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FC" w:rsidRDefault="00B32CFC">
      <w:pPr>
        <w:pStyle w:val="1"/>
      </w:pPr>
      <w:r>
        <w:fldChar w:fldCharType="begin"/>
      </w:r>
      <w:r>
        <w:instrText>HYPERLINK "garantf1://22405167.0/" \h</w:instrText>
      </w:r>
      <w:r>
        <w:fldChar w:fldCharType="separate"/>
      </w:r>
      <w:r w:rsidR="00A3286F">
        <w:rPr>
          <w:rStyle w:val="-"/>
          <w:rFonts w:ascii="Times New Roman" w:hAnsi="Times New Roman"/>
          <w:color w:val="00000A"/>
          <w:sz w:val="28"/>
          <w:szCs w:val="28"/>
        </w:rPr>
        <w:t xml:space="preserve"> Совета депутатов  </w:t>
      </w:r>
      <w:proofErr w:type="spellStart"/>
      <w:r w:rsidR="00A3286F">
        <w:rPr>
          <w:rStyle w:val="-"/>
          <w:rFonts w:ascii="Times New Roman" w:hAnsi="Times New Roman"/>
          <w:color w:val="00000A"/>
          <w:sz w:val="28"/>
          <w:szCs w:val="28"/>
        </w:rPr>
        <w:t>Мамолаевского</w:t>
      </w:r>
      <w:proofErr w:type="spellEnd"/>
      <w:r w:rsidR="00A3286F">
        <w:rPr>
          <w:rStyle w:val="-"/>
          <w:rFonts w:ascii="Times New Roman" w:hAnsi="Times New Roman"/>
          <w:color w:val="00000A"/>
          <w:sz w:val="28"/>
          <w:szCs w:val="28"/>
        </w:rPr>
        <w:t xml:space="preserve"> сельского поселения</w:t>
      </w:r>
      <w:r>
        <w:fldChar w:fldCharType="end"/>
      </w:r>
    </w:p>
    <w:p w:rsidR="00B32CFC" w:rsidRDefault="00A3286F">
      <w:pPr>
        <w:pStyle w:val="1"/>
      </w:pPr>
      <w:r>
        <w:rPr>
          <w:rStyle w:val="-"/>
          <w:rFonts w:ascii="Times New Roman" w:hAnsi="Times New Roman"/>
          <w:color w:val="00000A"/>
          <w:sz w:val="28"/>
          <w:szCs w:val="28"/>
        </w:rPr>
        <w:t>Ковылкинского муниципального района</w:t>
      </w:r>
    </w:p>
    <w:p w:rsidR="00B32CFC" w:rsidRDefault="00A3286F">
      <w:pPr>
        <w:pStyle w:val="1"/>
      </w:pPr>
      <w:r>
        <w:rPr>
          <w:rStyle w:val="-"/>
          <w:rFonts w:ascii="Times New Roman" w:hAnsi="Times New Roman"/>
          <w:color w:val="00000A"/>
          <w:sz w:val="28"/>
          <w:szCs w:val="28"/>
        </w:rPr>
        <w:t>Республики Мордовия</w:t>
      </w:r>
    </w:p>
    <w:p w:rsidR="00B32CFC" w:rsidRDefault="00A3286F">
      <w:pPr>
        <w:pStyle w:val="1"/>
      </w:pPr>
      <w:r>
        <w:rPr>
          <w:rStyle w:val="-"/>
          <w:rFonts w:ascii="Times New Roman" w:hAnsi="Times New Roman"/>
          <w:color w:val="00000A"/>
          <w:sz w:val="28"/>
          <w:szCs w:val="28"/>
        </w:rPr>
        <w:t>РЕШЕНИЕ</w:t>
      </w:r>
    </w:p>
    <w:p w:rsidR="00B32CFC" w:rsidRDefault="00A3286F">
      <w:pPr>
        <w:pStyle w:val="1"/>
      </w:pPr>
      <w:r>
        <w:rPr>
          <w:rStyle w:val="-"/>
          <w:rFonts w:ascii="Times New Roman" w:hAnsi="Times New Roman"/>
          <w:color w:val="00000A"/>
          <w:sz w:val="28"/>
          <w:szCs w:val="28"/>
        </w:rPr>
        <w:t>от 25 июня 2014года</w:t>
      </w:r>
      <w:r w:rsidRPr="00A3286F">
        <w:rPr>
          <w:rStyle w:val="-"/>
          <w:rFonts w:ascii="Times New Roman" w:hAnsi="Times New Roman"/>
          <w:color w:val="00000A"/>
          <w:sz w:val="28"/>
          <w:szCs w:val="28"/>
          <w:u w:val="none"/>
        </w:rPr>
        <w:t xml:space="preserve">                                                                            </w:t>
      </w:r>
      <w:r>
        <w:rPr>
          <w:rStyle w:val="-"/>
          <w:rFonts w:ascii="Times New Roman" w:hAnsi="Times New Roman"/>
          <w:color w:val="00000A"/>
          <w:sz w:val="28"/>
          <w:szCs w:val="28"/>
        </w:rPr>
        <w:t>№1</w:t>
      </w:r>
    </w:p>
    <w:p w:rsidR="00B32CFC" w:rsidRDefault="00B32CFC">
      <w:pPr>
        <w:pStyle w:val="1"/>
      </w:pPr>
      <w:hyperlink r:id="rId4">
        <w:r w:rsidR="00A3286F">
          <w:rPr>
            <w:rStyle w:val="-"/>
            <w:rFonts w:ascii="Times New Roman" w:hAnsi="Times New Roman"/>
            <w:color w:val="00000A"/>
            <w:sz w:val="28"/>
            <w:szCs w:val="28"/>
          </w:rPr>
          <w:br/>
          <w:t xml:space="preserve">"О передаче части полномочий по решению вопросов местного значения </w:t>
        </w:r>
        <w:proofErr w:type="spellStart"/>
        <w:r w:rsidR="00A3286F">
          <w:rPr>
            <w:rStyle w:val="-"/>
            <w:rFonts w:ascii="Times New Roman" w:hAnsi="Times New Roman"/>
            <w:color w:val="00000A"/>
            <w:sz w:val="28"/>
            <w:szCs w:val="28"/>
          </w:rPr>
          <w:t>Мамолаевского</w:t>
        </w:r>
        <w:proofErr w:type="spellEnd"/>
        <w:r w:rsidR="00A3286F">
          <w:rPr>
            <w:rStyle w:val="-"/>
            <w:rFonts w:ascii="Times New Roman" w:hAnsi="Times New Roman"/>
            <w:color w:val="00000A"/>
            <w:sz w:val="28"/>
            <w:szCs w:val="28"/>
          </w:rPr>
          <w:t xml:space="preserve"> сельского поселения"</w:t>
        </w:r>
      </w:hyperlink>
    </w:p>
    <w:p w:rsidR="00B32CFC" w:rsidRDefault="00B32CFC"/>
    <w:p w:rsidR="00B32CFC" w:rsidRDefault="00A3286F"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>
        <w:r>
          <w:rPr>
            <w:rStyle w:val="-"/>
            <w:rFonts w:ascii="Times New Roman" w:hAnsi="Times New Roman"/>
            <w:color w:val="00000A"/>
            <w:sz w:val="28"/>
            <w:szCs w:val="28"/>
          </w:rPr>
          <w:t>частью 4 статьи 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06.10.2003 г.</w:t>
      </w:r>
      <w:r>
        <w:rPr>
          <w:rFonts w:ascii="Times New Roman" w:hAnsi="Times New Roman"/>
          <w:sz w:val="28"/>
          <w:szCs w:val="28"/>
        </w:rPr>
        <w:t xml:space="preserve"> № 131-ФЗ "Об общих принципах организации местного самоуправления в Российской Федерации", руководствуясь </w:t>
      </w:r>
      <w:hyperlink r:id="rId6">
        <w:r>
          <w:rPr>
            <w:rStyle w:val="-"/>
            <w:rFonts w:ascii="Times New Roman" w:hAnsi="Times New Roman"/>
            <w:color w:val="00000A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Мамолаевского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Совет депутатов решает:</w:t>
      </w:r>
    </w:p>
    <w:p w:rsidR="00B32CFC" w:rsidRDefault="00A3286F">
      <w:bookmarkStart w:id="0" w:name="sub_1"/>
      <w:bookmarkEnd w:id="0"/>
      <w:r>
        <w:rPr>
          <w:rFonts w:ascii="Times New Roman" w:hAnsi="Times New Roman"/>
          <w:sz w:val="28"/>
          <w:szCs w:val="28"/>
        </w:rPr>
        <w:t>1. Утвердить:</w:t>
      </w:r>
    </w:p>
    <w:p w:rsidR="00B32CFC" w:rsidRDefault="00A3286F">
      <w:bookmarkStart w:id="1" w:name="sub_111"/>
      <w:bookmarkStart w:id="2" w:name="sub_11"/>
      <w:bookmarkEnd w:id="1"/>
      <w:bookmarkEnd w:id="2"/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hyperlink w:anchor="sub_100" w:history="1">
        <w:r>
          <w:rPr>
            <w:rStyle w:val="-"/>
            <w:rFonts w:ascii="Times New Roman" w:hAnsi="Times New Roman"/>
            <w:color w:val="00000A"/>
            <w:sz w:val="28"/>
            <w:szCs w:val="28"/>
          </w:rPr>
          <w:t>Соглашение</w:t>
        </w:r>
      </w:hyperlink>
      <w:r>
        <w:rPr>
          <w:rFonts w:ascii="Times New Roman" w:hAnsi="Times New Roman"/>
          <w:sz w:val="28"/>
          <w:szCs w:val="28"/>
        </w:rPr>
        <w:t xml:space="preserve"> от 25 июня 2014г    "О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Мамолаевског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поселения".</w:t>
      </w:r>
    </w:p>
    <w:p w:rsidR="00B32CFC" w:rsidRDefault="00A3286F">
      <w:bookmarkStart w:id="3" w:name="sub_12"/>
      <w:bookmarkStart w:id="4" w:name="sub_112"/>
      <w:bookmarkEnd w:id="3"/>
      <w:bookmarkEnd w:id="4"/>
      <w:r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hyperlink w:anchor="sub_200" w:history="1">
        <w:r>
          <w:rPr>
            <w:rStyle w:val="-"/>
            <w:rFonts w:ascii="Times New Roman" w:hAnsi="Times New Roman"/>
            <w:color w:val="00000A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взаимодействия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Мамо</w:t>
      </w:r>
      <w:r>
        <w:rPr>
          <w:rFonts w:ascii="Times New Roman" w:hAnsi="Times New Roman"/>
          <w:sz w:val="28"/>
          <w:szCs w:val="28"/>
        </w:rPr>
        <w:t>лаевского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органов местного самоуправления </w:t>
      </w:r>
      <w:bookmarkStart w:id="5" w:name="_GoBack"/>
      <w:bookmarkEnd w:id="5"/>
      <w:r>
        <w:rPr>
          <w:rFonts w:ascii="Times New Roman" w:hAnsi="Times New Roman"/>
          <w:sz w:val="28"/>
          <w:szCs w:val="28"/>
        </w:rPr>
        <w:t xml:space="preserve"> Ковылкинского  муниципального района по реализации соглашения 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Мамолаевского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32CFC" w:rsidRDefault="00A3286F">
      <w:bookmarkStart w:id="6" w:name="sub_2"/>
      <w:bookmarkStart w:id="7" w:name="sub_121"/>
      <w:bookmarkEnd w:id="6"/>
      <w:bookmarkEnd w:id="7"/>
      <w:r>
        <w:rPr>
          <w:rFonts w:ascii="Times New Roman" w:hAnsi="Times New Roman"/>
          <w:sz w:val="28"/>
          <w:szCs w:val="28"/>
        </w:rPr>
        <w:t>2. Предложить Совету депутат</w:t>
      </w:r>
      <w:r>
        <w:rPr>
          <w:rFonts w:ascii="Times New Roman" w:hAnsi="Times New Roman"/>
          <w:sz w:val="28"/>
          <w:szCs w:val="28"/>
        </w:rPr>
        <w:t>ов Ковылкинского муниципального района:</w:t>
      </w:r>
    </w:p>
    <w:p w:rsidR="00B32CFC" w:rsidRDefault="00A3286F">
      <w:bookmarkStart w:id="8" w:name="sub_211"/>
      <w:bookmarkStart w:id="9" w:name="sub_21"/>
      <w:bookmarkEnd w:id="8"/>
      <w:bookmarkEnd w:id="9"/>
      <w:r>
        <w:rPr>
          <w:rFonts w:ascii="Times New Roman" w:hAnsi="Times New Roman"/>
          <w:sz w:val="28"/>
          <w:szCs w:val="28"/>
        </w:rPr>
        <w:t xml:space="preserve">2.1. Утвердить </w:t>
      </w:r>
      <w:hyperlink w:anchor="sub_100" w:history="1">
        <w:r>
          <w:rPr>
            <w:rStyle w:val="-"/>
            <w:rFonts w:ascii="Times New Roman" w:hAnsi="Times New Roman"/>
            <w:color w:val="00000A"/>
            <w:sz w:val="28"/>
            <w:szCs w:val="28"/>
          </w:rPr>
          <w:t>Соглашение</w:t>
        </w:r>
      </w:hyperlink>
      <w:r>
        <w:rPr>
          <w:rFonts w:ascii="Times New Roman" w:hAnsi="Times New Roman"/>
          <w:sz w:val="28"/>
          <w:szCs w:val="28"/>
        </w:rPr>
        <w:t xml:space="preserve"> от 25 июня  2014 года "О</w:t>
      </w:r>
      <w:r>
        <w:rPr>
          <w:rFonts w:ascii="Times New Roman" w:hAnsi="Times New Roman"/>
          <w:sz w:val="28"/>
          <w:szCs w:val="28"/>
        </w:rPr>
        <w:t xml:space="preserve">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Мамолаевского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поселения".</w:t>
      </w:r>
    </w:p>
    <w:p w:rsidR="00B32CFC" w:rsidRDefault="00A3286F">
      <w:bookmarkStart w:id="10" w:name="sub_22"/>
      <w:bookmarkStart w:id="11" w:name="sub_212"/>
      <w:bookmarkEnd w:id="10"/>
      <w:bookmarkEnd w:id="11"/>
      <w:r>
        <w:rPr>
          <w:rFonts w:ascii="Times New Roman" w:hAnsi="Times New Roman"/>
          <w:sz w:val="28"/>
          <w:szCs w:val="28"/>
        </w:rPr>
        <w:t xml:space="preserve">2.2. Утвердить </w:t>
      </w:r>
      <w:hyperlink w:anchor="sub_200" w:history="1">
        <w:r>
          <w:rPr>
            <w:rStyle w:val="-"/>
            <w:rFonts w:ascii="Times New Roman" w:hAnsi="Times New Roman"/>
            <w:color w:val="00000A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взаимодействия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Мамолаевского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органов местного самоуправления Ковылкинского  муниципального района по реализации соглашения о передаче части полномочий по решению вопр</w:t>
      </w:r>
      <w:r>
        <w:rPr>
          <w:rFonts w:ascii="Times New Roman" w:hAnsi="Times New Roman"/>
          <w:sz w:val="28"/>
          <w:szCs w:val="28"/>
        </w:rPr>
        <w:t xml:space="preserve">осов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Мамолаевского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32CFC" w:rsidRDefault="00A3286F">
      <w:bookmarkStart w:id="12" w:name="sub_221"/>
      <w:bookmarkEnd w:id="12"/>
      <w:r>
        <w:rPr>
          <w:rFonts w:ascii="Times New Roman" w:hAnsi="Times New Roman"/>
          <w:sz w:val="28"/>
          <w:szCs w:val="28"/>
        </w:rPr>
        <w:t xml:space="preserve">2.3. Определить, что органы местного самоуправления  Ковылкинского  муниципального района в пределах своей компетенции вправе устанавливать и применять нормативные и ненормативные правовые акты для </w:t>
      </w:r>
      <w:r>
        <w:rPr>
          <w:rFonts w:ascii="Times New Roman" w:hAnsi="Times New Roman"/>
          <w:sz w:val="28"/>
          <w:szCs w:val="28"/>
        </w:rPr>
        <w:t xml:space="preserve">реализации соглашения 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Мамолаевского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B32CFC" w:rsidRDefault="00A3286F">
      <w:bookmarkStart w:id="13" w:name="sub_3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hyperlink r:id="rId7">
        <w:r>
          <w:rPr>
            <w:rStyle w:val="-"/>
            <w:rFonts w:ascii="Times New Roman" w:hAnsi="Times New Roman"/>
            <w:color w:val="00000A"/>
            <w:sz w:val="28"/>
            <w:szCs w:val="28"/>
          </w:rPr>
          <w:t>Опубликовать</w:t>
        </w:r>
      </w:hyperlink>
      <w:r>
        <w:rPr>
          <w:rFonts w:ascii="Times New Roman" w:hAnsi="Times New Roman"/>
          <w:sz w:val="28"/>
          <w:szCs w:val="28"/>
        </w:rPr>
        <w:t xml:space="preserve"> настоящее решение в средствах массовой информации.</w:t>
      </w:r>
    </w:p>
    <w:p w:rsidR="00B32CFC" w:rsidRDefault="00A3286F">
      <w:bookmarkStart w:id="14" w:name="sub_4"/>
      <w:bookmarkStart w:id="15" w:name="sub_31"/>
      <w:bookmarkEnd w:id="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решения оставляю за собой.</w:t>
      </w:r>
    </w:p>
    <w:p w:rsidR="00B32CFC" w:rsidRDefault="00B32CFC"/>
    <w:p w:rsidR="00B32CFC" w:rsidRDefault="00B32CFC"/>
    <w:p w:rsidR="00B32CFC" w:rsidRDefault="00B32CFC">
      <w:bookmarkStart w:id="16" w:name="sub_41"/>
      <w:bookmarkEnd w:id="16"/>
    </w:p>
    <w:tbl>
      <w:tblPr>
        <w:tblW w:w="0" w:type="auto"/>
        <w:tblInd w:w="109" w:type="dxa"/>
        <w:tblLook w:val="04A0"/>
      </w:tblPr>
      <w:tblGrid>
        <w:gridCol w:w="6325"/>
        <w:gridCol w:w="3130"/>
      </w:tblGrid>
      <w:tr w:rsidR="00B32CFC">
        <w:tc>
          <w:tcPr>
            <w:tcW w:w="6325" w:type="dxa"/>
            <w:shd w:val="clear" w:color="auto" w:fill="FFFFFF"/>
          </w:tcPr>
          <w:p w:rsidR="00B32CFC" w:rsidRDefault="00A3286F">
            <w:pPr>
              <w:pStyle w:val="aa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Мамолаевского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30" w:type="dxa"/>
            <w:shd w:val="clear" w:color="auto" w:fill="FFFFFF"/>
          </w:tcPr>
          <w:p w:rsidR="00B32CFC" w:rsidRDefault="00A3286F">
            <w:pPr>
              <w:pStyle w:val="a9"/>
              <w:jc w:val="right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Н.И.Прошкина</w:t>
            </w:r>
            <w:proofErr w:type="spellEnd"/>
          </w:p>
        </w:tc>
      </w:tr>
    </w:tbl>
    <w:p w:rsidR="00B32CFC" w:rsidRDefault="00B32CFC"/>
    <w:p w:rsidR="00B32CFC" w:rsidRDefault="00B32CFC"/>
    <w:p w:rsidR="00B32CFC" w:rsidRDefault="00B32CFC"/>
    <w:p w:rsidR="00B32CFC" w:rsidRDefault="00B32CFC"/>
    <w:p w:rsidR="00B32CFC" w:rsidRDefault="00B32CFC"/>
    <w:p w:rsidR="00B32CFC" w:rsidRDefault="00B32CFC">
      <w:pPr>
        <w:sectPr w:rsidR="00B32CFC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B32CFC" w:rsidRDefault="00A3286F">
      <w:pPr>
        <w:pStyle w:val="1"/>
      </w:pPr>
      <w:r>
        <w:rPr>
          <w:rStyle w:val="-"/>
          <w:rFonts w:ascii="Times New Roman" w:hAnsi="Times New Roman"/>
          <w:color w:val="00000A"/>
          <w:sz w:val="28"/>
          <w:szCs w:val="28"/>
        </w:rPr>
        <w:lastRenderedPageBreak/>
        <w:t xml:space="preserve">Информационный бюллетень </w:t>
      </w:r>
      <w:proofErr w:type="spellStart"/>
      <w:r>
        <w:rPr>
          <w:rStyle w:val="-"/>
          <w:rFonts w:ascii="Times New Roman" w:hAnsi="Times New Roman"/>
          <w:color w:val="00000A"/>
          <w:sz w:val="28"/>
          <w:szCs w:val="28"/>
        </w:rPr>
        <w:t>Мамолаевского</w:t>
      </w:r>
      <w:proofErr w:type="spellEnd"/>
      <w:r>
        <w:rPr>
          <w:rStyle w:val="-"/>
          <w:rFonts w:ascii="Times New Roman" w:hAnsi="Times New Roman"/>
          <w:color w:val="00000A"/>
          <w:sz w:val="28"/>
          <w:szCs w:val="28"/>
        </w:rPr>
        <w:t xml:space="preserve"> сельского </w:t>
      </w:r>
      <w:proofErr w:type="spellStart"/>
      <w:r>
        <w:rPr>
          <w:rStyle w:val="-"/>
          <w:rFonts w:ascii="Times New Roman" w:hAnsi="Times New Roman"/>
          <w:color w:val="00000A"/>
          <w:sz w:val="28"/>
          <w:szCs w:val="28"/>
        </w:rPr>
        <w:t>поселения№</w:t>
      </w:r>
      <w:proofErr w:type="spellEnd"/>
    </w:p>
    <w:p w:rsidR="00B32CFC" w:rsidRDefault="00A3286F">
      <w:pPr>
        <w:pStyle w:val="1"/>
        <w:jc w:val="left"/>
      </w:pPr>
      <w:r>
        <w:rPr>
          <w:rStyle w:val="-"/>
          <w:rFonts w:ascii="Times New Roman" w:hAnsi="Times New Roman"/>
          <w:color w:val="00000A"/>
          <w:sz w:val="28"/>
          <w:szCs w:val="28"/>
        </w:rPr>
        <w:t xml:space="preserve">    Ковылкинского муниципального района</w:t>
      </w:r>
    </w:p>
    <w:p w:rsidR="00B32CFC" w:rsidRDefault="00A3286F">
      <w:pPr>
        <w:pStyle w:val="1"/>
        <w:jc w:val="left"/>
      </w:pPr>
      <w:r>
        <w:rPr>
          <w:rStyle w:val="-"/>
          <w:rFonts w:ascii="Times New Roman" w:hAnsi="Times New Roman"/>
          <w:color w:val="00000A"/>
          <w:sz w:val="22"/>
          <w:szCs w:val="22"/>
        </w:rPr>
        <w:t>Является официальным печатным</w:t>
      </w:r>
    </w:p>
    <w:p w:rsidR="00B32CFC" w:rsidRDefault="00A3286F">
      <w:pPr>
        <w:pStyle w:val="1"/>
        <w:jc w:val="left"/>
      </w:pPr>
      <w:r>
        <w:rPr>
          <w:rStyle w:val="-"/>
          <w:rFonts w:ascii="Times New Roman" w:hAnsi="Times New Roman"/>
          <w:color w:val="00000A"/>
          <w:sz w:val="22"/>
          <w:szCs w:val="22"/>
        </w:rPr>
        <w:t xml:space="preserve">изданием </w:t>
      </w:r>
      <w:proofErr w:type="spellStart"/>
      <w:r>
        <w:rPr>
          <w:rStyle w:val="-"/>
          <w:rFonts w:ascii="Times New Roman" w:hAnsi="Times New Roman"/>
          <w:color w:val="00000A"/>
          <w:sz w:val="22"/>
          <w:szCs w:val="22"/>
        </w:rPr>
        <w:t>Мамолаевского</w:t>
      </w:r>
      <w:proofErr w:type="spellEnd"/>
      <w:r>
        <w:rPr>
          <w:rStyle w:val="-"/>
          <w:rFonts w:ascii="Times New Roman" w:hAnsi="Times New Roman"/>
          <w:color w:val="00000A"/>
          <w:sz w:val="22"/>
          <w:szCs w:val="22"/>
        </w:rPr>
        <w:t xml:space="preserve"> </w:t>
      </w:r>
      <w:proofErr w:type="gramStart"/>
      <w:r>
        <w:rPr>
          <w:rStyle w:val="-"/>
          <w:rFonts w:ascii="Times New Roman" w:hAnsi="Times New Roman"/>
          <w:color w:val="00000A"/>
          <w:sz w:val="22"/>
          <w:szCs w:val="22"/>
        </w:rPr>
        <w:t>сельского</w:t>
      </w:r>
      <w:proofErr w:type="gramEnd"/>
    </w:p>
    <w:p w:rsidR="00B32CFC" w:rsidRDefault="00A3286F">
      <w:pPr>
        <w:pStyle w:val="1"/>
        <w:jc w:val="left"/>
      </w:pPr>
      <w:r>
        <w:rPr>
          <w:rStyle w:val="-"/>
          <w:rFonts w:ascii="Times New Roman" w:hAnsi="Times New Roman"/>
          <w:color w:val="00000A"/>
          <w:sz w:val="22"/>
          <w:szCs w:val="22"/>
        </w:rPr>
        <w:t xml:space="preserve">поселения Ковылкинского </w:t>
      </w:r>
    </w:p>
    <w:p w:rsidR="00B32CFC" w:rsidRDefault="00A3286F">
      <w:pPr>
        <w:pStyle w:val="1"/>
        <w:jc w:val="left"/>
      </w:pPr>
      <w:r>
        <w:rPr>
          <w:rStyle w:val="-"/>
          <w:rFonts w:ascii="Times New Roman" w:hAnsi="Times New Roman"/>
          <w:color w:val="00000A"/>
          <w:sz w:val="22"/>
          <w:szCs w:val="22"/>
        </w:rPr>
        <w:t>муниципального района</w:t>
      </w:r>
    </w:p>
    <w:p w:rsidR="00B32CFC" w:rsidRDefault="00B32CFC">
      <w:pPr>
        <w:pStyle w:val="1"/>
      </w:pPr>
      <w:hyperlink r:id="rId8">
        <w:r w:rsidR="00A3286F">
          <w:rPr>
            <w:rStyle w:val="-"/>
            <w:rFonts w:ascii="Times New Roman" w:hAnsi="Times New Roman"/>
            <w:color w:val="00000A"/>
            <w:sz w:val="28"/>
            <w:szCs w:val="28"/>
          </w:rPr>
          <w:t xml:space="preserve">Решение  Совета депутатов  </w:t>
        </w:r>
        <w:proofErr w:type="spellStart"/>
        <w:r w:rsidR="00A3286F">
          <w:rPr>
            <w:rStyle w:val="-"/>
            <w:rFonts w:ascii="Times New Roman" w:hAnsi="Times New Roman"/>
            <w:color w:val="00000A"/>
            <w:sz w:val="28"/>
            <w:szCs w:val="28"/>
          </w:rPr>
          <w:t>Мамолаевского</w:t>
        </w:r>
        <w:proofErr w:type="spellEnd"/>
        <w:r w:rsidR="00A3286F">
          <w:rPr>
            <w:rStyle w:val="-"/>
            <w:rFonts w:ascii="Times New Roman" w:hAnsi="Times New Roman"/>
            <w:color w:val="00000A"/>
            <w:sz w:val="28"/>
            <w:szCs w:val="28"/>
          </w:rPr>
          <w:t xml:space="preserve"> сельского поселения</w:t>
        </w:r>
        <w:r w:rsidR="00A3286F">
          <w:rPr>
            <w:rStyle w:val="-"/>
            <w:rFonts w:ascii="Times New Roman" w:hAnsi="Times New Roman"/>
            <w:color w:val="00000A"/>
            <w:sz w:val="28"/>
            <w:szCs w:val="28"/>
          </w:rPr>
          <w:br/>
          <w:t>от 25 июня 2014 №1</w:t>
        </w:r>
        <w:r w:rsidR="00A3286F">
          <w:rPr>
            <w:rStyle w:val="-"/>
            <w:rFonts w:ascii="Times New Roman" w:hAnsi="Times New Roman"/>
            <w:color w:val="00000A"/>
            <w:sz w:val="28"/>
            <w:szCs w:val="28"/>
          </w:rPr>
          <w:br/>
          <w:t>"О передаче части полномочий по решению вопросов местног</w:t>
        </w:r>
        <w:r w:rsidR="00A3286F">
          <w:rPr>
            <w:rStyle w:val="-"/>
            <w:rFonts w:ascii="Times New Roman" w:hAnsi="Times New Roman"/>
            <w:color w:val="00000A"/>
            <w:sz w:val="28"/>
            <w:szCs w:val="28"/>
          </w:rPr>
          <w:t xml:space="preserve">о значения </w:t>
        </w:r>
        <w:proofErr w:type="spellStart"/>
        <w:r w:rsidR="00A3286F">
          <w:rPr>
            <w:rStyle w:val="-"/>
            <w:rFonts w:ascii="Times New Roman" w:hAnsi="Times New Roman"/>
            <w:color w:val="00000A"/>
            <w:sz w:val="28"/>
            <w:szCs w:val="28"/>
          </w:rPr>
          <w:t>Мамолаевского</w:t>
        </w:r>
        <w:proofErr w:type="spellEnd"/>
        <w:r w:rsidR="00A3286F">
          <w:rPr>
            <w:rStyle w:val="-"/>
            <w:rFonts w:ascii="Times New Roman" w:hAnsi="Times New Roman"/>
            <w:color w:val="00000A"/>
            <w:sz w:val="28"/>
            <w:szCs w:val="28"/>
          </w:rPr>
          <w:t xml:space="preserve"> сельского поселения"</w:t>
        </w:r>
      </w:hyperlink>
    </w:p>
    <w:p w:rsidR="00B32CFC" w:rsidRDefault="00B32CFC"/>
    <w:p w:rsidR="00B32CFC" w:rsidRDefault="00A3286F"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>
        <w:r>
          <w:rPr>
            <w:rStyle w:val="-"/>
            <w:rFonts w:ascii="Times New Roman" w:hAnsi="Times New Roman"/>
            <w:color w:val="00000A"/>
            <w:sz w:val="28"/>
            <w:szCs w:val="28"/>
          </w:rPr>
          <w:t>частью 4 статьи 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06.10.2003 г. № 131-ФЗ "Об общих принципах организации местного самоуправления в Российской Федерации", руково</w:t>
      </w:r>
      <w:r>
        <w:rPr>
          <w:rFonts w:ascii="Times New Roman" w:hAnsi="Times New Roman"/>
          <w:sz w:val="28"/>
          <w:szCs w:val="28"/>
        </w:rPr>
        <w:t xml:space="preserve">дствуясь </w:t>
      </w:r>
      <w:hyperlink r:id="rId10">
        <w:r>
          <w:rPr>
            <w:rStyle w:val="-"/>
            <w:rFonts w:ascii="Times New Roman" w:hAnsi="Times New Roman"/>
            <w:color w:val="00000A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Мамолаевского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Совет депутатов решает:</w:t>
      </w:r>
    </w:p>
    <w:p w:rsidR="00B32CFC" w:rsidRDefault="00A3286F">
      <w:bookmarkStart w:id="17" w:name="sub_13"/>
      <w:bookmarkEnd w:id="17"/>
      <w:r>
        <w:rPr>
          <w:rFonts w:ascii="Times New Roman" w:hAnsi="Times New Roman"/>
          <w:sz w:val="28"/>
          <w:szCs w:val="28"/>
        </w:rPr>
        <w:t>1. Утвердить:</w:t>
      </w:r>
    </w:p>
    <w:p w:rsidR="00B32CFC" w:rsidRDefault="00A3286F">
      <w:bookmarkStart w:id="18" w:name="sub_1111"/>
      <w:bookmarkStart w:id="19" w:name="sub_113"/>
      <w:bookmarkEnd w:id="18"/>
      <w:bookmarkEnd w:id="19"/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hyperlink w:anchor="sub_100" w:history="1">
        <w:r>
          <w:rPr>
            <w:rStyle w:val="-"/>
            <w:rFonts w:ascii="Times New Roman" w:hAnsi="Times New Roman"/>
            <w:color w:val="00000A"/>
            <w:sz w:val="28"/>
            <w:szCs w:val="28"/>
          </w:rPr>
          <w:t>Соглашение</w:t>
        </w:r>
      </w:hyperlink>
      <w:r>
        <w:rPr>
          <w:rFonts w:ascii="Times New Roman" w:hAnsi="Times New Roman"/>
          <w:sz w:val="28"/>
          <w:szCs w:val="28"/>
        </w:rPr>
        <w:t xml:space="preserve"> от 25 июня 2014г    "О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Мамолаевского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поселения".</w:t>
      </w:r>
    </w:p>
    <w:p w:rsidR="00B32CFC" w:rsidRDefault="00A3286F">
      <w:bookmarkStart w:id="20" w:name="sub_122"/>
      <w:bookmarkStart w:id="21" w:name="sub_1121"/>
      <w:bookmarkEnd w:id="20"/>
      <w:bookmarkEnd w:id="21"/>
      <w:r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hyperlink w:anchor="sub_200" w:history="1">
        <w:r>
          <w:rPr>
            <w:rStyle w:val="-"/>
            <w:rFonts w:ascii="Times New Roman" w:hAnsi="Times New Roman"/>
            <w:color w:val="00000A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взаимодействия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Мамолаевского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органов местного самоуправления </w:t>
      </w:r>
      <w:bookmarkStart w:id="22" w:name="_GoBack1"/>
      <w:bookmarkEnd w:id="22"/>
      <w:r>
        <w:rPr>
          <w:rFonts w:ascii="Times New Roman" w:hAnsi="Times New Roman"/>
          <w:sz w:val="28"/>
          <w:szCs w:val="28"/>
        </w:rPr>
        <w:t xml:space="preserve"> Ковылкинского  муниципального ра</w:t>
      </w:r>
      <w:r>
        <w:rPr>
          <w:rFonts w:ascii="Times New Roman" w:hAnsi="Times New Roman"/>
          <w:sz w:val="28"/>
          <w:szCs w:val="28"/>
        </w:rPr>
        <w:t xml:space="preserve">йона по реализации соглашения 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Мамолаевского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32CFC" w:rsidRDefault="00A3286F">
      <w:bookmarkStart w:id="23" w:name="sub_23"/>
      <w:bookmarkStart w:id="24" w:name="sub_1211"/>
      <w:bookmarkEnd w:id="23"/>
      <w:bookmarkEnd w:id="24"/>
      <w:r>
        <w:rPr>
          <w:rFonts w:ascii="Times New Roman" w:hAnsi="Times New Roman"/>
          <w:sz w:val="28"/>
          <w:szCs w:val="28"/>
        </w:rPr>
        <w:t>2. Предложить Совету депутатов Ковылкинского муниципального района:</w:t>
      </w:r>
    </w:p>
    <w:p w:rsidR="00B32CFC" w:rsidRDefault="00A3286F">
      <w:bookmarkStart w:id="25" w:name="sub_2111"/>
      <w:bookmarkStart w:id="26" w:name="sub_213"/>
      <w:bookmarkEnd w:id="25"/>
      <w:bookmarkEnd w:id="26"/>
      <w:r>
        <w:rPr>
          <w:rFonts w:ascii="Times New Roman" w:hAnsi="Times New Roman"/>
          <w:sz w:val="28"/>
          <w:szCs w:val="28"/>
        </w:rPr>
        <w:t xml:space="preserve">2.1. Утвердить </w:t>
      </w:r>
      <w:hyperlink w:anchor="sub_100" w:history="1">
        <w:r>
          <w:rPr>
            <w:rStyle w:val="-"/>
            <w:rFonts w:ascii="Times New Roman" w:hAnsi="Times New Roman"/>
            <w:color w:val="00000A"/>
            <w:sz w:val="28"/>
            <w:szCs w:val="28"/>
          </w:rPr>
          <w:t>Соглашение</w:t>
        </w:r>
      </w:hyperlink>
      <w:r>
        <w:rPr>
          <w:rFonts w:ascii="Times New Roman" w:hAnsi="Times New Roman"/>
          <w:sz w:val="28"/>
          <w:szCs w:val="28"/>
        </w:rPr>
        <w:t xml:space="preserve"> от 25 июня  2014 года "О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Мамолаевского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>я".</w:t>
      </w:r>
    </w:p>
    <w:p w:rsidR="00B32CFC" w:rsidRDefault="00A3286F">
      <w:bookmarkStart w:id="27" w:name="sub_222"/>
      <w:bookmarkStart w:id="28" w:name="sub_2121"/>
      <w:bookmarkEnd w:id="27"/>
      <w:bookmarkEnd w:id="28"/>
      <w:r>
        <w:rPr>
          <w:rFonts w:ascii="Times New Roman" w:hAnsi="Times New Roman"/>
          <w:sz w:val="28"/>
          <w:szCs w:val="28"/>
        </w:rPr>
        <w:t xml:space="preserve">2.2. Утвердить </w:t>
      </w:r>
      <w:hyperlink w:anchor="sub_200" w:history="1">
        <w:r>
          <w:rPr>
            <w:rStyle w:val="-"/>
            <w:rFonts w:ascii="Times New Roman" w:hAnsi="Times New Roman"/>
            <w:color w:val="00000A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взаимодействия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Мамолаевского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органов местного самоуправления Ковылкинского  муниципального района по реализации соглашения 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Мамолаевског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32CFC" w:rsidRDefault="00A3286F">
      <w:bookmarkStart w:id="29" w:name="sub_2211"/>
      <w:bookmarkEnd w:id="29"/>
      <w:r>
        <w:rPr>
          <w:rFonts w:ascii="Times New Roman" w:hAnsi="Times New Roman"/>
          <w:sz w:val="28"/>
          <w:szCs w:val="28"/>
        </w:rPr>
        <w:t>2.3. Определить, что органы местного самоуправления  Ковылкинского  муниципального района в пределах своей компетенции вправе устанавливать и применять нормативные и ненормативные правовые акты для реализации соглашения о передаче ча</w:t>
      </w:r>
      <w:r>
        <w:rPr>
          <w:rFonts w:ascii="Times New Roman" w:hAnsi="Times New Roman"/>
          <w:sz w:val="28"/>
          <w:szCs w:val="28"/>
        </w:rPr>
        <w:t xml:space="preserve">сти полномочий по решению вопросов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Мамолаевского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B32CFC" w:rsidRDefault="00A3286F">
      <w:bookmarkStart w:id="30" w:name="sub_32"/>
      <w:bookmarkEnd w:id="30"/>
      <w:r>
        <w:rPr>
          <w:rFonts w:ascii="Times New Roman" w:hAnsi="Times New Roman"/>
          <w:sz w:val="28"/>
          <w:szCs w:val="28"/>
        </w:rPr>
        <w:t xml:space="preserve">3. </w:t>
      </w:r>
      <w:hyperlink r:id="rId11">
        <w:r>
          <w:rPr>
            <w:rStyle w:val="-"/>
            <w:rFonts w:ascii="Times New Roman" w:hAnsi="Times New Roman"/>
            <w:color w:val="00000A"/>
            <w:sz w:val="28"/>
            <w:szCs w:val="28"/>
          </w:rPr>
          <w:t>Опубликовать</w:t>
        </w:r>
      </w:hyperlink>
      <w:r>
        <w:rPr>
          <w:rFonts w:ascii="Times New Roman" w:hAnsi="Times New Roman"/>
          <w:sz w:val="28"/>
          <w:szCs w:val="28"/>
        </w:rPr>
        <w:t xml:space="preserve"> настоящее решение в средствах массовой информации.</w:t>
      </w:r>
    </w:p>
    <w:p w:rsidR="00B32CFC" w:rsidRDefault="00A3286F">
      <w:bookmarkStart w:id="31" w:name="sub_42"/>
      <w:bookmarkStart w:id="32" w:name="sub_311"/>
      <w:bookmarkEnd w:id="31"/>
      <w:bookmarkEnd w:id="32"/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</w:t>
      </w:r>
      <w:r>
        <w:rPr>
          <w:rFonts w:ascii="Times New Roman" w:hAnsi="Times New Roman"/>
          <w:sz w:val="28"/>
          <w:szCs w:val="28"/>
        </w:rPr>
        <w:t>бой.</w:t>
      </w:r>
    </w:p>
    <w:p w:rsidR="00B32CFC" w:rsidRDefault="00B32CFC">
      <w:bookmarkStart w:id="33" w:name="sub_411"/>
      <w:bookmarkEnd w:id="33"/>
    </w:p>
    <w:tbl>
      <w:tblPr>
        <w:tblW w:w="0" w:type="auto"/>
        <w:tblInd w:w="109" w:type="dxa"/>
        <w:tblLook w:val="04A0"/>
      </w:tblPr>
      <w:tblGrid>
        <w:gridCol w:w="6325"/>
        <w:gridCol w:w="3130"/>
      </w:tblGrid>
      <w:tr w:rsidR="00B32CFC">
        <w:tc>
          <w:tcPr>
            <w:tcW w:w="6325" w:type="dxa"/>
            <w:shd w:val="clear" w:color="auto" w:fill="FFFFFF"/>
          </w:tcPr>
          <w:p w:rsidR="00B32CFC" w:rsidRDefault="00A3286F">
            <w:pPr>
              <w:pStyle w:val="aa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Мамолаевского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30" w:type="dxa"/>
            <w:shd w:val="clear" w:color="auto" w:fill="FFFFFF"/>
          </w:tcPr>
          <w:p w:rsidR="00B32CFC" w:rsidRDefault="00A3286F">
            <w:pPr>
              <w:pStyle w:val="a9"/>
              <w:jc w:val="right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Н.И.Прошкина</w:t>
            </w:r>
            <w:proofErr w:type="spellEnd"/>
          </w:p>
        </w:tc>
      </w:tr>
    </w:tbl>
    <w:p w:rsidR="00B32CFC" w:rsidRDefault="00B32CFC"/>
    <w:p w:rsidR="00B32CFC" w:rsidRDefault="00B32CFC"/>
    <w:p w:rsidR="00B32CFC" w:rsidRDefault="00B32CFC"/>
    <w:p w:rsidR="00B32CFC" w:rsidRDefault="00B32CFC"/>
    <w:p w:rsidR="00B32CFC" w:rsidRDefault="00B32CFC"/>
    <w:p w:rsidR="00B32CFC" w:rsidRDefault="00B32CFC"/>
    <w:p w:rsidR="00B32CFC" w:rsidRDefault="00B32CFC"/>
    <w:p w:rsidR="00B32CFC" w:rsidRDefault="00B32CFC"/>
    <w:p w:rsidR="00B32CFC" w:rsidRDefault="00B32CFC"/>
    <w:p w:rsidR="00B32CFC" w:rsidRDefault="00B32CFC"/>
    <w:p w:rsidR="00B32CFC" w:rsidRDefault="00B32CFC"/>
    <w:p w:rsidR="00B32CFC" w:rsidRDefault="00B32CFC"/>
    <w:p w:rsidR="00B32CFC" w:rsidRDefault="00B32CFC"/>
    <w:sectPr w:rsidR="00B32CFC" w:rsidSect="00B32CF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CFC"/>
    <w:rsid w:val="00A3286F"/>
    <w:rsid w:val="00B3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CFC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1">
    <w:name w:val="heading 1"/>
    <w:basedOn w:val="a"/>
    <w:rsid w:val="00B32CF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B32CF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B32CFC"/>
    <w:rPr>
      <w:b/>
      <w:bCs/>
      <w:color w:val="106BBE"/>
    </w:rPr>
  </w:style>
  <w:style w:type="character" w:customStyle="1" w:styleId="-">
    <w:name w:val="Интернет-ссылка"/>
    <w:rsid w:val="00B32CFC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32CFC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5">
    <w:name w:val="Body Text"/>
    <w:basedOn w:val="a"/>
    <w:rsid w:val="00B32CFC"/>
    <w:pPr>
      <w:spacing w:after="120"/>
    </w:pPr>
  </w:style>
  <w:style w:type="paragraph" w:styleId="a6">
    <w:name w:val="List"/>
    <w:basedOn w:val="a5"/>
    <w:rsid w:val="00B32CFC"/>
    <w:rPr>
      <w:rFonts w:cs="Mangal"/>
    </w:rPr>
  </w:style>
  <w:style w:type="paragraph" w:styleId="a7">
    <w:name w:val="Title"/>
    <w:basedOn w:val="a"/>
    <w:rsid w:val="00B32CFC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B32CFC"/>
    <w:pPr>
      <w:suppressLineNumbers/>
    </w:pPr>
    <w:rPr>
      <w:rFonts w:cs="Mangal"/>
    </w:rPr>
  </w:style>
  <w:style w:type="paragraph" w:customStyle="1" w:styleId="a9">
    <w:name w:val="Нормальный (таблица)"/>
    <w:basedOn w:val="a"/>
    <w:rsid w:val="00B32CFC"/>
    <w:pPr>
      <w:ind w:firstLine="0"/>
    </w:pPr>
  </w:style>
  <w:style w:type="paragraph" w:customStyle="1" w:styleId="aa">
    <w:name w:val="Прижатый влево"/>
    <w:basedOn w:val="a"/>
    <w:rsid w:val="00B32CF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05167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22505167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068242.10000/" TargetMode="External"/><Relationship Id="rId11" Type="http://schemas.openxmlformats.org/officeDocument/2006/relationships/hyperlink" Target="garantf1://22505167.0/" TargetMode="External"/><Relationship Id="rId5" Type="http://schemas.openxmlformats.org/officeDocument/2006/relationships/hyperlink" Target="garantf1://86367.1504/" TargetMode="External"/><Relationship Id="rId10" Type="http://schemas.openxmlformats.org/officeDocument/2006/relationships/hyperlink" Target="garantf1://8068242.10000/" TargetMode="External"/><Relationship Id="rId4" Type="http://schemas.openxmlformats.org/officeDocument/2006/relationships/hyperlink" Target="garantf1://22405167.0/" TargetMode="External"/><Relationship Id="rId9" Type="http://schemas.openxmlformats.org/officeDocument/2006/relationships/hyperlink" Target="garantf1://86367.1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876</Words>
  <Characters>4999</Characters>
  <Application>Microsoft Office Word</Application>
  <DocSecurity>0</DocSecurity>
  <Lines>41</Lines>
  <Paragraphs>11</Paragraphs>
  <ScaleCrop>false</ScaleCrop>
  <Company>Microsoft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5</cp:revision>
  <cp:lastPrinted>2014-07-09T11:38:00Z</cp:lastPrinted>
  <dcterms:created xsi:type="dcterms:W3CDTF">2014-06-02T07:06:00Z</dcterms:created>
  <dcterms:modified xsi:type="dcterms:W3CDTF">2014-09-10T08:27:00Z</dcterms:modified>
</cp:coreProperties>
</file>