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6E" w:rsidRPr="00A30D50" w:rsidRDefault="0070386E" w:rsidP="00703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5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0386E" w:rsidRPr="00A30D50" w:rsidRDefault="0070386E" w:rsidP="00703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50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70386E" w:rsidRPr="00A30D50" w:rsidRDefault="0070386E" w:rsidP="00703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50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70386E" w:rsidRPr="00A30D50" w:rsidRDefault="0070386E" w:rsidP="00703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0D5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30D50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70386E" w:rsidRPr="00A30D50" w:rsidRDefault="0070386E" w:rsidP="0070386E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386E" w:rsidRPr="00A30D50" w:rsidRDefault="0070386E" w:rsidP="0070386E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 w:rsidRPr="00A30D50">
        <w:rPr>
          <w:rFonts w:ascii="Times New Roman" w:hAnsi="Times New Roman" w:cs="Times New Roman"/>
          <w:sz w:val="28"/>
          <w:szCs w:val="28"/>
        </w:rPr>
        <w:t xml:space="preserve"> от  </w:t>
      </w:r>
      <w:r w:rsidR="00B379F5">
        <w:rPr>
          <w:rFonts w:ascii="Times New Roman" w:hAnsi="Times New Roman" w:cs="Times New Roman"/>
          <w:sz w:val="28"/>
          <w:szCs w:val="28"/>
        </w:rPr>
        <w:t>18</w:t>
      </w:r>
      <w:r w:rsidRPr="00A30D50">
        <w:rPr>
          <w:rFonts w:ascii="Times New Roman" w:hAnsi="Times New Roman" w:cs="Times New Roman"/>
          <w:sz w:val="28"/>
          <w:szCs w:val="28"/>
        </w:rPr>
        <w:t xml:space="preserve">_ </w:t>
      </w:r>
      <w:r w:rsidR="00B379F5">
        <w:rPr>
          <w:rFonts w:ascii="Times New Roman" w:hAnsi="Times New Roman" w:cs="Times New Roman"/>
          <w:sz w:val="28"/>
          <w:szCs w:val="28"/>
        </w:rPr>
        <w:t xml:space="preserve"> 02</w:t>
      </w:r>
      <w:r w:rsidRPr="00A30D50">
        <w:rPr>
          <w:rFonts w:ascii="Times New Roman" w:hAnsi="Times New Roman" w:cs="Times New Roman"/>
          <w:sz w:val="28"/>
          <w:szCs w:val="28"/>
        </w:rPr>
        <w:t>_201</w:t>
      </w:r>
      <w:r w:rsidR="00B379F5">
        <w:rPr>
          <w:rFonts w:ascii="Times New Roman" w:hAnsi="Times New Roman" w:cs="Times New Roman"/>
          <w:sz w:val="28"/>
          <w:szCs w:val="28"/>
        </w:rPr>
        <w:t>4</w:t>
      </w:r>
      <w:r w:rsidRPr="00A30D5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№</w:t>
      </w:r>
      <w:r w:rsidR="00B379F5">
        <w:rPr>
          <w:rFonts w:ascii="Times New Roman" w:hAnsi="Times New Roman" w:cs="Times New Roman"/>
          <w:sz w:val="28"/>
          <w:szCs w:val="28"/>
        </w:rPr>
        <w:t xml:space="preserve"> 3</w:t>
      </w:r>
      <w:r w:rsidRPr="00A30D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0386E" w:rsidRPr="00A30D50" w:rsidRDefault="0070386E" w:rsidP="0070386E">
      <w:pPr>
        <w:spacing w:after="0" w:line="240" w:lineRule="auto"/>
        <w:ind w:left="8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86E" w:rsidRPr="00A30D50" w:rsidRDefault="0070386E" w:rsidP="0070386E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организации работы по обеспечению</w:t>
      </w:r>
    </w:p>
    <w:p w:rsidR="0070386E" w:rsidRPr="00A30D50" w:rsidRDefault="0070386E" w:rsidP="0070386E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доступа к информации о деятельности органов местного</w:t>
      </w:r>
    </w:p>
    <w:p w:rsidR="0070386E" w:rsidRPr="00A30D50" w:rsidRDefault="0070386E" w:rsidP="0070386E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 Ковылкинского муниципального района</w:t>
      </w:r>
    </w:p>
    <w:p w:rsidR="0070386E" w:rsidRPr="00A30D50" w:rsidRDefault="0070386E" w:rsidP="0070386E">
      <w:pPr>
        <w:spacing w:after="0" w:line="240" w:lineRule="auto"/>
        <w:ind w:left="850"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6E" w:rsidRPr="00A30D50" w:rsidRDefault="0070386E" w:rsidP="007038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hyperlink r:id="rId4" w:history="1">
        <w:r w:rsidRPr="00A30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самоуправления», Федеральным законом от 6 октября 2003 г. № 131-ФЗ «Об общих принципах организации местного самоуправления в Российской Федерации», Совет депутатов  Ковылкинского муниципального районаР Е ШИЛ: 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</w:t>
      </w:r>
      <w:hyperlink r:id="rId5" w:history="1">
        <w:r w:rsidRPr="00A30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по обеспечению доступа к информации о деятельности органов местного самоуправления Ковылкинского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70386E" w:rsidRPr="00A30D50" w:rsidRDefault="0070386E" w:rsidP="0070386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настоящее решение в 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Вестнике Ковылкинского муниципального района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</w:t>
      </w:r>
      <w:hyperlink r:id="rId6" w:history="1">
        <w:r w:rsidRPr="00BC4F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Ковылкинского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6E" w:rsidRPr="00A30D50" w:rsidRDefault="0070386E" w:rsidP="007038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6E" w:rsidRPr="00A30D50" w:rsidRDefault="0070386E" w:rsidP="007038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6E" w:rsidRPr="00A30D50" w:rsidRDefault="0070386E" w:rsidP="00703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6E" w:rsidRPr="00A30D50" w:rsidRDefault="0070386E" w:rsidP="00703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D5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0386E" w:rsidRPr="00A30D50" w:rsidRDefault="0070386E" w:rsidP="00703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D50">
        <w:rPr>
          <w:rFonts w:ascii="Times New Roman" w:hAnsi="Times New Roman" w:cs="Times New Roman"/>
          <w:sz w:val="28"/>
          <w:szCs w:val="28"/>
        </w:rPr>
        <w:t>Ковылкинского муниципального района                                        Л.К. Миронов</w:t>
      </w:r>
    </w:p>
    <w:p w:rsidR="0070386E" w:rsidRPr="00A30D50" w:rsidRDefault="0070386E" w:rsidP="0070386E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386E" w:rsidRPr="00A30D50" w:rsidRDefault="0070386E" w:rsidP="007038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6E" w:rsidRDefault="0070386E" w:rsidP="00703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86E" w:rsidRDefault="0070386E" w:rsidP="00703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86E" w:rsidRDefault="0070386E" w:rsidP="00703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1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30D50">
        <w:rPr>
          <w:rFonts w:ascii="Times New Roman" w:hAnsi="Times New Roman" w:cs="Times New Roman"/>
          <w:b/>
          <w:bCs/>
          <w:sz w:val="28"/>
          <w:szCs w:val="28"/>
        </w:rPr>
        <w:t>к решению Совета депутатов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30D50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 РМ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30D50">
        <w:rPr>
          <w:rFonts w:ascii="Times New Roman" w:hAnsi="Times New Roman" w:cs="Times New Roman"/>
          <w:b/>
          <w:bCs/>
          <w:sz w:val="28"/>
          <w:szCs w:val="28"/>
        </w:rPr>
        <w:t>от __  ______ 201_ г. N ___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86E" w:rsidRPr="00A30D50" w:rsidRDefault="00F71E66" w:rsidP="0070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="0070386E" w:rsidRPr="00A30D5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Порядок</w:t>
        </w:r>
      </w:hyperlink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работы по обеспечению доступа к информации о деятельности органов местного самоуправления Ковылкинского муниципального района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Основные положения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отношений, связанных с обеспечением доступа к информации о деятельности органов  местного самоуправления Ковылкинского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органы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осуществляется в соответствии с Федеральным </w:t>
      </w:r>
      <w:hyperlink r:id="rId8" w:history="1">
        <w:r w:rsidRPr="00A30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г. № 149-ФЗ «Об информации, информационных технологиях и о защите информации», Федеральным </w:t>
      </w:r>
      <w:hyperlink r:id="rId9" w:history="1">
        <w:r w:rsidRPr="00A30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февраля 2009 г. № 8-ФЗ «Об обеспечении доступа к информации о деятельности государственных органов и органов</w:t>
      </w:r>
      <w:proofErr w:type="gramEnd"/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самоуправления». 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 о деятельности органов местного самоуправления 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получать достоверну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информацию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отказаться от получени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информации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обосновывать необходимость получения запрашиваемо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информации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доступ </w:t>
      </w:r>
      <w:proofErr w:type="gramStart"/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не ограничен;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обжаловать в установленном порядке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действия (бездействие)органы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должностных лиц, нарушающие право на доступ к информации о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установленный порядок его реализации;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требовать в установленном законом </w:t>
      </w:r>
      <w:hyperlink r:id="rId10" w:history="1">
        <w:r w:rsidRPr="00A30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вреда, причиненного нарушением его права на доступ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Основными принципами обеспечения доступа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открытость и доступност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информации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предусмотренных федеральным </w:t>
      </w:r>
      <w:hyperlink r:id="rId11" w:history="1">
        <w:r w:rsidRPr="00A30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достоверност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информации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своевременность ее представления;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свобода поиска, получения, передачи и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информации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законным способом;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информации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6E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Доступ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ограничивается в случаях, если указанная информация отнесена в установленном федеральным законом порядке к </w:t>
      </w:r>
      <w:hyperlink r:id="rId12" w:history="1">
        <w:r w:rsidRPr="00A30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сведениям</w:t>
        </w:r>
      </w:hyperlink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составляющим государственную или иную охраняемую законом тайну.</w:t>
      </w:r>
    </w:p>
    <w:p w:rsidR="0070386E" w:rsidRDefault="0070386E" w:rsidP="007038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Способы доступа</w:t>
      </w:r>
    </w:p>
    <w:p w:rsidR="0070386E" w:rsidRPr="00BC4F00" w:rsidRDefault="0070386E" w:rsidP="0070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информации о деятельности органов</w:t>
      </w:r>
      <w:r w:rsidRPr="00BC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Доступ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о деятельностиорганов местного самоуправления 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обеспечиваться следующими способами: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обнародование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своей деятельности в средствах массовой информации;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ознакомление пользователей информацией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архивные фонды;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размещение информации о своей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помещениях, занимаемых органами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размещение информации о своей деятельности в сети Интернет;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присутствие граждан (физических лиц), в том числе представителей организаций (юридических лиц), общественных объединений, государственных органов и иных органов местного самоуправления, на заседаниях коллегиальных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 органах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предоставление пользователям информацией по их запрос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информации о деятельностиорганов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издание официальных справочников и специализированных сборников;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информации о деятельности органов местного самоуправления в рамках участия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и проведении выставок, конкурсов, форумов, конгрессов, конференций, мероприятий различного значения.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Контактная информация: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телефон:8(83453)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2-14-55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</w:t>
      </w:r>
      <w:r w:rsidR="00E2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A30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adminkov</w:t>
      </w:r>
      <w:proofErr w:type="spellEnd"/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A30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moris</w:t>
      </w:r>
      <w:proofErr w:type="spellEnd"/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86E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</w:t>
      </w:r>
      <w:r w:rsidRPr="00A30D50">
        <w:rPr>
          <w:rFonts w:ascii="Times New Roman" w:hAnsi="Times New Roman" w:cs="Times New Roman"/>
          <w:sz w:val="28"/>
          <w:szCs w:val="28"/>
        </w:rPr>
        <w:t>kovilkino.e-mordovia.ru</w:t>
      </w:r>
    </w:p>
    <w:p w:rsidR="0070386E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86E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Форма представлени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информации о деятельности органов местного самоуправления</w:t>
      </w:r>
    </w:p>
    <w:p w:rsidR="0070386E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деятельности </w:t>
      </w:r>
      <w:r w:rsidRPr="00A17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представляться в устной форме и в виде документированной информации, в том числе в виде электронного документа, согласно Федеральным законам и иным нормативно-правовым актам Российской Федерации, законам и иным нормативно-правовым актам Республики Мордовия, муниципальным правовым актам Ковылкинского муниципального района.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</w:t>
      </w:r>
      <w:proofErr w:type="gramStart"/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форма представления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установлена, она может определяться запросом пользователя информацией. При невозможности представления указанной информации в запрашиваемой форме информация представляется в том виде, в каком 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в органах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Информация о деятельности в устной форме представляется пользователям информацией во время личного приема, а также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телефонам должностных лиц в органах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Информация о деятельности может быть передана по сетям связи общего пользования.</w:t>
      </w:r>
    </w:p>
    <w:p w:rsidR="0070386E" w:rsidRDefault="0070386E" w:rsidP="007038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A30D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информации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предоставляемой</w:t>
      </w:r>
      <w:proofErr w:type="gramEnd"/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телефонам должностных лиц, уполномоченных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такой информации</w:t>
      </w:r>
    </w:p>
    <w:p w:rsidR="0070386E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Перечен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информации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предоставляемой по телефонам должностных лиц, уполномоченных на предоставление такой информации, содержит: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справочного характера об органах местного самоуправления 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почтовый адрес, номера телефонов для справок, фамилии,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отчества руководителей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 руководителей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руководителей структурных подразделен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 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дведомственных организациях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(почтовые адреса, номера телефонов для справок);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адреса мест приема и часы приема граждан и представителей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должностными лицами органами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 проезде к местам приема;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почтовый адрес, адрес электронной почты, номера телефонов для справок отделов по работе с обращениями граждан (должностных лиц), режим их работы и приема граждан;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приема руководителями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представителей организаций, сведения о порядке записи на прием;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информацию о разрешенных к опубликованию нормативных правовых актах, 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регулируется деятельность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 об исполняемых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функциях и полномочиях;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информацию о перечне и формах документов (заявлений, справок и др.),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необходимо представить в органы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прав и обязанностей граждан и организаций, а также информацию о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ечне документов, выдаваемых органами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и организациям;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сведения о принятии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решений, затрагивающих права и законные интересы граждан и организаций.</w:t>
      </w:r>
    </w:p>
    <w:p w:rsidR="0070386E" w:rsidRDefault="0070386E" w:rsidP="007038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Порядок взаимодействия </w:t>
      </w:r>
      <w:proofErr w:type="gramStart"/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структурных</w:t>
      </w:r>
      <w:proofErr w:type="gramEnd"/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подразделений органов местного самоуправления</w:t>
      </w:r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обеспечению доступа</w:t>
      </w:r>
    </w:p>
    <w:p w:rsidR="0070386E" w:rsidRDefault="0070386E" w:rsidP="0070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информации о деятельности органов местного самоуправления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Порядок 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структурных подразделений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доступа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зависимости от способов доступа, указанных в </w:t>
      </w:r>
      <w:hyperlink r:id="rId13" w:history="1">
        <w:r w:rsidRPr="00A30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главе II</w:t>
        </w:r>
      </w:hyperlink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народование (опубликование)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своей деятельности в средствах массовой информации.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средствам массовой </w:t>
      </w:r>
      <w:proofErr w:type="gramStart"/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proofErr w:type="gramEnd"/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структурным подразделением, либ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должностными лицами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опубликование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Уставом Ковылкинского муниципального района.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затрагивающие права, свободы и обязанности человека и гражданина, устанавливающие правовой статус организаций подлежат официальному опубликованию в установленном </w:t>
      </w:r>
      <w:hyperlink r:id="rId14" w:history="1">
        <w:r w:rsidRPr="00A30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актов или отдельных их положений, содержащих сведения, составляющие государственную тайну, или сведения конфиденциального характера.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Доступ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размещенной в сети Интернет.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размещается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органов местного самоуправления.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доступа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щенной на официальном сайте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Интернет, структурные подразделения предоставляют необходимую информацию и информационные материалы.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Доступ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 деятельности органов местного самоуправления в помещениях, занимаемых органами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обладающая особой актуальностью для посетителей, размещается на стационарных информационных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стендах в зданиях, занимаемых органами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Ознакомление пользователей информацией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находящейся в архивных фондах, осуществляется в отделе муниципального архива администрации Ковылкинского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hyperlink r:id="rId15" w:history="1">
        <w:r w:rsidRPr="00A30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действующими нормативными правовыми актами.  </w:t>
        </w:r>
      </w:hyperlink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Доступ граждан (физических лиц), в том числе представителей организаций (юридических лиц), общественных объединений, государственных органов и иных органов местного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амоуправления, к информации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аниях коллегиальных органов органами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аниях коллегиальных органов органами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рмативными правовыми актами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Предоставление пользователям информацией по их запрос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информации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обязательному рассмотрению запрос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поступающие в электронной и письменной форме, а также в устной форме во время приема уполномоченным должностным лицом или по телефонам уполномоченных должностных лиц.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обеспечиваю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возможность направления запроса информации о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органов местного самоуправления 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запрос) в форме электронного сообщения на адрес электронной почты </w:t>
      </w:r>
      <w:proofErr w:type="spellStart"/>
      <w:r w:rsidRPr="00A30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adminkov</w:t>
      </w:r>
      <w:proofErr w:type="spellEnd"/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A30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moris</w:t>
      </w:r>
      <w:proofErr w:type="spellEnd"/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0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не рассматривают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анонимные запросы. Анонимным запросом понимается запрос, определение которого дано в  действующем законодательстве.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составленный в письменной форме либо полученный в форме электронного сообщения, подлежит регистрации в течение 3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со дня его поступления в органы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граждан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должностными лицами органа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действующими нормативными правовыми актами утвержденным графиком.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обращения, связанные с запросами, передаются на рассмотрение по принадлежности вопросов соответственно руководителям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структурных подразделений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подлежит рассмотрению в 30-дневный срок со дня регистрации, если иное не предусмотрено законодательством Российской Федерации.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Издание официальных сборников.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 официальных сборников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распоряжен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указаний руководителей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должностных лиц, ответственных за подготовку и предоставление информации и информационных материалов.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Согласно УставуКовылкинского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правовые акты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публикуются в районной газете «Голос </w:t>
      </w:r>
      <w:proofErr w:type="spellStart"/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Примокшанья</w:t>
      </w:r>
      <w:proofErr w:type="spellEnd"/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«Вестнике Ковылкинского муниципального района».</w:t>
      </w:r>
    </w:p>
    <w:p w:rsidR="0070386E" w:rsidRDefault="0070386E" w:rsidP="007038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A30D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должностных лиц, ответственных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организацию работы по обеспечению доступа к информации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органов местного самоуправления</w:t>
      </w:r>
    </w:p>
    <w:p w:rsidR="0070386E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Должностные лица, ответственные за организацию работы по обеспечению доступа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отказать в обеспечении доступа к информации в следующих случаях: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когда орган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структурное подразделение) не располагает и не обязано располагать запрашиваемой информацией, о чем сообщается лицу, направившему запрос;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когда информация в соответствии с </w:t>
      </w:r>
      <w:hyperlink r:id="rId16" w:history="1">
        <w:r w:rsidRPr="00A30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отнесена к категории информации конфиденциального характера или составляющей государственную тайну.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структурные подразделения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ответственные за организацию работы по обеспечению доступа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обязаны: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обеспечивать подготовку материалов для средств массовой информации в установленном порядке и в сроки;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обеспечивать выполнение положений Федерального </w:t>
      </w:r>
      <w:hyperlink r:id="rId17" w:history="1">
        <w:r w:rsidRPr="00A30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г. №149-ФЗ «Об информации, информационных технологиях и о защите информации»,положений Федерального </w:t>
      </w:r>
      <w:hyperlink r:id="rId18" w:history="1">
        <w:r w:rsidRPr="00A30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обеспечивать выполнение положений Федерального </w:t>
      </w:r>
      <w:hyperlink r:id="rId19" w:history="1">
        <w:r w:rsidRPr="00A30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г. № 59-ФЗ «О порядке рассмотрения обращений граждан Российской Федерации»;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обеспечивать выполнение положений нормативных правовых актов, касающихся подготовки и выпуска официальных справочников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пециализированных сборников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Должностные лица, виновные в нарушении права пользователей на доступ 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о деятельности органов местного самоуправления</w:t>
      </w: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требований настоящего Порядка, несут ответственность, предусмотренную законодательством Российской Федерации.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24. Уполномоченное должностное лицо не вправе осуществлять консультирование пользователя информации, выходящее за рамки стандартных процедур и (или) условий исполнения муниципальной функции (предоставления муниципальной услуги).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должно принять все необходимые меры для полного ответа на поставленные пользователем информации вопросы в установленные сроки, в том числе с привлечением других должностных лиц.</w:t>
      </w:r>
    </w:p>
    <w:p w:rsidR="0070386E" w:rsidRPr="00A30D50" w:rsidRDefault="0070386E" w:rsidP="00703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права и обязанности уполномоченных должностных лиц определяются административными регламентами исполнения муниципальных функций (предоставления муниципальных услуг).</w:t>
      </w:r>
    </w:p>
    <w:p w:rsidR="0070386E" w:rsidRPr="00A30D50" w:rsidRDefault="0070386E" w:rsidP="0070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6E" w:rsidRPr="00A30D50" w:rsidRDefault="0070386E" w:rsidP="0070386E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386E" w:rsidRPr="00A30D50" w:rsidRDefault="0070386E" w:rsidP="0070386E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0C29" w:rsidRDefault="00220C29">
      <w:bookmarkStart w:id="0" w:name="_GoBack"/>
      <w:bookmarkEnd w:id="0"/>
    </w:p>
    <w:sectPr w:rsidR="00220C29" w:rsidSect="0008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A4E45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A4E45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95A1B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386E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379F5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0219"/>
    <w:rsid w:val="00E21E55"/>
    <w:rsid w:val="00E23CD1"/>
    <w:rsid w:val="00E414DB"/>
    <w:rsid w:val="00E468B7"/>
    <w:rsid w:val="00E51A48"/>
    <w:rsid w:val="00E52D33"/>
    <w:rsid w:val="00E61B1D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1E66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7;fld=134;dst=100078" TargetMode="External"/><Relationship Id="rId13" Type="http://schemas.openxmlformats.org/officeDocument/2006/relationships/hyperlink" Target="consultantplus://offline/main?base=LAW;n=97671;fld=134;dst=100026" TargetMode="External"/><Relationship Id="rId18" Type="http://schemas.openxmlformats.org/officeDocument/2006/relationships/hyperlink" Target="consultantplus://offline/main?base=LAW;n=84602;fld=13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97671;fld=134;dst=100009" TargetMode="External"/><Relationship Id="rId12" Type="http://schemas.openxmlformats.org/officeDocument/2006/relationships/hyperlink" Target="consultantplus://offline/main?base=LAW;n=93980;fld=134" TargetMode="External"/><Relationship Id="rId17" Type="http://schemas.openxmlformats.org/officeDocument/2006/relationships/hyperlink" Target="consultantplus://offline/main?base=LAW;n=112747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93980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0237777.607" TargetMode="External"/><Relationship Id="rId11" Type="http://schemas.openxmlformats.org/officeDocument/2006/relationships/hyperlink" Target="consultantplus://offline/main?base=LAW;n=112747;fld=134;dst=100086" TargetMode="External"/><Relationship Id="rId5" Type="http://schemas.openxmlformats.org/officeDocument/2006/relationships/hyperlink" Target="consultantplus://offline/main?base=LAW;n=97671;fld=134;dst=100009" TargetMode="External"/><Relationship Id="rId15" Type="http://schemas.openxmlformats.org/officeDocument/2006/relationships/hyperlink" Target="consultantplus://offline/main?base=LAW;n=101679;fld=134;dst=100172" TargetMode="External"/><Relationship Id="rId10" Type="http://schemas.openxmlformats.org/officeDocument/2006/relationships/hyperlink" Target="consultantplus://offline/main?base=LAW;n=110205;fld=134;dst=102626" TargetMode="External"/><Relationship Id="rId19" Type="http://schemas.openxmlformats.org/officeDocument/2006/relationships/hyperlink" Target="consultantplus://offline/main?base=LAW;n=103155;fld=134" TargetMode="External"/><Relationship Id="rId4" Type="http://schemas.openxmlformats.org/officeDocument/2006/relationships/hyperlink" Target="consultantplus://offline/main?base=LAW;n=84602;fld=134;dst=100062" TargetMode="External"/><Relationship Id="rId9" Type="http://schemas.openxmlformats.org/officeDocument/2006/relationships/hyperlink" Target="consultantplus://offline/main?base=LAW;n=84602;fld=134;dst=100062" TargetMode="External"/><Relationship Id="rId14" Type="http://schemas.openxmlformats.org/officeDocument/2006/relationships/hyperlink" Target="consultantplus://offline/main?base=LAW;n=111024;fld=134;dst=100066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Юридический отдел</cp:lastModifiedBy>
  <cp:revision>4</cp:revision>
  <cp:lastPrinted>2014-02-13T13:13:00Z</cp:lastPrinted>
  <dcterms:created xsi:type="dcterms:W3CDTF">2014-02-11T05:34:00Z</dcterms:created>
  <dcterms:modified xsi:type="dcterms:W3CDTF">2014-02-28T05:23:00Z</dcterms:modified>
</cp:coreProperties>
</file>