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3E" w:rsidRPr="00AF543E" w:rsidRDefault="00AF543E" w:rsidP="00AF543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43E">
        <w:rPr>
          <w:rFonts w:ascii="Times New Roman" w:eastAsia="Calibri" w:hAnsi="Times New Roman" w:cs="Times New Roman"/>
          <w:sz w:val="28"/>
          <w:szCs w:val="28"/>
        </w:rPr>
        <w:t>РЕСПУБЛИКА МОРДОВИЯ</w:t>
      </w:r>
    </w:p>
    <w:p w:rsidR="00AF543E" w:rsidRPr="00AF543E" w:rsidRDefault="00AF543E" w:rsidP="00AF543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43E">
        <w:rPr>
          <w:rFonts w:ascii="Times New Roman" w:eastAsia="Calibri" w:hAnsi="Times New Roman" w:cs="Times New Roman"/>
          <w:sz w:val="28"/>
          <w:szCs w:val="28"/>
        </w:rPr>
        <w:t>АДМИНИСТРАЦИЯ  КОВЫЛКИНСКОГО МУНИЦИПАЛЬНОГО РАЙОНА</w:t>
      </w:r>
    </w:p>
    <w:p w:rsidR="00AF543E" w:rsidRPr="00ED0802" w:rsidRDefault="00AF543E" w:rsidP="00AF54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ED0802">
        <w:rPr>
          <w:rFonts w:ascii="Times New Roman" w:eastAsia="Calibri" w:hAnsi="Times New Roman" w:cs="Times New Roman"/>
          <w:b/>
          <w:sz w:val="34"/>
          <w:szCs w:val="34"/>
        </w:rPr>
        <w:t>П О С Т А Н О В Л Е Н И Е</w:t>
      </w:r>
    </w:p>
    <w:p w:rsidR="00AF543E" w:rsidRPr="00AF543E" w:rsidRDefault="00AF543E" w:rsidP="00AF543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43E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 w:rsidR="00924FAA" w:rsidRPr="00924FAA">
        <w:rPr>
          <w:rFonts w:ascii="Times New Roman" w:eastAsia="Calibri" w:hAnsi="Times New Roman" w:cs="Times New Roman"/>
          <w:sz w:val="28"/>
          <w:szCs w:val="28"/>
          <w:u w:val="single"/>
        </w:rPr>
        <w:t>30.06.2023 г.</w:t>
      </w:r>
      <w:r w:rsidRPr="00AF543E">
        <w:rPr>
          <w:rFonts w:ascii="Times New Roman" w:eastAsia="Calibri" w:hAnsi="Times New Roman" w:cs="Times New Roman"/>
          <w:sz w:val="28"/>
          <w:szCs w:val="28"/>
        </w:rPr>
        <w:t>_____                                                                      № __</w:t>
      </w:r>
      <w:r w:rsidR="00924FAA">
        <w:rPr>
          <w:rFonts w:ascii="Times New Roman" w:eastAsia="Calibri" w:hAnsi="Times New Roman" w:cs="Times New Roman"/>
          <w:sz w:val="28"/>
          <w:szCs w:val="28"/>
          <w:u w:val="single"/>
        </w:rPr>
        <w:t>673</w:t>
      </w:r>
      <w:r w:rsidRPr="00AF543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AF543E" w:rsidRDefault="00AF543E" w:rsidP="00AF543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386B00" w:rsidRDefault="00386B00" w:rsidP="00386B00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6B0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организации мероприятий по световой маскировке </w:t>
      </w:r>
    </w:p>
    <w:p w:rsidR="00386B00" w:rsidRDefault="00386B00" w:rsidP="00386B00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6B0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другим видам маскировки на территории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386B00" w:rsidRDefault="00386B00" w:rsidP="00386B00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Ковылкинского муниципального района Республики Мордовия</w:t>
      </w:r>
    </w:p>
    <w:p w:rsidR="00386B00" w:rsidRPr="00386B00" w:rsidRDefault="00386B00" w:rsidP="00386B00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F543E" w:rsidRPr="00AF543E" w:rsidRDefault="00AF543E" w:rsidP="00AF543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Федеральным законом от 12 февраля </w:t>
      </w: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>1998 года № 28-ФЗ «О гражданской обороне», постановлением Правительств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Российской Федерации от 26 ноября </w:t>
      </w: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>2007 года № 804 «Об утверждении Положения о гражданской обороне в Российской Федерации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», приказом МЧС России от 14 ноября </w:t>
      </w: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>2008 года № 687 «Об утверждении Положения об организации и ведении гражданской обороны в муниципальных образованиях и организациях»,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сводом правил СП 165.1325800.2014 «Инженерно-технические мероприятия по гражданской обороне. Актуализированная редакция СНиП 2.01.51-90» (утверждён приказом Минстроя России от 12 ноября 2014 года № 705/</w:t>
      </w:r>
      <w:proofErr w:type="spellStart"/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организации световой маскировки при угрозе военных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конфликтов</w:t>
      </w: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ведении военных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конфликтов</w:t>
      </w:r>
      <w:r w:rsidRPr="00AF54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AF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F543E" w:rsidRPr="00AF543E" w:rsidRDefault="00AF543E" w:rsidP="00AF5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AF543E" w:rsidRPr="00AF543E" w:rsidRDefault="00AF543E" w:rsidP="00AF543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мероприятий по световой маскировке </w:t>
      </w:r>
    </w:p>
    <w:p w:rsidR="00AF543E" w:rsidRPr="00AF543E" w:rsidRDefault="00AF543E" w:rsidP="00AF5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видам маскировки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43E" w:rsidRPr="00AF543E" w:rsidRDefault="00AF543E" w:rsidP="00AF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объектов, подлежащих световой маскировке при угрозе и ведение военных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43E" w:rsidRPr="00AF543E" w:rsidRDefault="00AF543E" w:rsidP="00AF5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олжностной состав группы организации световой маскировки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E5D" w:rsidRDefault="00AF543E" w:rsidP="00AF5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световой маскировки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видам маскировки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43E" w:rsidRPr="00AF543E" w:rsidRDefault="00AF543E" w:rsidP="00AF5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иповую инструкцию руководителю структурного подразделения (ответственному должностному лицу) организации по светомаскировке.</w:t>
      </w:r>
    </w:p>
    <w:p w:rsidR="00AF543E" w:rsidRPr="00AF543E" w:rsidRDefault="00AF543E" w:rsidP="00AF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 w:rsidR="00AF543E" w:rsidRPr="00AF543E" w:rsidRDefault="00AF543E" w:rsidP="00AF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календарные планы перевода организаций, объектов на режимы световой маскировки. Планы согласовать с начальником отдела по делам гражданской обороны и чрезвычайным ситуациям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Ковылкинского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по делам ГО и ЧС);</w:t>
      </w:r>
    </w:p>
    <w:p w:rsidR="00AF543E" w:rsidRPr="00AF543E" w:rsidRDefault="00AF543E" w:rsidP="00AF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назначить ответственных должностных лиц за проведение мероприятий по световой маскировке и другим видам маскировки при угрозе и ведении военных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43E" w:rsidRPr="00AF543E" w:rsidRDefault="00AF543E" w:rsidP="00AF5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 w:rsidR="00AF543E" w:rsidRPr="00AF543E" w:rsidRDefault="00AF543E" w:rsidP="00AF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хозяйствующих субъектов всех форм собственности, занимающихся управлением и обслуживанием жилищного фонда, в срок до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F543E" w:rsidRPr="00AF543E" w:rsidRDefault="00AF543E" w:rsidP="00AF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календарные планы отключения потребителей электроэнергии жилых домов, находящихся в управлении, при введении режимов частичного затемнения и ложного освещения.  Планы согласовать с начальником отдела по делам ГО и ЧС;</w:t>
      </w:r>
    </w:p>
    <w:p w:rsidR="00AF543E" w:rsidRPr="00AF543E" w:rsidRDefault="00AF543E" w:rsidP="00AF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</w:p>
    <w:p w:rsidR="00AF543E" w:rsidRPr="00AF543E" w:rsidRDefault="00AF543E" w:rsidP="00AF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Волга»-«Мордовэнерго» </w:t>
      </w:r>
      <w:proofErr w:type="spellStart"/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(Морозову Е.А.)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 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календарный план отключения уличного освещения на территории </w:t>
      </w:r>
      <w:proofErr w:type="spellStart"/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насёлённых</w:t>
      </w:r>
      <w:proofErr w:type="spellEnd"/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введении режимов частичного затемнения и ложного освещения. План согласовать 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по делам ГО и ЧС.</w:t>
      </w:r>
    </w:p>
    <w:p w:rsidR="00AF543E" w:rsidRPr="00AF543E" w:rsidRDefault="00AF543E" w:rsidP="00AF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AF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И.Н. </w:t>
      </w:r>
      <w:proofErr w:type="spellStart"/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Борданову</w:t>
      </w:r>
      <w:proofErr w:type="spellEnd"/>
      <w:r w:rsid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</w:t>
      </w:r>
      <w:r w:rsidRPr="00AF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</w:t>
      </w:r>
      <w:r w:rsidR="0038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вступает в силу после</w:t>
      </w:r>
      <w:r w:rsidRPr="00AF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его официального опубликования.</w:t>
      </w: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089" w:rsidRDefault="00B05089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089" w:rsidRDefault="00B05089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089" w:rsidRDefault="00B05089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Pr="005C2719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Ковылкинского </w:t>
      </w:r>
    </w:p>
    <w:p w:rsidR="00AF543E" w:rsidRPr="005C2719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 И.Н. </w:t>
      </w:r>
      <w:proofErr w:type="spellStart"/>
      <w:r w:rsidRPr="005C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Бутяйкин</w:t>
      </w:r>
      <w:proofErr w:type="spellEnd"/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3E" w:rsidRDefault="00AF543E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E5D" w:rsidRDefault="00507E5D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E5D" w:rsidRDefault="00507E5D" w:rsidP="00AF54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CD3" w:rsidRPr="006F3CD3" w:rsidRDefault="006F3CD3" w:rsidP="006F3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F3CD3" w:rsidRPr="006F3CD3" w:rsidRDefault="006F3CD3" w:rsidP="006F3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F543E" w:rsidRDefault="006F3CD3" w:rsidP="006F3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2D26E2" w:rsidRDefault="006F3CD3" w:rsidP="006F3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>от «_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F3CD3">
        <w:rPr>
          <w:rFonts w:ascii="Times New Roman" w:hAnsi="Times New Roman" w:cs="Times New Roman"/>
          <w:sz w:val="24"/>
          <w:szCs w:val="24"/>
        </w:rPr>
        <w:t>_» ___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F3CD3">
        <w:rPr>
          <w:rFonts w:ascii="Times New Roman" w:hAnsi="Times New Roman" w:cs="Times New Roman"/>
          <w:sz w:val="24"/>
          <w:szCs w:val="24"/>
        </w:rPr>
        <w:t>___2023 г. № 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673</w:t>
      </w:r>
      <w:r w:rsidRPr="006F3CD3">
        <w:rPr>
          <w:rFonts w:ascii="Times New Roman" w:hAnsi="Times New Roman" w:cs="Times New Roman"/>
          <w:sz w:val="24"/>
          <w:szCs w:val="24"/>
        </w:rPr>
        <w:t>__</w:t>
      </w:r>
    </w:p>
    <w:p w:rsidR="006F3CD3" w:rsidRDefault="006F3CD3" w:rsidP="006F3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3CD3" w:rsidRDefault="006F3CD3" w:rsidP="006F3C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F543E" w:rsidRDefault="00AF543E" w:rsidP="006F3CD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6F3CD3" w:rsidRPr="006F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CD3" w:rsidRPr="006F3CD3" w:rsidRDefault="006F3CD3" w:rsidP="006F3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мероприятий по световой маскировке и другим видам маскировки на территории </w:t>
      </w:r>
      <w:r w:rsidR="00AF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</w:t>
      </w:r>
      <w:r w:rsidRPr="006F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AF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6F3CD3" w:rsidRPr="006F3CD3" w:rsidRDefault="006F3CD3" w:rsidP="006F3C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F6" w:rsidRPr="008C13F6" w:rsidRDefault="008C13F6" w:rsidP="004D00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19D" w:rsidRDefault="008C13F6" w:rsidP="004D00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основные принципы планирования, обеспечения и проведения мероприятий по световой маскировке и другим видам маскировки на территории </w:t>
      </w:r>
      <w:r w:rsidR="004D00A9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8C13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00A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C13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00A9">
        <w:rPr>
          <w:rFonts w:ascii="Times New Roman" w:hAnsi="Times New Roman" w:cs="Times New Roman"/>
          <w:sz w:val="28"/>
          <w:szCs w:val="28"/>
        </w:rPr>
        <w:t xml:space="preserve">с </w:t>
      </w:r>
      <w:r w:rsidRPr="008C13F6">
        <w:rPr>
          <w:rFonts w:ascii="Times New Roman" w:hAnsi="Times New Roman" w:cs="Times New Roman"/>
          <w:sz w:val="28"/>
          <w:szCs w:val="28"/>
        </w:rPr>
        <w:t>действующими нормативно-правовыми актами</w:t>
      </w:r>
      <w:r w:rsidR="0093119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обороны.</w:t>
      </w:r>
    </w:p>
    <w:p w:rsidR="008C13F6" w:rsidRPr="008C13F6" w:rsidRDefault="008C13F6" w:rsidP="004D00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 xml:space="preserve">1.2. </w:t>
      </w:r>
      <w:r w:rsidR="0093119D">
        <w:rPr>
          <w:rFonts w:ascii="Times New Roman" w:hAnsi="Times New Roman" w:cs="Times New Roman"/>
          <w:sz w:val="28"/>
          <w:szCs w:val="28"/>
        </w:rPr>
        <w:t>О</w:t>
      </w:r>
      <w:r w:rsidRPr="008C13F6">
        <w:rPr>
          <w:rFonts w:ascii="Times New Roman" w:hAnsi="Times New Roman" w:cs="Times New Roman"/>
          <w:sz w:val="28"/>
          <w:szCs w:val="28"/>
        </w:rPr>
        <w:t>сновными мероприятиями по гражданской обороне, осуществляемыми в целях световой маскировки и других видов маскировки, являются: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8C13F6" w:rsidRPr="008C13F6" w:rsidRDefault="008C13F6" w:rsidP="004D00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1.3. Планирование мероприятий по световой маскировке и другим видам 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Федерации, существующих ГОСТ, СНиП.</w:t>
      </w:r>
    </w:p>
    <w:p w:rsidR="008C13F6" w:rsidRPr="008C13F6" w:rsidRDefault="008C13F6" w:rsidP="004D00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1.4. Общий контроль за планированием и выполнением светомаскировочных мероприятий осуществляет Комиссия по организации мероприятий по световой маскировке и другим видам маскировки, утверждаемая муниципальным правовым актом (далее – Комиссия).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 xml:space="preserve">1.5. Комиссия имеет право принимать решения, обязательные для выполнения предприятиями, организациями, учреждениями всех форм собственности на территории </w:t>
      </w:r>
      <w:r w:rsidR="006F3CD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8C13F6">
        <w:rPr>
          <w:rFonts w:ascii="Times New Roman" w:hAnsi="Times New Roman" w:cs="Times New Roman"/>
          <w:sz w:val="28"/>
          <w:szCs w:val="28"/>
        </w:rPr>
        <w:t>, связанные с планированием и всесторонней подготовкой к проведению мероприятий по световой маскировке и другим видам маскировки.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C13F6" w:rsidRPr="008C13F6" w:rsidRDefault="008C13F6" w:rsidP="006F3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II. Основные мероприятия светомаскировки</w:t>
      </w:r>
    </w:p>
    <w:p w:rsidR="008C13F6" w:rsidRPr="008C13F6" w:rsidRDefault="008C13F6" w:rsidP="006F3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 xml:space="preserve">2.1.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6F3CD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8C13F6">
        <w:rPr>
          <w:rFonts w:ascii="Times New Roman" w:hAnsi="Times New Roman" w:cs="Times New Roman"/>
          <w:sz w:val="28"/>
          <w:szCs w:val="28"/>
        </w:rPr>
        <w:t>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2.2. При введении режима частичного затемнения выполняются следующие мероприятия: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 xml:space="preserve">- снижаются уровни наружного освещения улиц, дорог, площадей, территорий парков, бульваров, детских, школьных, лечебно-оздоровительных учреждений и других объектов с нормируемыми значениями в обычном режиме средней освещенности 4 </w:t>
      </w:r>
      <w:proofErr w:type="spellStart"/>
      <w:r w:rsidRPr="008C13F6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C13F6">
        <w:rPr>
          <w:rFonts w:ascii="Times New Roman" w:hAnsi="Times New Roman" w:cs="Times New Roman"/>
          <w:sz w:val="28"/>
          <w:szCs w:val="28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2.3. В режиме частичного затемнения проводится подготовка к использованию в режиме ложного освещения: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устройств для световой маскировки проемов зданий и сооружений;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2.4. Переход с обычного освещения на режим частичного затемнения должен быть проведен не более чем за 3 часа.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2.5. В режиме частичного затемнения световой маскировке не подлежат: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2.6.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2.7. Режим ложного освещения вводится по сигналу "Воздушная тревога". Включение освещения в объеме режима частичного затемнения производится по сигналу "Отбой воздушной тревоги".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lastRenderedPageBreak/>
        <w:t>2.8. В режиме ложного освещения выполняются следующие мероприятия: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отключается все наружное освещение территории города, организаций, не задействованное на организацию мероприятий ложного освещения;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"Воздушная тревога";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осуществляется световая маскировка зданий или помещений, в которых продолжается работа при подаче сигнала "Воздушная тревога" или по условиям производства невозможно безаварийное отключение освещения (светотехническим или механическим способом);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обеспечивается освещение ложных или менее значимых объектов.</w:t>
      </w: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2.9. Переход с режима частичного затемнения на режим ложного освещения осуществляется не более чем за 3 мин.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8C13F6" w:rsidRDefault="008C13F6" w:rsidP="006F3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III. Другие виды маскировки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объектов, продолжающих работу в военное время;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- вывод сил, средств и имущества гражданской обороны в исходные районы (безопасные районы).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8C13F6" w:rsidRDefault="008C13F6" w:rsidP="006F3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t>IV. Ответственность за невыполнение мероприятий по планированию и выполнению световой маскировки и других видов маскировки</w:t>
      </w:r>
    </w:p>
    <w:p w:rsidR="008C13F6" w:rsidRPr="008C13F6" w:rsidRDefault="008C13F6" w:rsidP="008C13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8C13F6" w:rsidRDefault="008C13F6" w:rsidP="006F3C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6">
        <w:rPr>
          <w:rFonts w:ascii="Times New Roman" w:hAnsi="Times New Roman" w:cs="Times New Roman"/>
          <w:sz w:val="28"/>
          <w:szCs w:val="28"/>
        </w:rPr>
        <w:lastRenderedPageBreak/>
        <w:t>4.1. Неисполнение должностными лицами и гражданами обязанностей по проведению мероприятий по светомаскировки влечет ответственность в соответствии с законодательством Российской Федерации.</w:t>
      </w:r>
    </w:p>
    <w:p w:rsidR="008C13F6" w:rsidRDefault="008C13F6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93119D" w:rsidRDefault="0093119D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93119D" w:rsidRDefault="0093119D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93119D" w:rsidRDefault="0093119D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93119D" w:rsidRDefault="0093119D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93119D" w:rsidRDefault="0093119D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Pr="006F3CD3" w:rsidRDefault="0093119D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B05089" w:rsidRPr="006F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89" w:rsidRPr="006F3CD3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05089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B05089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>от «_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F3CD3">
        <w:rPr>
          <w:rFonts w:ascii="Times New Roman" w:hAnsi="Times New Roman" w:cs="Times New Roman"/>
          <w:sz w:val="24"/>
          <w:szCs w:val="24"/>
        </w:rPr>
        <w:t>_» __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F3CD3">
        <w:rPr>
          <w:rFonts w:ascii="Times New Roman" w:hAnsi="Times New Roman" w:cs="Times New Roman"/>
          <w:sz w:val="24"/>
          <w:szCs w:val="24"/>
        </w:rPr>
        <w:t>___2023 г. № 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673</w:t>
      </w:r>
      <w:r w:rsidRPr="006F3CD3">
        <w:rPr>
          <w:rFonts w:ascii="Times New Roman" w:hAnsi="Times New Roman" w:cs="Times New Roman"/>
          <w:sz w:val="24"/>
          <w:szCs w:val="24"/>
        </w:rPr>
        <w:t>__</w:t>
      </w: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6F3CD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Default="00B05089" w:rsidP="00B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объектов, </w:t>
      </w:r>
    </w:p>
    <w:p w:rsidR="00B05089" w:rsidRPr="00B05089" w:rsidRDefault="00B05089" w:rsidP="00F3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световой маскировке </w:t>
      </w:r>
      <w:r w:rsidR="00F3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угрозе и ведении военных конфликтов </w:t>
      </w: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</w:t>
      </w: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B05089" w:rsidRPr="00B05089" w:rsidRDefault="00B05089" w:rsidP="00B0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139"/>
      </w:tblGrid>
      <w:tr w:rsidR="00B05089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8175E" w:rsidRDefault="00B0508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5089" w:rsidRPr="00B8175E" w:rsidRDefault="00B0508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89" w:rsidRPr="00B8175E" w:rsidRDefault="00B0508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89" w:rsidRPr="00B8175E" w:rsidRDefault="00B0508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объекта</w:t>
            </w:r>
          </w:p>
        </w:tc>
      </w:tr>
      <w:tr w:rsidR="00B05089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8175E" w:rsidRDefault="00B0508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здание, администра</w:t>
            </w:r>
            <w:r w:rsidR="00A912F5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Ковылкинского муниципального района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B0508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912F5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Ковылкино</w:t>
            </w:r>
            <w:r w:rsidR="00B0508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A912F5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Большевистская</w:t>
            </w:r>
            <w:r w:rsidR="00B0508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912F5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 w:rsidR="00DA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городского поселения Ковылкино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5C271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Большевистская, д. 30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1368C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«ЦИМТО МУ Ковылкинского МР»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1368C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Большевистская, д. 25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1368C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 Ковылкинского МР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1368C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Пролетарская, д. 70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93119D" w:rsidP="009311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«Жилищник</w:t>
            </w:r>
            <w:r w:rsid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Желябова, 12 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«Гимназия № 1» Ковылкинского муниципального района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5C271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Пионерская, д. 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5C271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Фролова, д. 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 3»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5C271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Школьная, д. 1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 4»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5C271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Есенина, д. 10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М.Г. 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5C2719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Щорса, д.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912F5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5C2719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«К</w:t>
            </w:r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раснопресненская</w:t>
            </w: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Красная Пресня, ул. Победы, д.14</w:t>
            </w:r>
          </w:p>
        </w:tc>
      </w:tr>
      <w:tr w:rsidR="00360552" w:rsidRPr="00B8175E" w:rsidTr="00FB0D3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Мамолаевская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«Краснопресненская СОШ»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Мамолаево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2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ул. Школьная, д.1В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Мордовско-Коломасовская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Мордовское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Коломасово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, ул. Молодежная. 1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Токмовская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6963F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Токмово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, ул. Новая, д. 10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Парапинская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Парапино,ул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, д.5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93119D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</w:t>
            </w:r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 «</w:t>
            </w:r>
            <w:proofErr w:type="spellStart"/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Мордовско-Вечкенинская</w:t>
            </w:r>
            <w:proofErr w:type="spellEnd"/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МБОУ «</w:t>
            </w:r>
            <w:proofErr w:type="spellStart"/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Парапинская</w:t>
            </w:r>
            <w:proofErr w:type="spellEnd"/>
            <w:r w:rsidR="00360552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Мордовское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Вечкенино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F2D75">
              <w:rPr>
                <w:rFonts w:ascii="Times New Roman" w:hAnsi="Times New Roman" w:cs="Times New Roman"/>
                <w:sz w:val="24"/>
                <w:szCs w:val="24"/>
              </w:rPr>
              <w:t>Центральная, д. 2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«Троицкая СОШ имени Героя Советская Союза А.Г. Котова»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Троицк, ул. Молодёжная, д. 16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Рыбкинская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«Троицкая СОШ имени Героя Советская Союза А.Г. Котова»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Рыбкино, ул. </w:t>
            </w:r>
            <w:r w:rsidR="0093119D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Шингаринская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360552" w:rsidRPr="00B8175E" w:rsidRDefault="00360552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«Троицкая СОШ имени Героя Советская Союза А.Г. Котова»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F2D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F2D75">
              <w:rPr>
                <w:rFonts w:ascii="Times New Roman" w:hAnsi="Times New Roman" w:cs="Times New Roman"/>
                <w:sz w:val="24"/>
                <w:szCs w:val="24"/>
              </w:rPr>
              <w:t>Силикатный, ул. Горького, д. 10</w:t>
            </w:r>
            <w:r w:rsidR="00FB0D30"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A44FBF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0726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B8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Первомайская, д. 3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0726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5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«Детско-юношеская спортивная школа имени А.И. </w:t>
            </w:r>
            <w:proofErr w:type="spellStart"/>
            <w:r w:rsidRPr="00B8175E">
              <w:rPr>
                <w:rFonts w:ascii="Times New Roman" w:hAnsi="Times New Roman" w:cs="Times New Roman"/>
                <w:sz w:val="24"/>
                <w:szCs w:val="24"/>
              </w:rPr>
              <w:t>Тюрева</w:t>
            </w:r>
            <w:proofErr w:type="spellEnd"/>
            <w:r w:rsidRPr="00B81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6963FD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 w:rsidR="006963FD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9535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1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1" w:rsidRPr="006963FD" w:rsidRDefault="00C9535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3F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963F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963F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1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6963FD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Осипенко, д. 3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B43028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4F6866" w:rsidRDefault="000726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культуры, спорта и молодежной политики Ковылк</w:t>
            </w:r>
            <w:r w:rsidR="006963FD">
              <w:rPr>
                <w:rFonts w:ascii="Times New Roman" w:hAnsi="Times New Roman" w:cs="Times New Roman"/>
                <w:sz w:val="24"/>
                <w:szCs w:val="24"/>
              </w:rPr>
              <w:t xml:space="preserve">инского </w:t>
            </w:r>
            <w:r w:rsidRPr="004F686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6963FD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 w:rsidR="006963FD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DA542A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A" w:rsidRDefault="00FA6F5E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A" w:rsidRPr="004F6866" w:rsidRDefault="00DA542A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культуры, спорта и молодежной политики Ковылк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инского </w:t>
            </w:r>
            <w:r w:rsidRPr="004F686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A" w:rsidRPr="004F6866" w:rsidRDefault="00DA542A" w:rsidP="004F686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Кочелаево, ул. Школьная, д. 2Б</w:t>
            </w:r>
          </w:p>
        </w:tc>
      </w:tr>
      <w:tr w:rsidR="00360552" w:rsidRPr="00B8175E" w:rsidTr="00A1368C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FA6F5E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4F6866" w:rsidRDefault="00A1368C" w:rsidP="004F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"Центр развития ребенка - детский сад "Сказка»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Ковылкино, ул</w:t>
            </w:r>
            <w:r w:rsidR="00B4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Фролова, д</w:t>
            </w:r>
            <w:r w:rsidR="00B4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6055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B8175E" w:rsidRDefault="00FA6F5E" w:rsidP="0036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"Центр развития ребенка - детский сад "Сказка" обособленное подразделение "Центр развития ребенка - детский сад "Росинка"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Ковылкино, 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Желябова, д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9а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072628" w:rsidRPr="004F6866" w:rsidRDefault="00A1368C" w:rsidP="004F6866">
            <w:pPr>
              <w:pStyle w:val="1"/>
              <w:rPr>
                <w:szCs w:val="24"/>
              </w:rPr>
            </w:pPr>
            <w:r w:rsidRPr="004F6866">
              <w:rPr>
                <w:caps w:val="0"/>
                <w:color w:val="000000"/>
                <w:szCs w:val="24"/>
              </w:rPr>
              <w:t>МБДОУ  "Центр развития ребенка - детский сад "Сказка" обособленное подразделение "Центр развития ребенка - детский сад "Улыбка"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Ковылкино, 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Королева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2В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072628" w:rsidRPr="004F6866" w:rsidRDefault="00A1368C" w:rsidP="004F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"Центр развития ребенка - детский сад "Сказка" обособленное подразделение "Центр развития ребенка - детский сад "Солнышко"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Ковылкино, 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Крылова, д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А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"Центр развития ребенка - детский сад "Сказка" обособленное подразделение "Детский сад "Ромашка" комбинированного вида»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Ковылкино, 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Щорса, д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"Центр развития ребенка - детский сад "Сказка" обособленное подразделение "Детский сад "Теремок" комбинированного вида"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Ковылкино, 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Большевистская, д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"Центр развития ребенка - детский сад "Сказка" обособленное подразделение "Детский сад "</w:t>
            </w:r>
            <w:r w:rsidR="000F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комбинированного вида"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 г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Ковылкино, 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Пархоменко, д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72628" w:rsidRPr="00B8175E" w:rsidTr="00DA542A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"Центр развития ребенка - детский сад "Сказка" обособленное подразделение «</w:t>
            </w:r>
            <w:proofErr w:type="spellStart"/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Примокшанский</w:t>
            </w:r>
            <w:proofErr w:type="spellEnd"/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1368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Примокшанский</w:t>
            </w:r>
            <w:proofErr w:type="spellEnd"/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Песчаная, д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E" w:rsidRDefault="00FA6F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здание ПАО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Волга» - «Мордовэнерго»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E" w:rsidRDefault="00FA6F5E" w:rsidP="004F686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Мордовэнергосбыт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 АО «Газпром газораспределение Саранск»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 «Межрегионгаз»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Советская, д. 7 Г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 МУП ГП Ковылкино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водоканал»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Желябова, д. 10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 ООО «Сервис Центр»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лет Октября, д. 10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Первомайская, д. 1А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Ковылкинского 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почтампта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Первомайская, д. 1А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A66572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 w:rsidR="00DA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75E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DA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«</w:t>
            </w:r>
            <w:proofErr w:type="spellStart"/>
            <w:r w:rsidR="00DA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="00DA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Первомайская, д. 1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F34DC6" w:rsidP="00DA54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 w:rsidR="00DA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Ковылкинского районного суда</w:t>
            </w:r>
            <w:r w:rsidR="00B8175E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43028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Первомайская, д. 5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ТЦ 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Купрей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Советская, д. 7 А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B817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РМ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Гагарина, д. 33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E8459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</w:rPr>
              <w:t>Ковылкинском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Пролетарская, 30 А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E8459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«Центр культуры Ковылкинского муниципального района»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Ленина, д. 4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E8459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«Магнит» ЗАО «Тандер»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Ленина, д. 2</w:t>
            </w:r>
          </w:p>
        </w:tc>
      </w:tr>
      <w:tr w:rsidR="00072628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B8175E" w:rsidRDefault="00FA6F5E" w:rsidP="000726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E8459C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«Магнит» ЗАО «Тандер»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8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E8459C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Желябова, д. 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«Магнит» ЗАО «Тандер»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</w:t>
            </w:r>
            <w:r w:rsidR="00B26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Гагарина, д. 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ТЦ «Радуга»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Фролова, д. 16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FA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СБЕРБАНКА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Пролетарская, д. 32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 w:rsidR="00FA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Ковылкинской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межрайонной </w:t>
            </w: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Ленина, д. 1 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 судебных приставов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Ленина, д. 2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6963FD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ГБСУ СОН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6963FD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п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Примокшанский</w:t>
            </w:r>
            <w:proofErr w:type="spellEnd"/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Березовая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50 лет Октября, д. </w:t>
            </w:r>
            <w:r w:rsidR="000F2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«Дисконт»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Желябова, д. </w:t>
            </w:r>
            <w:r w:rsidR="000F2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центральный рынок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Калинина, д. </w:t>
            </w:r>
            <w:r w:rsidR="000F2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25.б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Default="009521E1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F5E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E" w:rsidRDefault="00FA6F5E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E" w:rsidRDefault="00FA6F5E" w:rsidP="004F686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Строителей, д. 1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Фролова, д. 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proofErr w:type="spellStart"/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0F2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Пролетарская, д. 30</w:t>
            </w:r>
          </w:p>
        </w:tc>
      </w:tr>
      <w:tr w:rsidR="009521E1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B8175E" w:rsidRDefault="00FA6F5E" w:rsidP="009521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9521E1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1" w:rsidRPr="004F6866" w:rsidRDefault="00741213" w:rsidP="004F68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9521E1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Есенина, д. </w:t>
            </w:r>
            <w:r w:rsidR="000F2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14В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Default="00FA6F5E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Ковылкино, ул. </w:t>
            </w:r>
            <w:r w:rsidR="00A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Королева, д 9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Гостиница «Мокша»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Советская, д. 9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Гостиница «Каспий»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Пролетарская, д. 22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электромеханический завод»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Рабочая, д. 16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электромеханический завод»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Пролетарская, д. 29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46153A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Добролюбова, д. 1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«Крафт»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4F6866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</w:t>
            </w:r>
            <w:r w:rsid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Ковылкино, ул. Желябова, д. 12 А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Желябова, д.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A66572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«Строительный мир»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741213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="00A66572" w:rsidRPr="004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Ковылкино, ул. Желябова, д.</w:t>
            </w:r>
            <w:r w:rsidR="0069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6963FD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«Декор»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6963FD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Ковылкино, ул. Фролова, д. 15</w:t>
            </w:r>
          </w:p>
        </w:tc>
      </w:tr>
      <w:tr w:rsidR="00A66572" w:rsidRPr="00B8175E" w:rsidTr="00FB0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F34DC6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46153A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«Динамика»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2" w:rsidRPr="00B8175E" w:rsidRDefault="0046153A" w:rsidP="00A66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Ковылкино, ул. 50 лет Октября, 13</w:t>
            </w:r>
          </w:p>
        </w:tc>
      </w:tr>
    </w:tbl>
    <w:p w:rsidR="00B05089" w:rsidRDefault="00B05089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43028" w:rsidRDefault="00B43028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43028" w:rsidRDefault="00B43028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43028" w:rsidRDefault="00B43028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34DC6" w:rsidRDefault="00F34DC6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34DC6" w:rsidRDefault="00F34DC6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FA6F5E" w:rsidRDefault="00FA6F5E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43028" w:rsidRDefault="00B43028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Pr="006F3CD3" w:rsidRDefault="00A912F5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FA6F5E">
        <w:rPr>
          <w:rFonts w:ascii="Times New Roman" w:hAnsi="Times New Roman" w:cs="Times New Roman"/>
          <w:sz w:val="24"/>
          <w:szCs w:val="24"/>
        </w:rPr>
        <w:t>вержден</w:t>
      </w:r>
      <w:r w:rsidR="00B05089" w:rsidRPr="006F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89" w:rsidRPr="006F3CD3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05089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B05089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>от «_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F3CD3">
        <w:rPr>
          <w:rFonts w:ascii="Times New Roman" w:hAnsi="Times New Roman" w:cs="Times New Roman"/>
          <w:sz w:val="24"/>
          <w:szCs w:val="24"/>
        </w:rPr>
        <w:t>_» __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F3CD3">
        <w:rPr>
          <w:rFonts w:ascii="Times New Roman" w:hAnsi="Times New Roman" w:cs="Times New Roman"/>
          <w:sz w:val="24"/>
          <w:szCs w:val="24"/>
        </w:rPr>
        <w:t>____2023 г. № 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673</w:t>
      </w:r>
      <w:r w:rsidRPr="006F3CD3">
        <w:rPr>
          <w:rFonts w:ascii="Times New Roman" w:hAnsi="Times New Roman" w:cs="Times New Roman"/>
          <w:sz w:val="24"/>
          <w:szCs w:val="24"/>
        </w:rPr>
        <w:t>__</w:t>
      </w:r>
    </w:p>
    <w:p w:rsidR="00B05089" w:rsidRDefault="00B05089" w:rsidP="00B0508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B05089" w:rsidRPr="00B05089" w:rsidRDefault="00B05089" w:rsidP="001D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Должностной состав группы организации световой маскировки </w:t>
      </w:r>
    </w:p>
    <w:p w:rsidR="00B05089" w:rsidRPr="00B05089" w:rsidRDefault="00A912F5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</w:t>
      </w:r>
      <w:r w:rsidR="00B05089"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>1. Управление группы: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1.1. Руководитель группы – первый заместитель главы 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1.2. Заместитель руководителя группы –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  <w:r w:rsid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строительства, жилищных вопросов и ЖКХ администрации Ковылкинского муниципального района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1.3. Заместитель руководителя группы – начальник 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программ администрации Ковылкинского муниципального района.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>2. Члены группы: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2.1. Помощник по общему контролю за выполнением мероприятий светомаскировки –начальник отдела по делам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обороны и чрезвычайным ситуациям 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Помощник по обеспечению связи и передачи информации – </w:t>
      </w:r>
      <w:r w:rsid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 МКУ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ЕДДС </w:t>
      </w:r>
      <w:r w:rsid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Ковылкинского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района»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2.3. Помощник по контролю за светомаскировкой административных зданий администрации 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912F5">
        <w:rPr>
          <w:rFonts w:ascii="Times New Roman" w:hAnsi="Times New Roman" w:cs="Times New Roman"/>
          <w:sz w:val="28"/>
          <w:szCs w:val="28"/>
          <w:lang w:eastAsia="ru-RU"/>
        </w:rPr>
        <w:t>директор МКУ «ЦИМТО МУ Ковылкинского МР».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2.4. Помощник по контролю за отключением уличного освещения населённых пунктов, отключением наружного освещения и светомаскировке многоквартирных жилых домов – представитель от 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«Жилищник» и УК «</w:t>
      </w:r>
      <w:proofErr w:type="spellStart"/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Жилкомцентр</w:t>
      </w:r>
      <w:proofErr w:type="spellEnd"/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2.5. Помощник по контролю за светомаскировкой учреждений образования – представитель от 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>по социальной работе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Ковылкинского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A912F5" w:rsidRDefault="00B05089" w:rsidP="00A912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2.6. Помощник по контролю за светомаскировкой учреждений культуры и спорта – представитель </w:t>
      </w:r>
      <w:r w:rsidR="00A44F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>МБУ «Ц</w:t>
      </w:r>
      <w:r w:rsidR="00A44FBF">
        <w:rPr>
          <w:rFonts w:ascii="Times New Roman" w:hAnsi="Times New Roman" w:cs="Times New Roman"/>
          <w:sz w:val="28"/>
          <w:szCs w:val="28"/>
          <w:lang w:eastAsia="ru-RU"/>
        </w:rPr>
        <w:t>ентр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A44F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Ковылкинского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A912F5" w:rsidRDefault="00B05089" w:rsidP="00C40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66284875"/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2.7. Помощник по контролю за светомаскировкой </w:t>
      </w:r>
      <w:bookmarkEnd w:id="0"/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здравоохранения – представитель от ГБУЗ 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>РМ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40400">
        <w:rPr>
          <w:rFonts w:ascii="Times New Roman" w:hAnsi="Times New Roman" w:cs="Times New Roman"/>
          <w:sz w:val="28"/>
          <w:szCs w:val="28"/>
          <w:lang w:eastAsia="ru-RU"/>
        </w:rPr>
        <w:t>Ковылкинская</w:t>
      </w:r>
      <w:proofErr w:type="spellEnd"/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>районная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 больница».</w:t>
      </w:r>
    </w:p>
    <w:p w:rsidR="00B05089" w:rsidRPr="00A912F5" w:rsidRDefault="00B05089" w:rsidP="00C40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2.8. Помощник по контролю за светомаскировкой объектов по оказания услуг населению – представитель от 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>У «Соцзащита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C40400">
        <w:rPr>
          <w:rFonts w:ascii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="00C4040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  <w:r w:rsidR="001D5D3B">
        <w:rPr>
          <w:rFonts w:ascii="Times New Roman" w:hAnsi="Times New Roman" w:cs="Times New Roman"/>
          <w:sz w:val="28"/>
          <w:szCs w:val="28"/>
          <w:lang w:eastAsia="ru-RU"/>
        </w:rPr>
        <w:t xml:space="preserve"> РМ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05089" w:rsidRPr="00A912F5" w:rsidRDefault="00B05089" w:rsidP="00C40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2.9. Помощник по контролю за светомаскировкой торговых, производственных объектов и территорий – представитель от </w:t>
      </w:r>
      <w:r w:rsidR="00C40400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Pr="00A912F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Ковылкинского 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404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91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6F3CD3" w:rsidRDefault="00FA6F5E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B05089" w:rsidRPr="006F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89" w:rsidRPr="006F3CD3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05089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B05089" w:rsidRDefault="00B05089" w:rsidP="00B050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>от «_</w:t>
      </w:r>
      <w:r w:rsidR="00924FAA" w:rsidRPr="00924FA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F3CD3">
        <w:rPr>
          <w:rFonts w:ascii="Times New Roman" w:hAnsi="Times New Roman" w:cs="Times New Roman"/>
          <w:sz w:val="24"/>
          <w:szCs w:val="24"/>
        </w:rPr>
        <w:t>_» ___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F3CD3">
        <w:rPr>
          <w:rFonts w:ascii="Times New Roman" w:hAnsi="Times New Roman" w:cs="Times New Roman"/>
          <w:sz w:val="24"/>
          <w:szCs w:val="24"/>
        </w:rPr>
        <w:t>____2023 г. № _</w:t>
      </w:r>
      <w:r w:rsidR="00924FAA" w:rsidRPr="00924FAA">
        <w:rPr>
          <w:rFonts w:ascii="Times New Roman" w:hAnsi="Times New Roman" w:cs="Times New Roman"/>
          <w:sz w:val="24"/>
          <w:szCs w:val="24"/>
          <w:u w:val="single"/>
        </w:rPr>
        <w:t>673</w:t>
      </w:r>
      <w:r w:rsidRPr="006F3CD3">
        <w:rPr>
          <w:rFonts w:ascii="Times New Roman" w:hAnsi="Times New Roman" w:cs="Times New Roman"/>
          <w:sz w:val="24"/>
          <w:szCs w:val="24"/>
        </w:rPr>
        <w:t>__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0400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световой маскировки и другим видам маскировки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C4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</w:t>
      </w: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4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22"/>
        <w:gridCol w:w="1416"/>
        <w:gridCol w:w="2977"/>
        <w:gridCol w:w="10"/>
      </w:tblGrid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B05089" w:rsidRPr="00B05089" w:rsidTr="00B8175E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B050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Организационные мероприятия, проводимые заблаговременно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способов световой маскировки объектов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группы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световой маскировки </w:t>
            </w:r>
          </w:p>
          <w:p w:rsidR="00B05089" w:rsidRPr="00B05089" w:rsidRDefault="00C40400" w:rsidP="00C40400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Ковылкинского </w:t>
            </w:r>
            <w:r w:rsidR="00B05089"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района</w:t>
            </w:r>
            <w:r w:rsidR="00B05089"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(далее – руководитель группы), руководители организаций (объектов)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группы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маскировки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группы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маскировки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C4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помещение объектов, в которых, световая маскировка производится механическим путём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группы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маскировки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устройств для световой маскировки световых про</w:t>
            </w:r>
            <w:r w:rsidRPr="00B0508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 тамбуров, создание запасов светомаскировочного материала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дежурного персонала диспетчерских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C40400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r w:rsidR="00C40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Ковылкинского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РЭС, 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тренировка персонала по осуществлению мероприятий частичного затемнения и ложного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городского транспорта действиям по сигналу «Воздушная тревога» и вождению со светомаскировочными устройствами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руководители организаций (объектов), государственная инспекция безопасности дорожного движения  </w:t>
            </w:r>
          </w:p>
        </w:tc>
      </w:tr>
      <w:tr w:rsidR="00B05089" w:rsidRPr="00B05089" w:rsidTr="00B8175E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  <w:r w:rsidRPr="00B050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При введении режима частичного затемнения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 источников питания или электрических сетей освещения территории стадионов, установок для архитектурной подсветки, осветительных приборов рекламного и витринного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C4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r w:rsidR="00C40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Ковылкинского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РЭС, дежурные диспетчерских пунктов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лечебно-оздоровительных учреждений и других объектов путём выключения до половины светильников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C4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r w:rsidR="00C404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Ковылкинского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РЭС, дежурные диспетчерских пунктов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освещ</w:t>
            </w:r>
            <w:r w:rsidRPr="00B0508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в жилых, общественных и вспомогательных зданиях, мест производства работ вне зданий, проходов, проездов и территорий пут</w:t>
            </w:r>
            <w:r w:rsidRPr="00B0508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управляющих организаций,</w:t>
            </w:r>
          </w:p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товариществ собственников жилья,</w:t>
            </w:r>
          </w:p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т</w:t>
            </w:r>
            <w:r w:rsidRPr="00B0508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мное время суток на пунктах централизованного управления освещением объектов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прямой связи диспетчерского пункта с пунктом управления </w:t>
            </w:r>
            <w:r w:rsidR="00C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с</w:t>
            </w:r>
            <w:r w:rsidR="00C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группы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маскировки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руководители организаций (объектов)  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группа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маскировки</w:t>
            </w:r>
          </w:p>
        </w:tc>
      </w:tr>
      <w:tr w:rsidR="00B05089" w:rsidRPr="00B05089" w:rsidTr="00B8175E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  <w:r w:rsidRPr="00B050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При введении режима ложного освещения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C4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Отключение всего наружного освещения города и </w:t>
            </w:r>
            <w:r w:rsidR="00C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дежурные диспетчерских пунктов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внутреннего освещения жилых зданий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дежурные диспетчерских пунктов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людей в т</w:t>
            </w:r>
            <w:r w:rsidRPr="00B0508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мное время суток или прекращаются работы по сигналу «Воздушная тревога»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</w:t>
            </w:r>
          </w:p>
        </w:tc>
      </w:tr>
      <w:tr w:rsidR="00B05089" w:rsidRPr="00B05089" w:rsidTr="00C40400">
        <w:trPr>
          <w:gridAfter w:val="1"/>
          <w:wAfter w:w="10" w:type="dxa"/>
          <w:trHeight w:val="8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световых знаков мирного времени (светофоров, габаритных огней высотных сооружений)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дежурные диспетчерских пунктов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(объектов), водители транспортных средств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  <w:r w:rsidR="00C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пунктов, мест размещения средств пожаротушения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производственную деятельность в ночное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организаций (объектов)</w:t>
            </w:r>
          </w:p>
        </w:tc>
      </w:tr>
      <w:tr w:rsidR="00B05089" w:rsidRPr="00B05089" w:rsidTr="00B8175E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9" w:rsidRPr="00B05089" w:rsidRDefault="00B05089" w:rsidP="00B05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качеством световой маскировки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ind w:left="-80" w:right="-136" w:firstLine="3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+10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89" w:rsidRPr="00B05089" w:rsidRDefault="00B05089" w:rsidP="00B0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группы организации 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маскировки</w:t>
            </w:r>
            <w:r w:rsidRPr="00B05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руководители организаций (объектов)  </w:t>
            </w:r>
          </w:p>
        </w:tc>
      </w:tr>
    </w:tbl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Pr="00B05089" w:rsidRDefault="00C40400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4DC6" w:rsidRPr="00B05089" w:rsidRDefault="00F34DC6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400" w:rsidRPr="006F3CD3" w:rsidRDefault="00FA6F5E" w:rsidP="00C404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C40400" w:rsidRPr="006F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00" w:rsidRPr="006F3CD3" w:rsidRDefault="00C40400" w:rsidP="00C404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40400" w:rsidRDefault="00C40400" w:rsidP="00C404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C40400" w:rsidRDefault="00C40400" w:rsidP="00C404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CD3">
        <w:rPr>
          <w:rFonts w:ascii="Times New Roman" w:hAnsi="Times New Roman" w:cs="Times New Roman"/>
          <w:sz w:val="24"/>
          <w:szCs w:val="24"/>
        </w:rPr>
        <w:t>от «_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F3CD3">
        <w:rPr>
          <w:rFonts w:ascii="Times New Roman" w:hAnsi="Times New Roman" w:cs="Times New Roman"/>
          <w:sz w:val="24"/>
          <w:szCs w:val="24"/>
        </w:rPr>
        <w:t>_» ___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F3CD3">
        <w:rPr>
          <w:rFonts w:ascii="Times New Roman" w:hAnsi="Times New Roman" w:cs="Times New Roman"/>
          <w:sz w:val="24"/>
          <w:szCs w:val="24"/>
        </w:rPr>
        <w:t>___2023 г. № _</w:t>
      </w:r>
      <w:r w:rsidR="00924FAA">
        <w:rPr>
          <w:rFonts w:ascii="Times New Roman" w:hAnsi="Times New Roman" w:cs="Times New Roman"/>
          <w:sz w:val="24"/>
          <w:szCs w:val="24"/>
          <w:u w:val="single"/>
        </w:rPr>
        <w:t>673</w:t>
      </w:r>
      <w:r w:rsidRPr="006F3CD3">
        <w:rPr>
          <w:rFonts w:ascii="Times New Roman" w:hAnsi="Times New Roman" w:cs="Times New Roman"/>
          <w:sz w:val="24"/>
          <w:szCs w:val="24"/>
        </w:rPr>
        <w:t>_</w:t>
      </w:r>
    </w:p>
    <w:p w:rsidR="00B05089" w:rsidRPr="00B05089" w:rsidRDefault="00B05089" w:rsidP="00B05089">
      <w:pPr>
        <w:tabs>
          <w:tab w:val="left" w:pos="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инструкция руководителю структурного подразделения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(ответственному должностному лицу) организации по светомаскировке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(должность, наименование организации)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инициалы руководителя)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«_____»_____________ 20____ г.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руководителю структурного подразделения </w:t>
      </w:r>
      <w:r w:rsidRP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(ответственному должностному лицу)</w:t>
      </w: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50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B0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  <w:r w:rsidRPr="00B05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светомаскировке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B0508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   (наименование организации)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Гражданской обороны предусматривается два режима светомаскировки: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5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ежим частичного затемнения</w:t>
      </w:r>
      <w:r w:rsidRPr="00B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часов.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5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ежим ложного освещения, </w:t>
      </w: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вводится по сигналу 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«Воздушная тревога», </w:t>
      </w: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выполнен в течение 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минут.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50 </w:t>
      </w: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</w:t>
      </w:r>
      <w:proofErr w:type="gramStart"/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схемы</w:t>
      </w:r>
      <w:proofErr w:type="gramEnd"/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электроснабжения каждого цеха (отдела).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</w:t>
      </w:r>
      <w:r w:rsidRPr="00B0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«Воздушная тревога» </w:t>
      </w: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необходимо: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цехах (отделах) </w:t>
      </w:r>
      <w:r w:rsidRPr="00B050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немедленно</w:t>
      </w:r>
      <w:r w:rsidRPr="00B05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прекратить все работы.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Безаварийно отключить станки, электроприборы и т.п., энергетические сети (газ, воду, электроэнергию).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Приступить силами подразделения к светомаскировке. 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окончании светомаскировки доложить по телефону в штаб гражданской обороны предприятия (тел. _____________).</w:t>
      </w: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089" w:rsidRPr="00B05089" w:rsidRDefault="00B05089" w:rsidP="00B0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уполномоченный на решение задач гражданской обороны </w:t>
      </w:r>
    </w:p>
    <w:p w:rsidR="00B05089" w:rsidRDefault="00B05089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«____ «__________20____года</w:t>
      </w: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E" w:rsidRDefault="00FA6F5E" w:rsidP="00B0508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6F5E" w:rsidSect="004D00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57E"/>
    <w:multiLevelType w:val="multilevel"/>
    <w:tmpl w:val="BA1A11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0C"/>
    <w:rsid w:val="00072628"/>
    <w:rsid w:val="000F2D75"/>
    <w:rsid w:val="001D2CDE"/>
    <w:rsid w:val="001D5D3B"/>
    <w:rsid w:val="002D26E2"/>
    <w:rsid w:val="00360552"/>
    <w:rsid w:val="00386B00"/>
    <w:rsid w:val="0046153A"/>
    <w:rsid w:val="004D00A9"/>
    <w:rsid w:val="004F6866"/>
    <w:rsid w:val="00507E5D"/>
    <w:rsid w:val="005C2719"/>
    <w:rsid w:val="006963FD"/>
    <w:rsid w:val="006F3CD3"/>
    <w:rsid w:val="00730EDC"/>
    <w:rsid w:val="00741213"/>
    <w:rsid w:val="00815E0C"/>
    <w:rsid w:val="008C13F6"/>
    <w:rsid w:val="00924FAA"/>
    <w:rsid w:val="0093119D"/>
    <w:rsid w:val="009521E1"/>
    <w:rsid w:val="00A1368C"/>
    <w:rsid w:val="00A44FBF"/>
    <w:rsid w:val="00A66572"/>
    <w:rsid w:val="00A710AE"/>
    <w:rsid w:val="00A912F5"/>
    <w:rsid w:val="00AF543E"/>
    <w:rsid w:val="00B05089"/>
    <w:rsid w:val="00B26C6E"/>
    <w:rsid w:val="00B43028"/>
    <w:rsid w:val="00B8175E"/>
    <w:rsid w:val="00C40400"/>
    <w:rsid w:val="00C55DBB"/>
    <w:rsid w:val="00C95351"/>
    <w:rsid w:val="00DA542A"/>
    <w:rsid w:val="00E8459C"/>
    <w:rsid w:val="00ED0802"/>
    <w:rsid w:val="00F34DC6"/>
    <w:rsid w:val="00FA6F5E"/>
    <w:rsid w:val="00FB0D30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5DA"/>
  <w15:docId w15:val="{F8822C61-FF49-46F6-8F9F-0BCDC08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13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5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262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8">
    <w:name w:val="page number"/>
    <w:basedOn w:val="a0"/>
    <w:rsid w:val="00C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F09-5EBA-4484-917C-BFF03D9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10</cp:revision>
  <cp:lastPrinted>2023-07-14T12:52:00Z</cp:lastPrinted>
  <dcterms:created xsi:type="dcterms:W3CDTF">2023-06-30T13:26:00Z</dcterms:created>
  <dcterms:modified xsi:type="dcterms:W3CDTF">2024-04-25T06:42:00Z</dcterms:modified>
</cp:coreProperties>
</file>