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67" w:rsidRPr="002C7467" w:rsidRDefault="002C7467" w:rsidP="002C7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 xml:space="preserve">УПРАВЛЕНИЕ </w:t>
      </w:r>
      <w:proofErr w:type="gramStart"/>
      <w:r w:rsidRPr="002C7467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ИМУЩЕСТВЕННЫХ</w:t>
      </w:r>
      <w:proofErr w:type="gramEnd"/>
      <w:r w:rsidRPr="002C7467">
        <w:rPr>
          <w:rFonts w:ascii="Times New Roman" w:eastAsia="Times New Roman" w:hAnsi="Times New Roman" w:cs="Times New Roman"/>
          <w:b/>
          <w:spacing w:val="20"/>
          <w:lang w:eastAsia="ru-RU"/>
        </w:rPr>
        <w:t xml:space="preserve">      </w:t>
      </w:r>
      <w:r w:rsidRPr="002C746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Главному специалисту</w:t>
      </w:r>
      <w:r w:rsidRPr="002C7467">
        <w:rPr>
          <w:rFonts w:ascii="Times New Roman" w:eastAsia="Times New Roman" w:hAnsi="Times New Roman" w:cs="Times New Roman"/>
          <w:b/>
          <w:spacing w:val="20"/>
          <w:lang w:eastAsia="ru-RU"/>
        </w:rPr>
        <w:t xml:space="preserve"> </w:t>
      </w:r>
      <w:r w:rsidRPr="002C746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отдела</w:t>
      </w:r>
      <w:r w:rsidRPr="002C7467">
        <w:rPr>
          <w:rFonts w:ascii="Times New Roman" w:eastAsia="Times New Roman" w:hAnsi="Times New Roman" w:cs="Times New Roman"/>
          <w:b/>
          <w:spacing w:val="20"/>
          <w:lang w:eastAsia="ru-RU"/>
        </w:rPr>
        <w:t xml:space="preserve"> </w:t>
      </w:r>
    </w:p>
    <w:p w:rsidR="002C7467" w:rsidRPr="002C7467" w:rsidRDefault="002C7467" w:rsidP="002C7467">
      <w:pPr>
        <w:keepNext/>
        <w:tabs>
          <w:tab w:val="left" w:pos="0"/>
          <w:tab w:val="left" w:pos="3276"/>
        </w:tabs>
        <w:suppressAutoHyphens/>
        <w:snapToGri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pacing w:val="20"/>
          <w:sz w:val="16"/>
          <w:szCs w:val="24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bCs/>
          <w:spacing w:val="20"/>
          <w:sz w:val="20"/>
          <w:szCs w:val="24"/>
          <w:lang w:eastAsia="ru-RU"/>
        </w:rPr>
        <w:t xml:space="preserve">            ОТНОШЕНИЙ</w:t>
      </w:r>
      <w:r w:rsidRPr="002C7467">
        <w:rPr>
          <w:rFonts w:ascii="Times New Roman" w:eastAsia="Times New Roman" w:hAnsi="Times New Roman" w:cs="Times New Roman"/>
          <w:b/>
          <w:bCs/>
          <w:spacing w:val="20"/>
          <w:lang w:eastAsia="ru-RU"/>
        </w:rPr>
        <w:t xml:space="preserve">                           </w:t>
      </w:r>
      <w:r w:rsidRPr="002C746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информатизации и защиты </w:t>
      </w:r>
    </w:p>
    <w:p w:rsidR="002C7467" w:rsidRPr="002C7467" w:rsidRDefault="002C7467" w:rsidP="002C7467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</w:t>
      </w:r>
      <w:r w:rsidRPr="002C74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АДМИНИСТРАЦИЯ</w:t>
      </w:r>
      <w:r w:rsidRPr="002C746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</w:t>
      </w:r>
      <w:r w:rsidRPr="002C746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информации администрации </w:t>
      </w:r>
      <w:r w:rsidRPr="002C746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</w:p>
    <w:p w:rsidR="002C7467" w:rsidRPr="002C7467" w:rsidRDefault="002C7467" w:rsidP="002C7467">
      <w:pPr>
        <w:keepNext/>
        <w:tabs>
          <w:tab w:val="left" w:pos="0"/>
          <w:tab w:val="left" w:pos="3276"/>
          <w:tab w:val="left" w:pos="4140"/>
        </w:tabs>
        <w:suppressAutoHyphens/>
        <w:snapToGri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2C7467">
        <w:rPr>
          <w:rFonts w:ascii="Times New Roman" w:eastAsia="Times New Roman" w:hAnsi="Times New Roman" w:cs="Times New Roman"/>
          <w:b/>
          <w:bCs/>
          <w:sz w:val="20"/>
          <w:szCs w:val="24"/>
          <w:vertAlign w:val="superscript"/>
          <w:lang w:eastAsia="ru-RU"/>
        </w:rPr>
        <w:t xml:space="preserve">                       </w:t>
      </w:r>
      <w:r w:rsidRPr="002C74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КОВЫЛКИНСКОГО</w:t>
      </w:r>
      <w:r w:rsidRPr="002C746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</w:t>
      </w:r>
      <w:proofErr w:type="spellStart"/>
      <w:r w:rsidRPr="002C7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Pr="002C7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</w:p>
    <w:p w:rsidR="002C7467" w:rsidRPr="002C7467" w:rsidRDefault="002C7467" w:rsidP="002C7467">
      <w:pPr>
        <w:keepNext/>
        <w:numPr>
          <w:ilvl w:val="3"/>
          <w:numId w:val="1"/>
        </w:numPr>
        <w:tabs>
          <w:tab w:val="left" w:pos="0"/>
          <w:tab w:val="left" w:pos="3276"/>
          <w:tab w:val="left" w:pos="4140"/>
        </w:tabs>
        <w:suppressAutoHyphens/>
        <w:snapToGri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</w:t>
      </w:r>
      <w:r w:rsidRPr="002C74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МУНИЦИПАЛЬНОГО                                        </w:t>
      </w:r>
      <w:r w:rsidRPr="002C7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РМ</w:t>
      </w:r>
    </w:p>
    <w:p w:rsidR="002C7467" w:rsidRPr="002C7467" w:rsidRDefault="002C7467" w:rsidP="002C7467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 xml:space="preserve">                                      </w:t>
      </w:r>
      <w:r w:rsidRPr="002C74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РАЙОНА                                                       </w:t>
      </w:r>
      <w:proofErr w:type="spellStart"/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Акашеву</w:t>
      </w:r>
      <w:proofErr w:type="spellEnd"/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2C7467" w:rsidRPr="002C7467" w:rsidRDefault="002C7467" w:rsidP="002C7467">
      <w:pPr>
        <w:tabs>
          <w:tab w:val="left" w:pos="3828"/>
          <w:tab w:val="left" w:pos="3969"/>
        </w:tabs>
        <w:spacing w:after="0" w:line="240" w:lineRule="auto"/>
        <w:ind w:left="-284" w:right="595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7467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2C7467" w:rsidRPr="002C7467" w:rsidRDefault="002C7467" w:rsidP="002C7467">
      <w:pPr>
        <w:tabs>
          <w:tab w:val="left" w:pos="3828"/>
          <w:tab w:val="left" w:pos="3969"/>
        </w:tabs>
        <w:spacing w:after="0" w:line="240" w:lineRule="auto"/>
        <w:ind w:left="-284" w:right="595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7467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</w:t>
      </w:r>
      <w:smartTag w:uri="urn:schemas-microsoft-com:office:smarttags" w:element="metricconverter">
        <w:smartTagPr>
          <w:attr w:name="ProductID" w:val="431350, г"/>
        </w:smartTagPr>
        <w:r w:rsidRPr="002C7467">
          <w:rPr>
            <w:rFonts w:ascii="Times New Roman" w:eastAsia="Times New Roman" w:hAnsi="Times New Roman" w:cs="Times New Roman"/>
            <w:sz w:val="16"/>
            <w:szCs w:val="24"/>
            <w:lang w:eastAsia="ru-RU"/>
          </w:rPr>
          <w:t>431350, г</w:t>
        </w:r>
      </w:smartTag>
      <w:r w:rsidRPr="002C7467">
        <w:rPr>
          <w:rFonts w:ascii="Times New Roman" w:eastAsia="Times New Roman" w:hAnsi="Times New Roman" w:cs="Times New Roman"/>
          <w:sz w:val="16"/>
          <w:szCs w:val="24"/>
          <w:lang w:eastAsia="ru-RU"/>
        </w:rPr>
        <w:t>. Ковылкино,</w:t>
      </w:r>
    </w:p>
    <w:p w:rsidR="002C7467" w:rsidRPr="002C7467" w:rsidRDefault="002C7467" w:rsidP="002C7467">
      <w:pPr>
        <w:tabs>
          <w:tab w:val="left" w:pos="3828"/>
          <w:tab w:val="left" w:pos="3969"/>
        </w:tabs>
        <w:spacing w:after="0" w:line="240" w:lineRule="auto"/>
        <w:ind w:left="-284" w:right="595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7467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ул. Большевистская, 23</w:t>
      </w:r>
    </w:p>
    <w:p w:rsidR="002C7467" w:rsidRPr="002C7467" w:rsidRDefault="002C7467" w:rsidP="002C7467">
      <w:pPr>
        <w:tabs>
          <w:tab w:val="left" w:pos="3276"/>
        </w:tabs>
        <w:spacing w:after="0" w:line="240" w:lineRule="auto"/>
        <w:ind w:right="593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7467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тел. (883453) 2-12-70 факс 2-13-09 </w:t>
      </w:r>
    </w:p>
    <w:p w:rsidR="002C7467" w:rsidRPr="002C7467" w:rsidRDefault="002C7467" w:rsidP="002C7467">
      <w:pPr>
        <w:tabs>
          <w:tab w:val="left" w:pos="3276"/>
        </w:tabs>
        <w:spacing w:after="0" w:line="240" w:lineRule="auto"/>
        <w:ind w:right="5934"/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</w:pPr>
      <w:r w:rsidRPr="002C7467"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  <w:t xml:space="preserve">                 </w:t>
      </w:r>
      <w:proofErr w:type="gramStart"/>
      <w:r w:rsidRPr="002C7467"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  <w:t>e-mail</w:t>
      </w:r>
      <w:proofErr w:type="gramEnd"/>
      <w:r w:rsidRPr="002C7467"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  <w:t xml:space="preserve"> (mun5kov@mail.ru)</w:t>
      </w:r>
    </w:p>
    <w:p w:rsidR="002C7467" w:rsidRPr="002C7467" w:rsidRDefault="002C7467" w:rsidP="002C7467">
      <w:pPr>
        <w:tabs>
          <w:tab w:val="left" w:pos="3276"/>
        </w:tabs>
        <w:spacing w:after="0" w:line="240" w:lineRule="auto"/>
        <w:ind w:right="7068"/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</w:pPr>
    </w:p>
    <w:p w:rsidR="002C7467" w:rsidRPr="002C7467" w:rsidRDefault="002C7467" w:rsidP="002C746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7467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 xml:space="preserve">       </w:t>
      </w:r>
      <w:r w:rsidRPr="002C7467">
        <w:rPr>
          <w:rFonts w:ascii="Times New Roman" w:eastAsia="Times New Roman" w:hAnsi="Times New Roman" w:cs="Times New Roman"/>
          <w:sz w:val="16"/>
          <w:szCs w:val="24"/>
          <w:lang w:eastAsia="ru-RU"/>
        </w:rPr>
        <w:t>от _________________ № ___________</w:t>
      </w:r>
    </w:p>
    <w:p w:rsidR="002C7467" w:rsidRPr="002C7467" w:rsidRDefault="002C7467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C7467" w:rsidRDefault="002C7467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C7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</w:t>
      </w:r>
      <w:r w:rsidRPr="002C746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правление имущественных отношений </w:t>
      </w:r>
      <w:r w:rsidRPr="002C7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Ковылкинского муниципального района РМ просит Вас </w:t>
      </w:r>
      <w:r w:rsidR="005D4428"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Pr="002C7467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5D442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2C7467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2C7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опубликовать объявление в форме извещения на официальном сайте администрации Ковылкинского муниципального района следующего содержания:</w:t>
      </w:r>
    </w:p>
    <w:p w:rsidR="005D4428" w:rsidRDefault="005D4428" w:rsidP="005D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428" w:rsidRPr="005D4428" w:rsidRDefault="005D4428" w:rsidP="005D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земельного участка из земель населенных пунктов, для ведения личного подсобного хозяйства, с кадастровым номером 13:12:0211002:864, расположенного по адресу: </w:t>
      </w:r>
      <w:proofErr w:type="gramStart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Мордовия, Ковылкинский район, п. Первомайский,                         ул. Приовражная, 23, площадью 2990,0 </w:t>
      </w:r>
      <w:proofErr w:type="spellStart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4428" w:rsidRPr="005D4428" w:rsidRDefault="005D4428" w:rsidP="005D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5D4428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5D4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5D44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70, 2-й этаж (1-5 окна).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Срок подачи заявлений с 07.04.2017 г. по 10.05.2017 г. (понедельник-пятница - с 8:00 до 17:00, обед - с 13:00 </w:t>
      </w:r>
      <w:proofErr w:type="gramStart"/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5D4428" w:rsidRPr="005D4428" w:rsidRDefault="005D4428" w:rsidP="005D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земельного участка из земель населенных пунктов, для размещения дома индивидуальной жилой застройки, с кадастровым номером 13:12:0211002:836, расположенного по адресу: </w:t>
      </w:r>
      <w:proofErr w:type="gramStart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Мордовия, Ковылкинский район, п. Первомайский,                         ул. Запрудная, 73Б, площадью 1941,0 </w:t>
      </w:r>
      <w:proofErr w:type="spellStart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4428" w:rsidRPr="005D4428" w:rsidRDefault="005D4428" w:rsidP="005D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5D4428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5D4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5D44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</w:t>
      </w: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района» по адресу: РМ, г. Ковылкино, ул. </w:t>
      </w:r>
      <w:proofErr w:type="gramStart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70, 2-й этаж (1-5 окна).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Срок подачи заявлений с 07.04.2017 г. по 10.05.2017 г. (понедельник-пятница - с 8:00 до 17:00, обед - с 13:00 </w:t>
      </w:r>
      <w:proofErr w:type="gramStart"/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D4428" w:rsidRPr="005D4428" w:rsidRDefault="005D4428" w:rsidP="005D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земельных участков из земель населенных пунктов, для размещения дома индивидуальной жилой застройки, расположенных по адресам:</w:t>
      </w:r>
    </w:p>
    <w:p w:rsidR="005D4428" w:rsidRPr="005D4428" w:rsidRDefault="005D4428" w:rsidP="005D4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Республика Мордовия, Ковылкинский район, с. Кочелаево,                         ул. Солнечная, участок 8, с кадастровым номером 13:12:0110001:2523, площадью 1500,0 </w:t>
      </w:r>
      <w:proofErr w:type="spellStart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D4428" w:rsidRPr="005D4428" w:rsidRDefault="005D4428" w:rsidP="005D4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Республика Мордовия, Ковылкинский район, с. Троицк,                         ул. Ленина, 24А, с кадастровым номером 13:12:0132001:2556, площадью 1392,0 </w:t>
      </w:r>
      <w:proofErr w:type="spellStart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428" w:rsidRPr="005D4428" w:rsidRDefault="005D4428" w:rsidP="005D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5D4428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5D4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5D44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70, 2-й этаж (1-5 окна).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Срок подачи заявлений с 07.04.2017 г. по 10.05.2017 г. (понедельник-пятница - с 8:00 до 17:00, обед - с 13:00 </w:t>
      </w:r>
      <w:proofErr w:type="gramStart"/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5D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5D4428" w:rsidRPr="005D4428" w:rsidRDefault="005D4428" w:rsidP="005D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270712" w:rsidRDefault="00270712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712" w:rsidRDefault="00270712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714B" w:rsidRDefault="00CF714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</w:t>
      </w: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</w:t>
      </w: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имущественных отношений администрации </w:t>
      </w: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Ковылкинского муниципального района РМ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2C7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Н.А. Гринина </w:t>
      </w: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0712" w:rsidRDefault="00270712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0712" w:rsidRDefault="00270712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0712" w:rsidRDefault="00270712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0712" w:rsidRDefault="00270712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0712" w:rsidRPr="002C7467" w:rsidRDefault="00270712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2C7467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Шаронова Е.А.</w:t>
      </w:r>
    </w:p>
    <w:p w:rsidR="00CF714B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C7467">
        <w:rPr>
          <w:rFonts w:ascii="Times New Roman" w:eastAsia="Times New Roman" w:hAnsi="Times New Roman" w:cs="Times New Roman"/>
          <w:sz w:val="10"/>
          <w:szCs w:val="10"/>
          <w:lang w:eastAsia="ru-RU"/>
        </w:rPr>
        <w:t>2 13 09</w:t>
      </w:r>
    </w:p>
    <w:p w:rsidR="00CF714B" w:rsidRDefault="00CF714B" w:rsidP="00CF7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CF714B" w:rsidRDefault="00CF714B" w:rsidP="00CF714B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CF714B" w:rsidRPr="00CF714B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0712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D4428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6F7B06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2017-03-02T05:54:00Z</cp:lastPrinted>
  <dcterms:created xsi:type="dcterms:W3CDTF">2017-04-03T06:24:00Z</dcterms:created>
  <dcterms:modified xsi:type="dcterms:W3CDTF">2017-04-03T06:24:00Z</dcterms:modified>
</cp:coreProperties>
</file>