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ТРОИЦКОГО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Pr="008A1DF9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DF9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64451" w:rsidRPr="008A1DF9" w:rsidTr="00F64451">
        <w:trPr>
          <w:trHeight w:val="245"/>
        </w:trPr>
        <w:tc>
          <w:tcPr>
            <w:tcW w:w="5165" w:type="dxa"/>
            <w:hideMark/>
          </w:tcPr>
          <w:p w:rsidR="00F64451" w:rsidRPr="008A1DF9" w:rsidRDefault="00F64451" w:rsidP="00A94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A944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A944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февраля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201</w:t>
            </w:r>
            <w:r w:rsidR="004A61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15" w:type="dxa"/>
            <w:hideMark/>
          </w:tcPr>
          <w:p w:rsidR="00F64451" w:rsidRPr="008A1DF9" w:rsidRDefault="00F64451" w:rsidP="004A6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522FF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D522FF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735BF" w:rsidRDefault="00F64451" w:rsidP="007735BF">
      <w:pPr>
        <w:jc w:val="center"/>
        <w:rPr>
          <w:rFonts w:ascii="Times New Roman" w:hAnsi="Times New Roman" w:cs="Times New Roman"/>
        </w:rPr>
      </w:pPr>
      <w:r w:rsidRPr="008A1DF9">
        <w:rPr>
          <w:rFonts w:ascii="Times New Roman" w:hAnsi="Times New Roman" w:cs="Times New Roman"/>
        </w:rPr>
        <w:t>с. Троицк</w:t>
      </w:r>
    </w:p>
    <w:p w:rsidR="007735BF" w:rsidRPr="007735BF" w:rsidRDefault="007735BF" w:rsidP="007735BF">
      <w:pPr>
        <w:jc w:val="center"/>
        <w:rPr>
          <w:rFonts w:ascii="Times New Roman" w:hAnsi="Times New Roman" w:cs="Times New Roman"/>
        </w:rPr>
      </w:pPr>
    </w:p>
    <w:p w:rsidR="00F64451" w:rsidRPr="00D06553" w:rsidRDefault="00F64451" w:rsidP="001D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9">
        <w:rPr>
          <w:rFonts w:ascii="Times New Roman" w:hAnsi="Times New Roman" w:cs="Times New Roman"/>
          <w:b/>
          <w:sz w:val="28"/>
          <w:szCs w:val="28"/>
        </w:rPr>
        <w:t>О</w:t>
      </w:r>
      <w:r w:rsidR="001D502D" w:rsidRPr="008A1DF9">
        <w:rPr>
          <w:rFonts w:ascii="Times New Roman" w:hAnsi="Times New Roman" w:cs="Times New Roman"/>
          <w:b/>
          <w:sz w:val="28"/>
          <w:szCs w:val="28"/>
        </w:rPr>
        <w:t>б установлении границ зон с особыми условиями использования</w:t>
      </w:r>
      <w:r w:rsidR="001D502D">
        <w:rPr>
          <w:rFonts w:ascii="Times New Roman" w:hAnsi="Times New Roman" w:cs="Times New Roman"/>
          <w:b/>
          <w:sz w:val="28"/>
          <w:szCs w:val="28"/>
        </w:rPr>
        <w:t xml:space="preserve"> территории.</w:t>
      </w:r>
    </w:p>
    <w:p w:rsidR="00D06553" w:rsidRDefault="00F64451" w:rsidP="007735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5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502D">
        <w:rPr>
          <w:rFonts w:ascii="Times New Roman" w:hAnsi="Times New Roman" w:cs="Times New Roman"/>
          <w:sz w:val="28"/>
          <w:szCs w:val="28"/>
        </w:rPr>
        <w:t>о статьями 56,91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32 Федерального закона от 13.07.2015 № 218-ФЗ «О государственной регистрации недвижимости», Правилами охраны линий и сооружений связи Российской Федерации, утвержденными Постановлением Правительства Российской Федерации от 09.06.1995 № 578, на основании Устава Троицкого сельского поселения Ковылкинского муниципального района Республики Мордовия, заявления А.В.Родионова, действующего от имени и в интересах ПАО «Ростелеком»</w:t>
      </w:r>
      <w:r w:rsidR="007A310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границу охранной зоны волоконно-оптической линии связи (ВОЛС) на участке</w:t>
      </w:r>
      <w:r w:rsidR="007735BF">
        <w:rPr>
          <w:rFonts w:ascii="Times New Roman" w:hAnsi="Times New Roman" w:cs="Times New Roman"/>
          <w:sz w:val="28"/>
          <w:szCs w:val="28"/>
        </w:rPr>
        <w:t xml:space="preserve">: Республика Мордовия, Ковылкинский район, с.Троицк, </w:t>
      </w:r>
      <w:r>
        <w:rPr>
          <w:rFonts w:ascii="Times New Roman" w:hAnsi="Times New Roman" w:cs="Times New Roman"/>
          <w:sz w:val="28"/>
          <w:szCs w:val="28"/>
        </w:rPr>
        <w:t xml:space="preserve">АТС Троицк (ул.Молодежная, 3а) – ЛПУ Троицк (ул.Молодежная, 6) площадью </w:t>
      </w:r>
      <w:r w:rsidR="007735BF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кв.м. В целях постановки на государственный кадастровый учет в соответствии со сведениями о характерных точках границы охранной зоны объекта согласно Приложению 1, текстовым и графическим описанием местоположения границ.</w:t>
      </w:r>
    </w:p>
    <w:p w:rsidR="007A310C" w:rsidRPr="007735BF" w:rsidRDefault="007A310C" w:rsidP="007735BF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ограничения (обременения) в использовании земельных участков, попадающих в охранную зону объекта в соответствии с Правилами охраны линий и сооружений связи Российской Федерации, утвержденными постановлением Правительства Российской Федерации от </w:t>
      </w:r>
      <w:r w:rsidRPr="007735BF">
        <w:rPr>
          <w:rFonts w:ascii="Times New Roman" w:hAnsi="Times New Roman" w:cs="Times New Roman"/>
          <w:sz w:val="28"/>
          <w:szCs w:val="28"/>
        </w:rPr>
        <w:t>09.06.1995 №578, согласно Приложению 2.</w:t>
      </w:r>
    </w:p>
    <w:p w:rsidR="007735BF" w:rsidRPr="007735BF" w:rsidRDefault="007735BF" w:rsidP="007735B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5B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27.12.2018 № 185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735BF">
        <w:rPr>
          <w:rFonts w:ascii="Times New Roman" w:hAnsi="Times New Roman" w:cs="Times New Roman"/>
          <w:sz w:val="28"/>
          <w:szCs w:val="28"/>
        </w:rPr>
        <w:t>установлении границ зон с особыми условиями использования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A310C" w:rsidRDefault="007A310C" w:rsidP="007A31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5BF" w:rsidRDefault="007735BF" w:rsidP="007A31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6179" w:rsidRDefault="004A6179" w:rsidP="007A31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Default="00D06553" w:rsidP="00D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                               В.И.Мельнико</w:t>
      </w:r>
      <w:r w:rsidR="007A310C">
        <w:rPr>
          <w:rFonts w:ascii="Times New Roman" w:hAnsi="Times New Roman" w:cs="Times New Roman"/>
          <w:sz w:val="28"/>
          <w:szCs w:val="28"/>
        </w:rPr>
        <w:t>в</w:t>
      </w:r>
    </w:p>
    <w:p w:rsidR="007735BF" w:rsidRDefault="00FC3176" w:rsidP="007A310C">
      <w:pPr>
        <w:pStyle w:val="a4"/>
        <w:jc w:val="right"/>
      </w:pPr>
      <w:r>
        <w:tab/>
      </w: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7735BF" w:rsidRDefault="007735BF" w:rsidP="007A310C">
      <w:pPr>
        <w:pStyle w:val="a4"/>
        <w:jc w:val="right"/>
      </w:pPr>
    </w:p>
    <w:p w:rsidR="00FC3176" w:rsidRDefault="007A310C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310C" w:rsidRDefault="007A310C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310C" w:rsidRPr="00FC3176" w:rsidRDefault="007A310C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FC3176" w:rsidRPr="00FC3176" w:rsidRDefault="00FC3176" w:rsidP="00FC31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3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310C">
        <w:rPr>
          <w:rFonts w:ascii="Times New Roman" w:hAnsi="Times New Roman" w:cs="Times New Roman"/>
          <w:sz w:val="24"/>
          <w:szCs w:val="24"/>
        </w:rPr>
        <w:t xml:space="preserve">от </w:t>
      </w:r>
      <w:r w:rsidR="00A944C6">
        <w:rPr>
          <w:rFonts w:ascii="Times New Roman" w:hAnsi="Times New Roman" w:cs="Times New Roman"/>
          <w:sz w:val="24"/>
          <w:szCs w:val="24"/>
        </w:rPr>
        <w:t>01.02</w:t>
      </w:r>
      <w:r w:rsidR="004A6179">
        <w:rPr>
          <w:rFonts w:ascii="Times New Roman" w:hAnsi="Times New Roman" w:cs="Times New Roman"/>
          <w:sz w:val="24"/>
          <w:szCs w:val="24"/>
        </w:rPr>
        <w:t>.2019</w:t>
      </w:r>
      <w:r w:rsidR="008A1DF9">
        <w:rPr>
          <w:rFonts w:ascii="Times New Roman" w:hAnsi="Times New Roman" w:cs="Times New Roman"/>
          <w:sz w:val="24"/>
          <w:szCs w:val="24"/>
        </w:rPr>
        <w:t xml:space="preserve"> </w:t>
      </w:r>
      <w:r w:rsidR="007A310C">
        <w:rPr>
          <w:rFonts w:ascii="Times New Roman" w:hAnsi="Times New Roman" w:cs="Times New Roman"/>
          <w:sz w:val="24"/>
          <w:szCs w:val="24"/>
        </w:rPr>
        <w:t>№</w:t>
      </w:r>
      <w:r w:rsidR="008A1DF9">
        <w:rPr>
          <w:rFonts w:ascii="Times New Roman" w:hAnsi="Times New Roman" w:cs="Times New Roman"/>
          <w:sz w:val="24"/>
          <w:szCs w:val="24"/>
        </w:rPr>
        <w:t xml:space="preserve"> 1</w:t>
      </w:r>
      <w:r w:rsidR="004A6179">
        <w:rPr>
          <w:rFonts w:ascii="Times New Roman" w:hAnsi="Times New Roman" w:cs="Times New Roman"/>
          <w:sz w:val="24"/>
          <w:szCs w:val="24"/>
        </w:rPr>
        <w:t>6</w:t>
      </w:r>
    </w:p>
    <w:p w:rsidR="00FC3176" w:rsidRDefault="00FC3176">
      <w:pPr>
        <w:pStyle w:val="a4"/>
        <w:jc w:val="right"/>
        <w:rPr>
          <w:rFonts w:ascii="Times New Roman" w:hAnsi="Times New Roman" w:cs="Times New Roman"/>
        </w:rPr>
      </w:pPr>
    </w:p>
    <w:p w:rsidR="00FC3176" w:rsidRDefault="00FC3176" w:rsidP="003B5BE6">
      <w:pPr>
        <w:jc w:val="center"/>
      </w:pPr>
    </w:p>
    <w:p w:rsidR="006739AA" w:rsidRPr="00F64451" w:rsidRDefault="00D71A6F" w:rsidP="003B5BE6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Характерные точки границы охранной зоны объекта</w:t>
      </w:r>
    </w:p>
    <w:p w:rsidR="006739AA" w:rsidRDefault="006739AA" w:rsidP="003B5BE6">
      <w:pPr>
        <w:jc w:val="center"/>
      </w:pPr>
    </w:p>
    <w:tbl>
      <w:tblPr>
        <w:tblW w:w="3940" w:type="dxa"/>
        <w:tblInd w:w="2294" w:type="dxa"/>
        <w:tblLook w:val="04A0"/>
      </w:tblPr>
      <w:tblGrid>
        <w:gridCol w:w="1532"/>
        <w:gridCol w:w="1620"/>
        <w:gridCol w:w="1360"/>
      </w:tblGrid>
      <w:tr w:rsidR="007735BF" w:rsidRPr="003B5BE6" w:rsidTr="004B50D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1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</w:rPr>
              <w:t>Координаты, м</w:t>
            </w:r>
          </w:p>
        </w:tc>
      </w:tr>
      <w:tr w:rsidR="007735BF" w:rsidRPr="003B5BE6" w:rsidTr="004B50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</w:rPr>
              <w:t>Y</w:t>
            </w:r>
          </w:p>
        </w:tc>
      </w:tr>
      <w:tr w:rsidR="007735BF" w:rsidRPr="003B5BE6" w:rsidTr="004A6179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 w:rsidP="007E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1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 w:rsidP="007E52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4A6179" w:rsidRDefault="007735BF" w:rsidP="007E52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7E5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381399,91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7E5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1202570,63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381429,59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1202590,93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381435,84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1202636,42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381421,88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1202661,16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381415,54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1202670,46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381412,24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1202668,20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381418,48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1202659,04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381431,70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1202635,62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381425,87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1202593,23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381397,67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1202573,95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381365,34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1202552,54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381367,54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1202549,20</w:t>
            </w:r>
          </w:p>
        </w:tc>
      </w:tr>
      <w:tr w:rsidR="007735BF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381399,91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BF" w:rsidRPr="007735BF" w:rsidRDefault="007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5BF">
              <w:rPr>
                <w:rFonts w:ascii="Times New Roman" w:hAnsi="Times New Roman" w:cs="Times New Roman"/>
                <w:color w:val="000000"/>
              </w:rPr>
              <w:t>1202570,63</w:t>
            </w:r>
          </w:p>
        </w:tc>
      </w:tr>
    </w:tbl>
    <w:p w:rsidR="003B5BE6" w:rsidRDefault="003B5BE6" w:rsidP="003B5BE6">
      <w:pPr>
        <w:jc w:val="center"/>
      </w:pPr>
    </w:p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3B5BE6" w:rsidRDefault="003B5BE6" w:rsidP="006739AA"/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1A6F" w:rsidRPr="00FC3176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3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61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944C6">
        <w:rPr>
          <w:rFonts w:ascii="Times New Roman" w:hAnsi="Times New Roman" w:cs="Times New Roman"/>
          <w:sz w:val="24"/>
          <w:szCs w:val="24"/>
        </w:rPr>
        <w:t xml:space="preserve"> 01</w:t>
      </w:r>
      <w:r w:rsidR="004A6179">
        <w:rPr>
          <w:rFonts w:ascii="Times New Roman" w:hAnsi="Times New Roman" w:cs="Times New Roman"/>
          <w:sz w:val="24"/>
          <w:szCs w:val="24"/>
        </w:rPr>
        <w:t>.0</w:t>
      </w:r>
      <w:r w:rsidR="00A944C6">
        <w:rPr>
          <w:rFonts w:ascii="Times New Roman" w:hAnsi="Times New Roman" w:cs="Times New Roman"/>
          <w:sz w:val="24"/>
          <w:szCs w:val="24"/>
        </w:rPr>
        <w:t>2</w:t>
      </w:r>
      <w:r w:rsidR="004A617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617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35882" w:rsidRDefault="00935882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5882" w:rsidRDefault="00935882" w:rsidP="00935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(обременения) в использовании земельных участков, попадающих в охранную зону объекта в соответствии с Правилами охраны линий и сооружений связи Российской Федерации, утвержденными постановлением Правительства Российский Федерации от 09.06.1995 №578.</w:t>
      </w:r>
    </w:p>
    <w:p w:rsidR="00935882" w:rsidRDefault="00935882" w:rsidP="00935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882" w:rsidRDefault="00935882" w:rsidP="0093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геолого-съемочные, поисковые, геодезические и другие изыскательные работы, которые связаны с бурением скважин, шурфованием, взятием проб грунта, осуществлением взрывных работ;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препятствия.</w:t>
      </w:r>
    </w:p>
    <w:p w:rsidR="00935882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716914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716914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716914" w:rsidRDefault="00716914" w:rsidP="00716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716914" w:rsidRDefault="00716914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линий связи и линий радиофикации, размещены технические сооружения</w:t>
      </w:r>
      <w:r w:rsidR="009971D5">
        <w:rPr>
          <w:rFonts w:ascii="Times New Roman" w:hAnsi="Times New Roman" w:cs="Times New Roman"/>
          <w:sz w:val="28"/>
          <w:szCs w:val="28"/>
        </w:rPr>
        <w:t xml:space="preserve">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Огораживать трассы линий связи, препятствуя свободному доступу к ним технического персонала;</w:t>
      </w:r>
    </w:p>
    <w:p w:rsidR="009971D5" w:rsidRDefault="004976D1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4976D1" w:rsidRPr="00935882" w:rsidRDefault="004976D1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D71A6F" w:rsidRPr="006739AA" w:rsidRDefault="00D71A6F" w:rsidP="006739AA"/>
    <w:sectPr w:rsidR="00D71A6F" w:rsidRPr="006739AA" w:rsidSect="007A310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B3" w:rsidRDefault="00CC5FB3" w:rsidP="00FC3176">
      <w:pPr>
        <w:spacing w:after="0" w:line="240" w:lineRule="auto"/>
      </w:pPr>
      <w:r>
        <w:separator/>
      </w:r>
    </w:p>
  </w:endnote>
  <w:endnote w:type="continuationSeparator" w:id="1">
    <w:p w:rsidR="00CC5FB3" w:rsidRDefault="00CC5FB3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B3" w:rsidRDefault="00CC5FB3" w:rsidP="00FC3176">
      <w:pPr>
        <w:spacing w:after="0" w:line="240" w:lineRule="auto"/>
      </w:pPr>
      <w:r>
        <w:separator/>
      </w:r>
    </w:p>
  </w:footnote>
  <w:footnote w:type="continuationSeparator" w:id="1">
    <w:p w:rsidR="00CC5FB3" w:rsidRDefault="00CC5FB3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6BA"/>
    <w:multiLevelType w:val="hybridMultilevel"/>
    <w:tmpl w:val="75C6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C48"/>
    <w:multiLevelType w:val="hybridMultilevel"/>
    <w:tmpl w:val="B16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3C47"/>
    <w:multiLevelType w:val="hybridMultilevel"/>
    <w:tmpl w:val="64CA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451"/>
    <w:rsid w:val="000B7D39"/>
    <w:rsid w:val="000C255E"/>
    <w:rsid w:val="000E7908"/>
    <w:rsid w:val="001B27F6"/>
    <w:rsid w:val="001D502D"/>
    <w:rsid w:val="00215CC3"/>
    <w:rsid w:val="002C00E5"/>
    <w:rsid w:val="003B5BE6"/>
    <w:rsid w:val="004158D5"/>
    <w:rsid w:val="00473738"/>
    <w:rsid w:val="004976D1"/>
    <w:rsid w:val="004A6179"/>
    <w:rsid w:val="00556605"/>
    <w:rsid w:val="005C3B8A"/>
    <w:rsid w:val="006739AA"/>
    <w:rsid w:val="00716914"/>
    <w:rsid w:val="007735BF"/>
    <w:rsid w:val="007A310C"/>
    <w:rsid w:val="00813880"/>
    <w:rsid w:val="008206AF"/>
    <w:rsid w:val="0083436B"/>
    <w:rsid w:val="00873E6E"/>
    <w:rsid w:val="008A1DF9"/>
    <w:rsid w:val="008B2476"/>
    <w:rsid w:val="008C0867"/>
    <w:rsid w:val="008D5399"/>
    <w:rsid w:val="008E27D1"/>
    <w:rsid w:val="00915B09"/>
    <w:rsid w:val="00935882"/>
    <w:rsid w:val="009971D5"/>
    <w:rsid w:val="009B2B99"/>
    <w:rsid w:val="00A15902"/>
    <w:rsid w:val="00A944C6"/>
    <w:rsid w:val="00AB1792"/>
    <w:rsid w:val="00AC2213"/>
    <w:rsid w:val="00AF69AF"/>
    <w:rsid w:val="00BA7ACE"/>
    <w:rsid w:val="00C975BB"/>
    <w:rsid w:val="00CC5FB3"/>
    <w:rsid w:val="00D06553"/>
    <w:rsid w:val="00D0713A"/>
    <w:rsid w:val="00D12C6E"/>
    <w:rsid w:val="00D522FF"/>
    <w:rsid w:val="00D67FD2"/>
    <w:rsid w:val="00D71A6F"/>
    <w:rsid w:val="00E60D71"/>
    <w:rsid w:val="00F64451"/>
    <w:rsid w:val="00FA2538"/>
    <w:rsid w:val="00FC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2019-02-04T12:28:00Z</cp:lastPrinted>
  <dcterms:created xsi:type="dcterms:W3CDTF">2018-12-28T05:31:00Z</dcterms:created>
  <dcterms:modified xsi:type="dcterms:W3CDTF">2019-02-04T12:28:00Z</dcterms:modified>
</cp:coreProperties>
</file>