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621E06" w:rsidRPr="00621E06" w:rsidRDefault="00B264CA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Русско-Лашминского</w:t>
      </w:r>
      <w:proofErr w:type="spellEnd"/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</w:t>
      </w:r>
      <w:proofErr w:type="spellEnd"/>
      <w:r w:rsidRPr="00621E06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23"/>
        <w:gridCol w:w="1648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 20</w:t>
            </w:r>
            <w:r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A82426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62C1C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="00E14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AD1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A8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B264CA">
        <w:rPr>
          <w:rFonts w:ascii="Times New Roman" w:hAnsi="Times New Roman"/>
          <w:b/>
          <w:sz w:val="28"/>
          <w:szCs w:val="28"/>
        </w:rPr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proofErr w:type="spellStart"/>
      <w:r w:rsidR="00B264CA"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b/>
          <w:sz w:val="28"/>
          <w:szCs w:val="28"/>
        </w:rPr>
        <w:t xml:space="preserve"> 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="0024267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 xml:space="preserve">,Уставом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</w:t>
      </w:r>
      <w:proofErr w:type="gramEnd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sz w:val="28"/>
          <w:szCs w:val="28"/>
        </w:rPr>
        <w:t xml:space="preserve"> 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Русская </w:t>
      </w:r>
      <w:proofErr w:type="spellStart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Лашма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Школьная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ул., д.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="00B26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48039A" w:rsidRDefault="0048039A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усская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21.02.2024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 </w:t>
      </w:r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 xml:space="preserve">с.Русская </w:t>
      </w:r>
      <w:proofErr w:type="spellStart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, ул.Школьная, д.18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, здание администрации;</w:t>
      </w:r>
    </w:p>
    <w:p w:rsidR="001B5160" w:rsidRPr="00EE3051" w:rsidRDefault="001052FA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</w:t>
      </w:r>
      <w:proofErr w:type="gramStart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ольная </w:t>
      </w:r>
      <w:proofErr w:type="spellStart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26.02.2024</w:t>
      </w:r>
      <w:r w:rsidR="00A9335F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 xml:space="preserve"> с.Вольная </w:t>
      </w:r>
      <w:proofErr w:type="spellStart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, ул.Садовая, д.17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Барки</w:t>
      </w:r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Start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арки, ул.Луговая, д.49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умны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04.03.2024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с.Гумны</w:t>
      </w:r>
      <w:proofErr w:type="spellEnd"/>
      <w:r w:rsidR="008315A0">
        <w:rPr>
          <w:rFonts w:ascii="Times New Roman" w:eastAsia="Times New Roman" w:hAnsi="Times New Roman"/>
          <w:sz w:val="28"/>
          <w:szCs w:val="28"/>
          <w:lang w:eastAsia="ru-RU"/>
        </w:rPr>
        <w:t>, ул.Школьная, д.16 здание школы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разъезд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Запищиково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разъезд </w:t>
      </w:r>
      <w:proofErr w:type="spellStart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Запищиково</w:t>
      </w:r>
      <w:proofErr w:type="spellEnd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елезнодорожная, д.4;</w:t>
      </w:r>
    </w:p>
    <w:p w:rsidR="00EC3BB2" w:rsidRPr="00EE3051" w:rsidRDefault="00A9335F" w:rsidP="00EC3BB2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разъезд Лашма</w:t>
      </w:r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11.03.2024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EC3BB2" w:rsidRPr="00EC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разъезд </w:t>
      </w:r>
      <w:proofErr w:type="spellStart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EC3BB2">
        <w:rPr>
          <w:rFonts w:ascii="Times New Roman" w:eastAsia="Times New Roman" w:hAnsi="Times New Roman"/>
          <w:sz w:val="28"/>
          <w:szCs w:val="28"/>
          <w:lang w:eastAsia="ru-RU"/>
        </w:rPr>
        <w:t>елезнодорожная, д.3.</w:t>
      </w: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 даты открытия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gramStart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лав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Малахова Ю.В.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</w:t>
      </w:r>
      <w:proofErr w:type="gramStart"/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собраний участников публичных слушаний </w:t>
      </w:r>
      <w:r w:rsidR="00A82426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главы</w:t>
      </w:r>
      <w:proofErr w:type="gramEnd"/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2426">
        <w:rPr>
          <w:rFonts w:ascii="Times New Roman" w:eastAsia="Times New Roman" w:hAnsi="Times New Roman" w:cs="Arial"/>
          <w:sz w:val="28"/>
          <w:szCs w:val="28"/>
          <w:lang w:eastAsia="ru-RU"/>
        </w:rPr>
        <w:t>Кулагину Т.Г.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="00A82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https://kovilkino13.ru/bolsheazyasskoe-selskoe-poselenie.html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="00A82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A82426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proofErr w:type="spellStart"/>
      <w:r w:rsidRPr="00A82426"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</w:p>
    <w:p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</w:t>
      </w:r>
      <w:r w:rsidR="00A824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Ю.В.Малахов</w:t>
      </w:r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052FA"/>
    <w:rsid w:val="00111F6C"/>
    <w:rsid w:val="00115482"/>
    <w:rsid w:val="00125FB2"/>
    <w:rsid w:val="00132828"/>
    <w:rsid w:val="001347D5"/>
    <w:rsid w:val="0014665F"/>
    <w:rsid w:val="001577C3"/>
    <w:rsid w:val="00163A58"/>
    <w:rsid w:val="00164E71"/>
    <w:rsid w:val="00170752"/>
    <w:rsid w:val="00172644"/>
    <w:rsid w:val="00172D4A"/>
    <w:rsid w:val="00174234"/>
    <w:rsid w:val="00176F68"/>
    <w:rsid w:val="001874CF"/>
    <w:rsid w:val="00190D3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2673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27020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039A"/>
    <w:rsid w:val="00481A55"/>
    <w:rsid w:val="00486C9C"/>
    <w:rsid w:val="00490F01"/>
    <w:rsid w:val="00491256"/>
    <w:rsid w:val="00496A43"/>
    <w:rsid w:val="004A096F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66B85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315A0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02370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1EBA"/>
    <w:rsid w:val="00A152BB"/>
    <w:rsid w:val="00A16E65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2426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4F6E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264CA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BF7A34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49F7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3BB2"/>
    <w:rsid w:val="00EC6695"/>
    <w:rsid w:val="00ED2EAA"/>
    <w:rsid w:val="00EE3051"/>
    <w:rsid w:val="00EF1B55"/>
    <w:rsid w:val="00EF4328"/>
    <w:rsid w:val="00EF51F8"/>
    <w:rsid w:val="00EF65F9"/>
    <w:rsid w:val="00EF7F55"/>
    <w:rsid w:val="00F10EE2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3C85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5104-9969-4A3B-B6BC-5883465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cp:lastPrinted>2024-03-26T12:09:00Z</cp:lastPrinted>
  <dcterms:created xsi:type="dcterms:W3CDTF">2024-02-19T16:25:00Z</dcterms:created>
  <dcterms:modified xsi:type="dcterms:W3CDTF">2024-03-26T12:10:00Z</dcterms:modified>
</cp:coreProperties>
</file>