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Получатели ежемесячной выплаты из материнского капитала до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октября  должны перейти на карту «МИР»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Управление</w:t>
      </w:r>
      <w:r>
        <w:rPr>
          <w:rFonts w:cs="Times New Roman" w:ascii="Times New Roman" w:hAnsi="Times New Roman"/>
          <w:sz w:val="28"/>
          <w:szCs w:val="28"/>
        </w:rPr>
        <w:t xml:space="preserve"> Пенсионного фонда </w:t>
      </w:r>
      <w:r>
        <w:rPr>
          <w:rFonts w:cs="Times New Roman" w:ascii="Times New Roman" w:hAnsi="Times New Roman"/>
          <w:sz w:val="28"/>
          <w:szCs w:val="28"/>
        </w:rPr>
        <w:t>в Краснослободском муниципальном районе</w:t>
      </w:r>
      <w:r>
        <w:rPr>
          <w:rFonts w:cs="Times New Roman" w:ascii="Times New Roman" w:hAnsi="Times New Roman"/>
          <w:sz w:val="28"/>
          <w:szCs w:val="28"/>
        </w:rPr>
        <w:t xml:space="preserve"> по Республике Мордовия </w:t>
      </w:r>
      <w:r>
        <w:rPr>
          <w:rFonts w:cs="Times New Roman" w:ascii="Times New Roman" w:hAnsi="Times New Roman"/>
          <w:sz w:val="28"/>
          <w:szCs w:val="28"/>
        </w:rPr>
        <w:t>(межрайонное)</w:t>
      </w:r>
      <w:r>
        <w:rPr>
          <w:rFonts w:cs="Times New Roman" w:ascii="Times New Roman" w:hAnsi="Times New Roman"/>
          <w:sz w:val="28"/>
          <w:szCs w:val="28"/>
        </w:rPr>
        <w:t xml:space="preserve"> предупреждает семьи, получающие ежемесячные выплаты из материнского (семейного) капитала о том, что с 1 октября необходимо перейти на карту «МИР», так как все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пенсии, социальные выплаты, в том числе и ЕПМ из материнского капитала, с октября будут перечисляться только на карты данной национальной платежной системы.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 сих пор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ользуетесь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банковски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карт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иностранных платежных систем (Visa, MasterCard), нужно поторопиться и до 1 октября оформить в банке, через который вы получаете ежемесячную выплату из МСК, карту «МИР».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После этого </w:t>
      </w:r>
      <w:r>
        <w:rPr>
          <w:rFonts w:cs="Times New Roman" w:ascii="Times New Roman" w:hAnsi="Times New Roman"/>
          <w:sz w:val="28"/>
          <w:szCs w:val="28"/>
        </w:rPr>
        <w:t>новые</w:t>
      </w:r>
      <w:r>
        <w:rPr>
          <w:rFonts w:cs="Times New Roman" w:ascii="Times New Roman" w:hAnsi="Times New Roman"/>
          <w:sz w:val="28"/>
          <w:szCs w:val="28"/>
        </w:rPr>
        <w:t xml:space="preserve"> реквизиты счета необходимо представить в  ПФР территориальную клиентскую службу Пенсионного фонда или через личный кабинет на сайте ПФР, оформив заявление о смене счета (Личный кабинет – Социальные выплаты – О доставке социальных выплат). </w:t>
      </w:r>
      <w:r>
        <w:rPr>
          <w:rFonts w:cs="Times New Roman" w:ascii="Times New Roman" w:hAnsi="Times New Roman"/>
          <w:sz w:val="28"/>
          <w:szCs w:val="28"/>
        </w:rPr>
        <w:t>С этого момента</w:t>
      </w:r>
      <w:r>
        <w:rPr>
          <w:rFonts w:cs="Times New Roman" w:ascii="Times New Roman" w:hAnsi="Times New Roman"/>
          <w:sz w:val="28"/>
          <w:szCs w:val="28"/>
        </w:rPr>
        <w:t xml:space="preserve"> ежемесячная выплата  из МСК будет приходить уже на новую карту.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jc w:val="both"/>
        <w:rPr/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анная выплата положена семьям, в которых второй ребенок родился (усыновлен) начиная с января 2018 года и при этом доход на каждого члена семьи не превышает 2-кратную величину прожиточного минимума трудоспособного населения в регионе проживания. </w:t>
      </w:r>
      <w:r>
        <w:rPr>
          <w:sz w:val="28"/>
          <w:szCs w:val="28"/>
        </w:rPr>
        <w:t>В РМ д</w:t>
      </w:r>
      <w:r>
        <w:rPr>
          <w:sz w:val="28"/>
          <w:szCs w:val="28"/>
        </w:rPr>
        <w:t xml:space="preserve">оход на каждого члена семьи не должен превышать </w:t>
      </w:r>
      <w:r>
        <w:rPr>
          <w:rStyle w:val="Strong"/>
          <w:sz w:val="28"/>
          <w:szCs w:val="28"/>
        </w:rPr>
        <w:t>19 тысяч 828 рублей</w:t>
      </w:r>
      <w:r>
        <w:rPr>
          <w:sz w:val="28"/>
          <w:szCs w:val="28"/>
        </w:rPr>
        <w:t>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Размер ежемесячной выплаты составляет </w:t>
      </w:r>
      <w:r>
        <w:rPr>
          <w:rStyle w:val="Strong"/>
          <w:sz w:val="28"/>
          <w:szCs w:val="28"/>
        </w:rPr>
        <w:t xml:space="preserve">9 тысяч 442 рубля. </w:t>
      </w:r>
      <w:r>
        <w:rPr>
          <w:rStyle w:val="Style11"/>
          <w:i w:val="false"/>
          <w:sz w:val="28"/>
          <w:szCs w:val="28"/>
        </w:rPr>
        <w:t>Такова сумма прожиточного минимума ребенка в Р</w:t>
      </w:r>
      <w:r>
        <w:rPr>
          <w:rStyle w:val="Style11"/>
          <w:i w:val="false"/>
          <w:sz w:val="28"/>
          <w:szCs w:val="28"/>
        </w:rPr>
        <w:t>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d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75029"/>
    <w:rPr>
      <w:b/>
      <w:bCs/>
    </w:rPr>
  </w:style>
  <w:style w:type="character" w:styleId="Style11">
    <w:name w:val="Выделение"/>
    <w:basedOn w:val="DefaultParagraphFont"/>
    <w:uiPriority w:val="20"/>
    <w:qFormat/>
    <w:rsid w:val="00e75029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750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2020-09-22T13:45:00Z</dcterms:created>
  <dc:creator>Царенья Елена Львовна</dc:creator>
  <dc:language>ru-RU</dc:language>
  <dcterms:modified xsi:type="dcterms:W3CDTF">2020-09-23T09:56:22Z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