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Большинство услуг Пенсионного фонда РФ можно получить онлайн , воспользовавшись одним из наиболее удобных общедоступных способов:</w:t>
      </w:r>
    </w:p>
    <w:p>
      <w:pPr>
        <w:pStyle w:val="Normal"/>
        <w:jc w:val="both"/>
        <w:rPr/>
      </w:pPr>
      <w:r>
        <w:rPr/>
        <w:t xml:space="preserve">- в Личном кабинете на сайте ПФР </w:t>
      </w:r>
      <w:hyperlink r:id="rId2" w:tgtFrame="_blank">
        <w:r>
          <w:rPr>
            <w:rStyle w:val="Style11"/>
          </w:rPr>
          <w:t>es.pfrf.ru</w:t>
        </w:r>
      </w:hyperlink>
      <w:r>
        <w:rPr/>
        <w:t>;</w:t>
      </w:r>
    </w:p>
    <w:p>
      <w:pPr>
        <w:pStyle w:val="Normal"/>
        <w:jc w:val="both"/>
        <w:rPr/>
      </w:pPr>
      <w:r>
        <w:rPr/>
        <w:t>- с помощью мобильного приложения «ПФР Электронные услуги», доступного на платформах iOS и Android.</w:t>
      </w:r>
    </w:p>
    <w:p>
      <w:pPr>
        <w:pStyle w:val="Normal"/>
        <w:jc w:val="both"/>
        <w:rPr/>
      </w:pPr>
      <w:r>
        <w:rPr/>
        <w:t>Без регистрации на портале Госуслуг можно записаться на прием в клиентскую службу или заказать ряд документов, найти адрес ближайшей клиентской службы и номер справочного телефона.</w:t>
      </w:r>
    </w:p>
    <w:p>
      <w:pPr>
        <w:pStyle w:val="Normal"/>
        <w:jc w:val="both"/>
        <w:rPr/>
      </w:pPr>
      <w:r>
        <w:rPr/>
        <w:t>Чтобы консультация была полной, с использованием выплатного дела пенсионера, необходимо иметь кодовое слово. Придумать и установить кодовое слово можно при любом обращении в клиентскую службу или через Госуслуги.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026535" cy="4083685"/>
            <wp:effectExtent l="0" t="0" r="0" b="0"/>
            <wp:wrapSquare wrapText="largest"/>
            <wp:docPr id="1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4083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3">
    <w:name w:val="Основной текст"/>
    <w:basedOn w:val="Normal"/>
    <w:pPr>
      <w:spacing w:before="0" w:after="120"/>
    </w:pPr>
    <w:rPr/>
  </w:style>
  <w:style w:type="paragraph" w:styleId="Style14">
    <w:name w:val="Список"/>
    <w:basedOn w:val="Style13"/>
    <w:pPr/>
    <w:rPr>
      <w:rFonts w:cs="Tahoma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Tahoma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es.pfrf.ru&amp;post=-177414594_5563&amp;cc_key=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2021-02-10T15:07:57Z</dcterms:modified>
  <cp:revision>3</cp:revision>
</cp:coreProperties>
</file>