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Когда вы выйдете на пенсию, у вас будет СТРАХОВАЯ и НАКОПИТЕЛЬНАЯ пенсии. Взносы на вашу будущую пенсию уплачивает работодатель из фонда оплаты труда. Вы сами не несете финансовой нагрузки, взносы в ПФР не вычитаются из вашей заработной платы.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СТРАХОВАЯ пенсия рассчитывается по формуле. Формула простая: три составляющих, два арифметических действия.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А * В + С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А - количество пенсионных коэффициентов на вашем счету к моменту выхода на пенсию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- стоимость одного балла на момент выхода на пенсию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- фиксированная выплата. </w:t>
      </w:r>
    </w:p>
    <w:p>
      <w:pPr>
        <w:pStyle w:val="Normal"/>
        <w:spacing w:lineRule="auto" w:line="240" w:before="0" w:after="0"/>
        <w:ind w:left="0" w:right="67" w:firstLine="425"/>
        <w:jc w:val="both"/>
        <w:rPr/>
      </w:pPr>
      <w:r>
        <w:rPr>
          <w:rFonts w:ascii="Liberation Sans" w:hAnsi="Liberation Sans"/>
        </w:rPr>
        <w:t xml:space="preserve">Количество накопленных коэффициентов можете посмотреть в Личном кабинете на сайте ПФР </w:t>
      </w:r>
      <w:hyperlink r:id="rId2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 xml:space="preserve">. Стоимость коэффициента и размер фиксированной выплаты устанавливается законом или постановлением правительства РФ.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Количество заработанных пенсионных коэффициентов (которые подставляются в пенсионную формулу) зависит от размера вашей зарплаты, уплаченных взносов и стажа. Чем они больше, тем больше коэффициентов. ВАЖНО: взносы на пенсию уплачиваются только с официальной части зарплаты.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 вас есть пенсионные накопления, которые потом будут выплачиваться в виде НАКОПИТЕЛЬНОЙ пенсии. Их можно инвестировать через пенсионный фонд - государственный или один из НПФ).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Здесь встает вопрос о заморозке пенсионных накоплений. Что это такое? Заморожены не сами накопления. С 2014 года заморожены отчисления работодателя на накопительную пенсию, все взносы идут на страховую пенсию. Но то, что было накоплено до 2014 года, можно продолжать инвестировать.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Информация о количестве пенсионных коэффициентов, засчитанном стаже и пенсионном фонде, который управляет вашими пенсионными накоплениями, есть в Личном кабинете на сайте ПФР . </w:t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 w:before="0" w:after="0"/>
        <w:ind w:left="0" w:right="67" w:firstLine="42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80685" cy="2761615"/>
            <wp:effectExtent l="0" t="0" r="0" b="0"/>
            <wp:wrapSquare wrapText="largest"/>
            <wp:docPr id="1" name="Изображение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177414594_5075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2020-10-23T10:55:22Z</dcterms:created>
  <dc:language>ru-RU</dc:language>
  <dcterms:modified xsi:type="dcterms:W3CDTF">2020-10-23T10:59:21Z</dcterms:modified>
  <cp:revision>1</cp:revision>
</cp:coreProperties>
</file>