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0F" w:rsidRDefault="001E17BA" w:rsidP="00667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Проверить сведения о кадастровом инженере можно с помощью специального сервиса</w:t>
      </w:r>
    </w:p>
    <w:p w:rsidR="001E17BA" w:rsidRDefault="00667396" w:rsidP="001E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7BA">
        <w:rPr>
          <w:rFonts w:ascii="Times New Roman" w:hAnsi="Times New Roman" w:cs="Times New Roman"/>
          <w:sz w:val="28"/>
          <w:szCs w:val="28"/>
        </w:rPr>
        <w:t xml:space="preserve">Работы по подготовке документов для государственного кадастрового учета объектов недвижимости проводят кадастровые инженеры. </w:t>
      </w:r>
      <w:r w:rsidR="003D1402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Мордовия рекомендует проверять сведения о специалистах с помощью сервиса на сайте </w:t>
      </w:r>
      <w:proofErr w:type="spellStart"/>
      <w:r w:rsidR="003D140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D1402">
        <w:rPr>
          <w:rFonts w:ascii="Times New Roman" w:hAnsi="Times New Roman" w:cs="Times New Roman"/>
          <w:sz w:val="28"/>
          <w:szCs w:val="28"/>
        </w:rPr>
        <w:t>.</w:t>
      </w:r>
    </w:p>
    <w:p w:rsidR="003D1402" w:rsidRDefault="003D1402" w:rsidP="001E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законодательством каждый кадастровый инженер должен состоять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(СРО). В противном случае он не имеет права проводить кадастровые работы, а подготовленные им документы не будут иметь юридической силы.</w:t>
      </w:r>
    </w:p>
    <w:p w:rsidR="003D1402" w:rsidRDefault="003D1402" w:rsidP="001E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Кадастровый инженер несет административную и уголовную ответственность за несоблюдение требований законодательства в области кадастровых отношений, в том числе за недостоверность сведений в подготовленных документах.</w:t>
      </w:r>
      <w:r w:rsidR="0043554B">
        <w:rPr>
          <w:rFonts w:ascii="Times New Roman" w:hAnsi="Times New Roman" w:cs="Times New Roman"/>
          <w:sz w:val="28"/>
          <w:szCs w:val="28"/>
        </w:rPr>
        <w:t xml:space="preserve"> При этом убытки, причиненные заказчику работ, возмещаются по договору обязательного страхования гражданской ответственности кадастрового инженера.</w:t>
      </w:r>
    </w:p>
    <w:p w:rsidR="0043554B" w:rsidRDefault="0043554B" w:rsidP="001E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выборе кадастрового инженера важно учитывать наличие у него действующего квалификационного аттестата, членства в СРО и результаты профессиональной деятельности. Проверить эти данные можно с помощью сервиса «Реестр кадастровых инженеров» в разделе «Электронные услуги и сервисы»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554B" w:rsidRDefault="0043554B" w:rsidP="001E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на этом сайте функционирует сервис «Личный кабинет кадастрового инженера», с помощью которого предварительно проверяются документы, подготовленные кадастровым инженером. </w:t>
      </w:r>
      <w:r w:rsidR="00111EA6">
        <w:rPr>
          <w:rFonts w:ascii="Times New Roman" w:hAnsi="Times New Roman" w:cs="Times New Roman"/>
          <w:sz w:val="28"/>
          <w:szCs w:val="28"/>
        </w:rPr>
        <w:t>После проверки документы помещаются на временное хранение в электронное хранилище с присвоением уникального идентифицирующего номера (УИН). При подаче документов на проведение учетно-регистрационных процедур заявителю нужно только указать УИН, не предоставляя документы в бумажном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396" w:rsidRPr="00667396" w:rsidRDefault="00995179" w:rsidP="00667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3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7396" w:rsidRPr="00667396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0AFF"/>
    <w:rsid w:val="00020AFF"/>
    <w:rsid w:val="000647C4"/>
    <w:rsid w:val="00111EA6"/>
    <w:rsid w:val="00144BCA"/>
    <w:rsid w:val="00167F99"/>
    <w:rsid w:val="001C1BD9"/>
    <w:rsid w:val="001E17BA"/>
    <w:rsid w:val="001F4A2C"/>
    <w:rsid w:val="00245D54"/>
    <w:rsid w:val="002C720B"/>
    <w:rsid w:val="002D612A"/>
    <w:rsid w:val="003D1402"/>
    <w:rsid w:val="003F5ABB"/>
    <w:rsid w:val="00421A6E"/>
    <w:rsid w:val="0043554B"/>
    <w:rsid w:val="004C0E3E"/>
    <w:rsid w:val="004F577B"/>
    <w:rsid w:val="00567AB1"/>
    <w:rsid w:val="006279CE"/>
    <w:rsid w:val="006538D4"/>
    <w:rsid w:val="00667396"/>
    <w:rsid w:val="006D2EA7"/>
    <w:rsid w:val="007806A3"/>
    <w:rsid w:val="008E3EED"/>
    <w:rsid w:val="00955506"/>
    <w:rsid w:val="00995179"/>
    <w:rsid w:val="009C7BD8"/>
    <w:rsid w:val="00AD08CA"/>
    <w:rsid w:val="00C31F0F"/>
    <w:rsid w:val="00CB65CE"/>
    <w:rsid w:val="00CE6C6E"/>
    <w:rsid w:val="00D05904"/>
    <w:rsid w:val="00D730B3"/>
    <w:rsid w:val="00DA4380"/>
    <w:rsid w:val="00EB0BE3"/>
    <w:rsid w:val="00FC22C1"/>
    <w:rsid w:val="00FC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zamotaevn</dc:creator>
  <cp:lastModifiedBy>kugusheva</cp:lastModifiedBy>
  <cp:revision>4</cp:revision>
  <cp:lastPrinted>2019-04-01T12:51:00Z</cp:lastPrinted>
  <dcterms:created xsi:type="dcterms:W3CDTF">2021-10-27T12:44:00Z</dcterms:created>
  <dcterms:modified xsi:type="dcterms:W3CDTF">2021-11-16T13:44:00Z</dcterms:modified>
</cp:coreProperties>
</file>