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7F5" w:rsidRDefault="007007F5"/>
    <w:p w:rsidR="007007F5" w:rsidRPr="00CA2966" w:rsidRDefault="007007F5" w:rsidP="007007F5">
      <w:pPr>
        <w:pStyle w:val="a7"/>
        <w:jc w:val="center"/>
        <w:rPr>
          <w:rFonts w:ascii="Times New Roman" w:hAnsi="Times New Roman" w:cs="Times New Roman"/>
          <w:sz w:val="28"/>
        </w:rPr>
      </w:pPr>
      <w:r w:rsidRPr="00CA2966">
        <w:rPr>
          <w:rFonts w:ascii="Times New Roman" w:hAnsi="Times New Roman" w:cs="Times New Roman"/>
          <w:sz w:val="28"/>
        </w:rPr>
        <w:t>Совет депутатов</w:t>
      </w:r>
    </w:p>
    <w:p w:rsidR="007007F5" w:rsidRPr="00CA2966" w:rsidRDefault="007007F5" w:rsidP="007007F5">
      <w:pPr>
        <w:pStyle w:val="a7"/>
        <w:jc w:val="center"/>
        <w:rPr>
          <w:rFonts w:ascii="Times New Roman" w:hAnsi="Times New Roman" w:cs="Times New Roman"/>
          <w:sz w:val="28"/>
        </w:rPr>
      </w:pPr>
      <w:r w:rsidRPr="00CA2966">
        <w:rPr>
          <w:rFonts w:ascii="Times New Roman" w:hAnsi="Times New Roman" w:cs="Times New Roman"/>
          <w:sz w:val="28"/>
        </w:rPr>
        <w:t>Большеазясьского сельского поселения</w:t>
      </w:r>
    </w:p>
    <w:p w:rsidR="007007F5" w:rsidRPr="00CA2966" w:rsidRDefault="007007F5" w:rsidP="007007F5">
      <w:pPr>
        <w:pStyle w:val="a7"/>
        <w:jc w:val="center"/>
        <w:rPr>
          <w:rFonts w:ascii="Times New Roman" w:hAnsi="Times New Roman" w:cs="Times New Roman"/>
          <w:sz w:val="28"/>
        </w:rPr>
      </w:pPr>
      <w:r w:rsidRPr="00CA2966">
        <w:rPr>
          <w:rFonts w:ascii="Times New Roman" w:hAnsi="Times New Roman" w:cs="Times New Roman"/>
          <w:sz w:val="28"/>
        </w:rPr>
        <w:t>Ковылкинского муниципального района</w:t>
      </w:r>
    </w:p>
    <w:p w:rsidR="007007F5" w:rsidRPr="00CA2966" w:rsidRDefault="007007F5" w:rsidP="007007F5">
      <w:pPr>
        <w:pStyle w:val="a7"/>
        <w:jc w:val="center"/>
        <w:rPr>
          <w:rFonts w:ascii="Times New Roman" w:hAnsi="Times New Roman" w:cs="Times New Roman"/>
          <w:sz w:val="24"/>
        </w:rPr>
      </w:pPr>
      <w:r w:rsidRPr="00CA2966">
        <w:rPr>
          <w:rFonts w:ascii="Times New Roman" w:hAnsi="Times New Roman" w:cs="Times New Roman"/>
          <w:sz w:val="28"/>
        </w:rPr>
        <w:t>Республики Мордовия</w:t>
      </w:r>
    </w:p>
    <w:p w:rsidR="007007F5" w:rsidRPr="00CA2966" w:rsidRDefault="007007F5" w:rsidP="007007F5">
      <w:pPr>
        <w:pStyle w:val="a7"/>
        <w:rPr>
          <w:rFonts w:ascii="Times New Roman" w:hAnsi="Times New Roman" w:cs="Times New Roman"/>
          <w:sz w:val="24"/>
        </w:rPr>
      </w:pPr>
    </w:p>
    <w:p w:rsidR="007007F5" w:rsidRPr="00CA2966" w:rsidRDefault="007007F5" w:rsidP="007007F5">
      <w:pPr>
        <w:pStyle w:val="a7"/>
        <w:jc w:val="center"/>
        <w:rPr>
          <w:rFonts w:ascii="Times New Roman" w:hAnsi="Times New Roman" w:cs="Times New Roman"/>
          <w:sz w:val="24"/>
        </w:rPr>
      </w:pPr>
      <w:r w:rsidRPr="00CA2966">
        <w:rPr>
          <w:rFonts w:ascii="Times New Roman" w:hAnsi="Times New Roman" w:cs="Times New Roman"/>
          <w:sz w:val="24"/>
        </w:rPr>
        <w:t>РЕШЕНИЕ</w:t>
      </w:r>
    </w:p>
    <w:p w:rsidR="007007F5" w:rsidRPr="00CA2966" w:rsidRDefault="007007F5" w:rsidP="007007F5">
      <w:pPr>
        <w:pStyle w:val="a7"/>
        <w:jc w:val="center"/>
        <w:rPr>
          <w:rFonts w:ascii="Times New Roman" w:hAnsi="Times New Roman" w:cs="Times New Roman"/>
          <w:szCs w:val="20"/>
        </w:rPr>
      </w:pPr>
      <w:r w:rsidRPr="00CA2966">
        <w:rPr>
          <w:rFonts w:ascii="Times New Roman" w:hAnsi="Times New Roman" w:cs="Times New Roman"/>
          <w:sz w:val="24"/>
          <w:szCs w:val="28"/>
        </w:rPr>
        <w:t>от 27 апреля 2024 года                                                                              № 2</w:t>
      </w:r>
    </w:p>
    <w:p w:rsidR="007007F5" w:rsidRPr="00CA2966" w:rsidRDefault="007007F5" w:rsidP="007007F5">
      <w:pPr>
        <w:pStyle w:val="a7"/>
        <w:jc w:val="center"/>
        <w:rPr>
          <w:rFonts w:ascii="Times New Roman" w:hAnsi="Times New Roman" w:cs="Times New Roman"/>
          <w:sz w:val="24"/>
          <w:szCs w:val="28"/>
        </w:rPr>
      </w:pPr>
    </w:p>
    <w:p w:rsidR="007007F5" w:rsidRPr="00CA2966" w:rsidRDefault="007007F5" w:rsidP="00CA2966">
      <w:pPr>
        <w:pStyle w:val="a7"/>
        <w:jc w:val="center"/>
        <w:rPr>
          <w:rFonts w:ascii="Times New Roman" w:hAnsi="Times New Roman" w:cs="Times New Roman"/>
          <w:iCs/>
          <w:spacing w:val="-1"/>
          <w:sz w:val="24"/>
          <w:szCs w:val="28"/>
        </w:rPr>
      </w:pPr>
      <w:r w:rsidRPr="00CA2966">
        <w:rPr>
          <w:rFonts w:ascii="Times New Roman" w:hAnsi="Times New Roman" w:cs="Times New Roman"/>
          <w:iCs/>
          <w:sz w:val="24"/>
          <w:szCs w:val="28"/>
        </w:rPr>
        <w:t xml:space="preserve">«Об утверждении отчета  об исполнении  бюджета  </w:t>
      </w:r>
      <w:r w:rsidRPr="00CA2966">
        <w:rPr>
          <w:rFonts w:ascii="Times New Roman" w:hAnsi="Times New Roman" w:cs="Times New Roman"/>
          <w:iCs/>
          <w:spacing w:val="-3"/>
          <w:sz w:val="24"/>
          <w:szCs w:val="28"/>
        </w:rPr>
        <w:t>Большеазясьского сельского поселения</w:t>
      </w:r>
      <w:r w:rsidRPr="00CA2966">
        <w:rPr>
          <w:rFonts w:ascii="Times New Roman" w:hAnsi="Times New Roman" w:cs="Times New Roman"/>
          <w:iCs/>
          <w:sz w:val="24"/>
          <w:szCs w:val="28"/>
        </w:rPr>
        <w:t xml:space="preserve">  </w:t>
      </w:r>
      <w:r w:rsidRPr="00CA2966">
        <w:rPr>
          <w:rFonts w:ascii="Times New Roman" w:hAnsi="Times New Roman" w:cs="Times New Roman"/>
          <w:iCs/>
          <w:spacing w:val="-1"/>
          <w:sz w:val="24"/>
          <w:szCs w:val="28"/>
        </w:rPr>
        <w:t>Ковылкинского муниципального района</w:t>
      </w:r>
      <w:r w:rsidR="00CA2966" w:rsidRPr="00CA2966">
        <w:rPr>
          <w:rFonts w:ascii="Times New Roman" w:hAnsi="Times New Roman" w:cs="Times New Roman"/>
          <w:iCs/>
          <w:spacing w:val="-1"/>
          <w:sz w:val="24"/>
          <w:szCs w:val="28"/>
        </w:rPr>
        <w:t xml:space="preserve"> </w:t>
      </w:r>
      <w:r w:rsidRPr="00CA2966">
        <w:rPr>
          <w:rFonts w:ascii="Times New Roman" w:hAnsi="Times New Roman" w:cs="Times New Roman"/>
          <w:iCs/>
          <w:spacing w:val="-1"/>
          <w:sz w:val="24"/>
          <w:szCs w:val="28"/>
        </w:rPr>
        <w:t>за     1 квартал      2024 года».</w:t>
      </w:r>
    </w:p>
    <w:p w:rsidR="00CA2966" w:rsidRPr="00CA2966" w:rsidRDefault="00CA2966" w:rsidP="00CA2966">
      <w:pPr>
        <w:pStyle w:val="a7"/>
        <w:jc w:val="center"/>
        <w:rPr>
          <w:rFonts w:ascii="Times New Roman" w:hAnsi="Times New Roman" w:cs="Times New Roman"/>
          <w:iCs/>
          <w:spacing w:val="-1"/>
          <w:sz w:val="24"/>
          <w:szCs w:val="28"/>
        </w:rPr>
      </w:pPr>
    </w:p>
    <w:p w:rsidR="007007F5" w:rsidRPr="00CA2966" w:rsidRDefault="00CA2966" w:rsidP="007007F5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9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07F5" w:rsidRPr="00CA2966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Уставом Большеазясьского сельского поселения Ковылкинского муниципального района и на основании постановления  администрации Большеазясьского сельского поселения от 27 апреля 2024 года № 23 «Об утверждении отчета об исполнении бюджета Большеазясьского сельского поселения за 1 квартал 2024 года, Совет депутатов Большеазясьского сельского поселения Ковылкинского муниципального района решил:</w:t>
      </w:r>
    </w:p>
    <w:p w:rsidR="007007F5" w:rsidRPr="00CA2966" w:rsidRDefault="007007F5" w:rsidP="007007F5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966"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CA296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CA2966">
        <w:rPr>
          <w:rFonts w:ascii="Times New Roman" w:hAnsi="Times New Roman" w:cs="Times New Roman"/>
          <w:iCs/>
          <w:sz w:val="28"/>
          <w:szCs w:val="28"/>
        </w:rPr>
        <w:t xml:space="preserve">твердить   реестр источников доходов  </w:t>
      </w:r>
      <w:r w:rsidRPr="00CA2966">
        <w:rPr>
          <w:rFonts w:ascii="Times New Roman" w:hAnsi="Times New Roman" w:cs="Times New Roman"/>
          <w:sz w:val="28"/>
          <w:szCs w:val="28"/>
        </w:rPr>
        <w:t>Большеазясьского сельского поселения Ковылкинского</w:t>
      </w:r>
      <w:r w:rsidRPr="00CA2966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муниципального района  за    1 квартал         2024 года  </w:t>
      </w:r>
    </w:p>
    <w:p w:rsidR="007007F5" w:rsidRPr="00CA2966" w:rsidRDefault="007007F5" w:rsidP="007007F5">
      <w:pPr>
        <w:pStyle w:val="a7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CA2966">
        <w:rPr>
          <w:rFonts w:ascii="Times New Roman" w:hAnsi="Times New Roman" w:cs="Times New Roman"/>
          <w:spacing w:val="-8"/>
          <w:sz w:val="28"/>
          <w:szCs w:val="28"/>
        </w:rPr>
        <w:t xml:space="preserve">       2.  У</w:t>
      </w:r>
      <w:r w:rsidRPr="00CA2966">
        <w:rPr>
          <w:rFonts w:ascii="Times New Roman" w:hAnsi="Times New Roman" w:cs="Times New Roman"/>
          <w:iCs/>
          <w:sz w:val="28"/>
          <w:szCs w:val="28"/>
        </w:rPr>
        <w:t xml:space="preserve">твердить   отчет  об исполнении  бюджета  </w:t>
      </w:r>
      <w:r w:rsidRPr="00CA2966">
        <w:rPr>
          <w:rFonts w:ascii="Times New Roman" w:hAnsi="Times New Roman" w:cs="Times New Roman"/>
          <w:sz w:val="28"/>
          <w:szCs w:val="28"/>
        </w:rPr>
        <w:t>Большеазясьского сельского поселения Ковылкинского</w:t>
      </w:r>
      <w:r w:rsidRPr="00CA2966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муниципального района  за    1 квартал         2024 года </w:t>
      </w:r>
    </w:p>
    <w:p w:rsidR="007007F5" w:rsidRPr="00CA2966" w:rsidRDefault="007007F5" w:rsidP="007007F5">
      <w:pPr>
        <w:pStyle w:val="a7"/>
        <w:rPr>
          <w:rFonts w:ascii="Times New Roman" w:hAnsi="Times New Roman" w:cs="Times New Roman"/>
          <w:color w:val="000000"/>
          <w:sz w:val="28"/>
        </w:rPr>
      </w:pPr>
      <w:r w:rsidRPr="00CA296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</w:t>
      </w:r>
      <w:r w:rsidRPr="00CA2966">
        <w:rPr>
          <w:rFonts w:ascii="Times New Roman" w:hAnsi="Times New Roman" w:cs="Times New Roman"/>
          <w:color w:val="000000"/>
          <w:sz w:val="28"/>
          <w:szCs w:val="28"/>
        </w:rPr>
        <w:t xml:space="preserve">По доходам - в сумме  </w:t>
      </w:r>
      <w:r w:rsidRPr="00CA2966">
        <w:rPr>
          <w:rFonts w:ascii="Times New Roman" w:hAnsi="Times New Roman" w:cs="Times New Roman"/>
          <w:color w:val="000000"/>
          <w:sz w:val="28"/>
          <w:szCs w:val="16"/>
        </w:rPr>
        <w:t xml:space="preserve">4184349,97 </w:t>
      </w:r>
      <w:r w:rsidRPr="00CA2966">
        <w:rPr>
          <w:rFonts w:ascii="Times New Roman" w:hAnsi="Times New Roman" w:cs="Times New Roman"/>
          <w:color w:val="000000"/>
          <w:sz w:val="28"/>
          <w:szCs w:val="28"/>
        </w:rPr>
        <w:t>тысяч рублей</w:t>
      </w:r>
    </w:p>
    <w:p w:rsidR="007007F5" w:rsidRPr="00CA2966" w:rsidRDefault="007007F5" w:rsidP="007007F5">
      <w:pPr>
        <w:pStyle w:val="a7"/>
        <w:rPr>
          <w:rFonts w:ascii="Times New Roman" w:hAnsi="Times New Roman" w:cs="Times New Roman"/>
          <w:color w:val="000000"/>
          <w:sz w:val="28"/>
        </w:rPr>
      </w:pPr>
      <w:r w:rsidRPr="00CA29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По расходам - в сумме  </w:t>
      </w:r>
      <w:r w:rsidRPr="00CA2966">
        <w:rPr>
          <w:rFonts w:ascii="Times New Roman" w:hAnsi="Times New Roman" w:cs="Times New Roman"/>
          <w:color w:val="000000"/>
          <w:sz w:val="28"/>
          <w:szCs w:val="16"/>
        </w:rPr>
        <w:t xml:space="preserve">3974603,32 </w:t>
      </w:r>
      <w:r w:rsidRPr="00CA2966">
        <w:rPr>
          <w:rFonts w:ascii="Times New Roman" w:hAnsi="Times New Roman" w:cs="Times New Roman"/>
          <w:color w:val="000000"/>
          <w:sz w:val="32"/>
          <w:szCs w:val="16"/>
        </w:rPr>
        <w:t xml:space="preserve"> </w:t>
      </w:r>
      <w:r w:rsidRPr="00CA2966">
        <w:rPr>
          <w:rFonts w:ascii="Times New Roman" w:hAnsi="Times New Roman" w:cs="Times New Roman"/>
          <w:color w:val="000000"/>
          <w:spacing w:val="-1"/>
          <w:sz w:val="28"/>
          <w:szCs w:val="28"/>
        </w:rPr>
        <w:t>тысяч  рублей.  .</w:t>
      </w:r>
    </w:p>
    <w:p w:rsidR="007007F5" w:rsidRPr="00CA2966" w:rsidRDefault="007007F5" w:rsidP="007007F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A2966">
        <w:rPr>
          <w:rFonts w:ascii="Times New Roman" w:hAnsi="Times New Roman" w:cs="Times New Roman"/>
          <w:sz w:val="28"/>
          <w:szCs w:val="28"/>
        </w:rPr>
        <w:t xml:space="preserve">        3. Нас</w:t>
      </w:r>
      <w:r w:rsidRPr="00CA2966">
        <w:rPr>
          <w:rFonts w:ascii="Times New Roman" w:hAnsi="Times New Roman" w:cs="Times New Roman"/>
          <w:color w:val="000000"/>
          <w:sz w:val="28"/>
          <w:szCs w:val="28"/>
        </w:rPr>
        <w:t xml:space="preserve">тоящее  решение  вступает  в силу со дня его официального опубликования в информационном бюллетене  Администрации  Большеазясьского сельского  поселения  и подлежит размещению на  официальном сайте Ковылкинского муниципального района в сети «Интернет» по адресу: </w:t>
      </w:r>
      <w:hyperlink r:id="rId6" w:history="1">
        <w:r w:rsidRPr="00CA2966">
          <w:rPr>
            <w:rStyle w:val="a6"/>
            <w:rFonts w:ascii="Times New Roman" w:hAnsi="Times New Roman" w:cs="Times New Roman"/>
            <w:sz w:val="36"/>
            <w:szCs w:val="28"/>
          </w:rPr>
          <w:t>http://</w:t>
        </w:r>
        <w:r w:rsidRPr="00CA2966">
          <w:rPr>
            <w:rStyle w:val="a6"/>
            <w:rFonts w:ascii="Times New Roman" w:hAnsi="Times New Roman" w:cs="Times New Roman"/>
            <w:sz w:val="36"/>
            <w:szCs w:val="28"/>
            <w:lang w:val="en-US"/>
          </w:rPr>
          <w:t>kovilkino</w:t>
        </w:r>
        <w:r w:rsidRPr="00CA2966">
          <w:rPr>
            <w:rStyle w:val="a6"/>
            <w:rFonts w:ascii="Times New Roman" w:hAnsi="Times New Roman" w:cs="Times New Roman"/>
            <w:sz w:val="36"/>
            <w:szCs w:val="28"/>
          </w:rPr>
          <w:t>13.</w:t>
        </w:r>
        <w:r w:rsidRPr="00CA2966">
          <w:rPr>
            <w:rStyle w:val="a6"/>
            <w:rFonts w:ascii="Times New Roman" w:hAnsi="Times New Roman" w:cs="Times New Roman"/>
            <w:sz w:val="36"/>
            <w:szCs w:val="28"/>
            <w:lang w:val="en-US"/>
          </w:rPr>
          <w:t>ru</w:t>
        </w:r>
      </w:hyperlink>
      <w:r w:rsidRPr="00CA29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07F5" w:rsidRPr="00CA2966" w:rsidRDefault="007007F5" w:rsidP="007007F5">
      <w:pPr>
        <w:pStyle w:val="a7"/>
        <w:rPr>
          <w:rFonts w:ascii="Times New Roman" w:hAnsi="Times New Roman" w:cs="Times New Roman"/>
          <w:sz w:val="28"/>
        </w:rPr>
      </w:pPr>
    </w:p>
    <w:p w:rsidR="007007F5" w:rsidRPr="00CA2966" w:rsidRDefault="007007F5" w:rsidP="007007F5">
      <w:pPr>
        <w:pStyle w:val="a7"/>
        <w:rPr>
          <w:rFonts w:ascii="Times New Roman" w:hAnsi="Times New Roman" w:cs="Times New Roman"/>
          <w:sz w:val="28"/>
        </w:rPr>
      </w:pPr>
      <w:r w:rsidRPr="00CA2966">
        <w:rPr>
          <w:rFonts w:ascii="Times New Roman" w:hAnsi="Times New Roman" w:cs="Times New Roman"/>
          <w:sz w:val="28"/>
        </w:rPr>
        <w:t xml:space="preserve">  </w:t>
      </w:r>
      <w:r w:rsidRPr="00CA2966">
        <w:rPr>
          <w:rFonts w:ascii="Times New Roman" w:hAnsi="Times New Roman" w:cs="Times New Roman"/>
          <w:sz w:val="28"/>
          <w:szCs w:val="28"/>
        </w:rPr>
        <w:t xml:space="preserve">Глава Большеазясьского   </w:t>
      </w:r>
    </w:p>
    <w:p w:rsidR="007007F5" w:rsidRPr="00CA2966" w:rsidRDefault="007007F5" w:rsidP="007007F5">
      <w:pPr>
        <w:pStyle w:val="a7"/>
        <w:rPr>
          <w:rFonts w:ascii="Times New Roman" w:hAnsi="Times New Roman" w:cs="Times New Roman"/>
          <w:sz w:val="20"/>
          <w:szCs w:val="18"/>
        </w:rPr>
        <w:sectPr w:rsidR="007007F5" w:rsidRPr="00CA2966" w:rsidSect="007007F5">
          <w:headerReference w:type="default" r:id="rId7"/>
          <w:pgSz w:w="11907" w:h="16839"/>
          <w:pgMar w:top="567" w:right="567" w:bottom="567" w:left="567" w:header="720" w:footer="720" w:gutter="0"/>
          <w:cols w:space="720"/>
          <w:titlePg/>
        </w:sectPr>
      </w:pPr>
      <w:r w:rsidRPr="00CA2966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Е.И.Сяткина</w:t>
      </w:r>
    </w:p>
    <w:p w:rsidR="007007F5" w:rsidRDefault="007007F5">
      <w:pPr>
        <w:jc w:val="center"/>
        <w:rPr>
          <w:b/>
          <w:sz w:val="18"/>
          <w:szCs w:val="18"/>
        </w:rPr>
        <w:sectPr w:rsidR="007007F5" w:rsidSect="007007F5">
          <w:pgSz w:w="16839" w:h="11907" w:orient="landscape"/>
          <w:pgMar w:top="567" w:right="567" w:bottom="567" w:left="567" w:header="720" w:footer="720" w:gutter="0"/>
          <w:cols w:space="720"/>
          <w:titlePg/>
        </w:sectPr>
      </w:pPr>
      <w:bookmarkStart w:id="0" w:name="_GoBack"/>
      <w:bookmarkEnd w:id="0"/>
    </w:p>
    <w:tbl>
      <w:tblPr>
        <w:tblStyle w:val="TableStyle0"/>
        <w:tblW w:w="19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15"/>
        <w:gridCol w:w="1365"/>
        <w:gridCol w:w="510"/>
        <w:gridCol w:w="360"/>
        <w:gridCol w:w="450"/>
        <w:gridCol w:w="315"/>
        <w:gridCol w:w="315"/>
        <w:gridCol w:w="240"/>
        <w:gridCol w:w="525"/>
        <w:gridCol w:w="570"/>
        <w:gridCol w:w="1665"/>
        <w:gridCol w:w="1665"/>
        <w:gridCol w:w="1665"/>
        <w:gridCol w:w="1665"/>
        <w:gridCol w:w="1665"/>
        <w:gridCol w:w="906"/>
        <w:gridCol w:w="2439"/>
        <w:gridCol w:w="1665"/>
      </w:tblGrid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70" w:type="dxa"/>
            <w:gridSpan w:val="16"/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b/>
                <w:sz w:val="18"/>
                <w:szCs w:val="18"/>
              </w:rPr>
              <w:lastRenderedPageBreak/>
              <w:t>ГЛАВНОГО РАСПОРЯДИТЕЛЯ, РАСПОРЯДИТЕЛЯ, ПОЛУЧАТЕЛЯ БЮДЖЕТНЫХ СРЕДСТВ,</w:t>
            </w:r>
          </w:p>
        </w:tc>
        <w:tc>
          <w:tcPr>
            <w:tcW w:w="906" w:type="dxa"/>
            <w:vMerge w:val="restart"/>
            <w:shd w:val="clear" w:color="auto" w:fill="auto"/>
            <w:vAlign w:val="bottom"/>
          </w:tcPr>
          <w:p w:rsidR="00100EFA" w:rsidRDefault="00100EFA"/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70" w:type="dxa"/>
            <w:gridSpan w:val="16"/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b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906" w:type="dxa"/>
            <w:vMerge/>
            <w:shd w:val="clear" w:color="auto" w:fill="auto"/>
            <w:vAlign w:val="bottom"/>
          </w:tcPr>
          <w:p w:rsidR="00100EFA" w:rsidRDefault="00100EFA"/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70" w:type="dxa"/>
            <w:gridSpan w:val="16"/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КОДЫ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5" w:type="dxa"/>
            <w:gridSpan w:val="15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Форма по ОКУД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0503127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на</w:t>
            </w: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>1 апреля 2024 г.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>
            <w:pPr>
              <w:jc w:val="center"/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>
            <w:pPr>
              <w:jc w:val="center"/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90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01.04.2024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3330" w:type="dxa"/>
            <w:gridSpan w:val="2"/>
            <w:shd w:val="clear" w:color="auto" w:fill="auto"/>
            <w:tcMar>
              <w:right w:w="105" w:type="dxa"/>
            </w:tcMar>
            <w:vAlign w:val="center"/>
          </w:tcPr>
          <w:p w:rsidR="00100EFA" w:rsidRDefault="00100EFA">
            <w:pPr>
              <w:jc w:val="right"/>
            </w:pPr>
          </w:p>
        </w:tc>
        <w:tc>
          <w:tcPr>
            <w:tcW w:w="90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100EFA" w:rsidRDefault="00100EFA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75" w:type="dxa"/>
            <w:gridSpan w:val="10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7230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>Администрация Большеазясьского сельского поселения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по ОКПО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04300271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75" w:type="dxa"/>
            <w:gridSpan w:val="10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>главный администратор, администратор источников финансирования</w:t>
            </w:r>
          </w:p>
          <w:p w:rsidR="00100EFA" w:rsidRDefault="007007F5">
            <w:r>
              <w:rPr>
                <w:szCs w:val="16"/>
              </w:rPr>
              <w:t>дефицита бюджета</w:t>
            </w:r>
          </w:p>
        </w:tc>
        <w:tc>
          <w:tcPr>
            <w:tcW w:w="7230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Глава по БК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>Наименование бюджета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100EFA"/>
        </w:tc>
        <w:tc>
          <w:tcPr>
            <w:tcW w:w="723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>Бюджет Большеазясьского сельского поселения Ковылкинского муниципального района Республики Мордовия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89629406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  <w:gridSpan w:val="4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>Периодичность: месячная,квартальная, годовая</w:t>
            </w:r>
          </w:p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>
            <w:pPr>
              <w:jc w:val="right"/>
            </w:pPr>
          </w:p>
        </w:tc>
        <w:tc>
          <w:tcPr>
            <w:tcW w:w="9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>Единица измерения: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>руб.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360" w:type="dxa"/>
            <w:shd w:val="clear" w:color="auto" w:fill="auto"/>
            <w:vAlign w:val="bottom"/>
          </w:tcPr>
          <w:p w:rsidR="00100EFA" w:rsidRDefault="00100EFA"/>
        </w:tc>
        <w:tc>
          <w:tcPr>
            <w:tcW w:w="45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240" w:type="dxa"/>
            <w:shd w:val="clear" w:color="auto" w:fill="auto"/>
            <w:vAlign w:val="bottom"/>
          </w:tcPr>
          <w:p w:rsidR="00100EFA" w:rsidRDefault="00100EFA"/>
        </w:tc>
        <w:tc>
          <w:tcPr>
            <w:tcW w:w="525" w:type="dxa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по ОКЕИ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383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360" w:type="dxa"/>
            <w:shd w:val="clear" w:color="auto" w:fill="auto"/>
            <w:vAlign w:val="bottom"/>
          </w:tcPr>
          <w:p w:rsidR="00100EFA" w:rsidRDefault="00100EFA"/>
        </w:tc>
        <w:tc>
          <w:tcPr>
            <w:tcW w:w="45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240" w:type="dxa"/>
            <w:shd w:val="clear" w:color="auto" w:fill="auto"/>
            <w:vAlign w:val="bottom"/>
          </w:tcPr>
          <w:p w:rsidR="00100EFA" w:rsidRDefault="00100EFA"/>
        </w:tc>
        <w:tc>
          <w:tcPr>
            <w:tcW w:w="525" w:type="dxa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906" w:type="dxa"/>
            <w:shd w:val="clear" w:color="auto" w:fill="auto"/>
            <w:vAlign w:val="bottom"/>
          </w:tcPr>
          <w:p w:rsidR="00100EFA" w:rsidRDefault="00100EFA"/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876" w:type="dxa"/>
            <w:gridSpan w:val="17"/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b/>
                <w:sz w:val="18"/>
                <w:szCs w:val="18"/>
              </w:rPr>
              <w:t>1. Доходы бюджета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360" w:type="dxa"/>
            <w:shd w:val="clear" w:color="auto" w:fill="auto"/>
            <w:vAlign w:val="bottom"/>
          </w:tcPr>
          <w:p w:rsidR="00100EFA" w:rsidRDefault="00100EFA"/>
        </w:tc>
        <w:tc>
          <w:tcPr>
            <w:tcW w:w="45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240" w:type="dxa"/>
            <w:shd w:val="clear" w:color="auto" w:fill="auto"/>
            <w:vAlign w:val="bottom"/>
          </w:tcPr>
          <w:p w:rsidR="00100EFA" w:rsidRDefault="00100EFA"/>
        </w:tc>
        <w:tc>
          <w:tcPr>
            <w:tcW w:w="525" w:type="dxa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906" w:type="dxa"/>
            <w:shd w:val="clear" w:color="auto" w:fill="auto"/>
            <w:vAlign w:val="bottom"/>
          </w:tcPr>
          <w:p w:rsidR="00100EFA" w:rsidRDefault="00100EFA"/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5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Код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стро-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ки</w:t>
            </w:r>
          </w:p>
        </w:tc>
        <w:tc>
          <w:tcPr>
            <w:tcW w:w="277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Код дохода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16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Утвержденные бюджетные назначения</w:t>
            </w:r>
          </w:p>
        </w:tc>
        <w:tc>
          <w:tcPr>
            <w:tcW w:w="66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Неисполненные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2775" w:type="dxa"/>
            <w:gridSpan w:val="7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через финансовые органы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через банковские счета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некассовые операции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90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7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00EFA" w:rsidRDefault="007007F5">
            <w:pPr>
              <w:wordWrap w:val="0"/>
            </w:pPr>
            <w:r>
              <w:rPr>
                <w:sz w:val="18"/>
                <w:szCs w:val="18"/>
              </w:rPr>
              <w:t>Доходы бюджета — всего</w:t>
            </w:r>
          </w:p>
        </w:tc>
        <w:tc>
          <w:tcPr>
            <w:tcW w:w="51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775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3 554 530,00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1 545 522,45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1 545 522,45</w:t>
            </w:r>
          </w:p>
        </w:tc>
        <w:tc>
          <w:tcPr>
            <w:tcW w:w="90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wordWrap w:val="0"/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510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320" w:type="dxa"/>
            <w:gridSpan w:val="4"/>
            <w:tcBorders>
              <w:bottom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525" w:type="dxa"/>
            <w:tcBorders>
              <w:bottom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57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90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100EFA"/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1010201001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53 000,00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12 423,84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12 423,84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40 576,16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1060103010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42 000,00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42 000,00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1060603310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1 157 000,00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234 325,00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234 325,00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922 675,00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182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1060604310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169 000,00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1 622,30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1 622,30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167 377,70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1110502510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168 500,00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37 448,64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37 448,64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131 051,36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1110503510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4 600,00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764,26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764,26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3 835,74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1140602510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430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172 119,39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172 119,39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2021500110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207 300,00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51 300,00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51 300,00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156 000,00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2021500210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90 500,00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22 500,00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22 500,00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68 000,00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2022999910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500 000,00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125 000,00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125 000,00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375 000,00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2023002410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400,00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2023511810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131 900,00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23 367,20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23 367,20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108 532,80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2024001410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1 000 264,00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834 800,00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834 800,00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165 464,00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2024999910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30 066,00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30 066,00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30 066,00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2080500010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-214,18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-214,18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439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 w:rsidTr="007007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6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906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> 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</w:tbl>
    <w:p w:rsidR="00100EFA" w:rsidRDefault="007007F5">
      <w:r>
        <w:br w:type="page"/>
      </w:r>
    </w:p>
    <w:tbl>
      <w:tblPr>
        <w:tblStyle w:val="TableStyle0"/>
        <w:tblW w:w="19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10"/>
        <w:gridCol w:w="360"/>
        <w:gridCol w:w="450"/>
        <w:gridCol w:w="630"/>
        <w:gridCol w:w="765"/>
        <w:gridCol w:w="570"/>
        <w:gridCol w:w="1665"/>
        <w:gridCol w:w="1665"/>
        <w:gridCol w:w="1665"/>
        <w:gridCol w:w="1665"/>
        <w:gridCol w:w="1665"/>
        <w:gridCol w:w="1680"/>
        <w:gridCol w:w="1665"/>
        <w:gridCol w:w="1665"/>
      </w:tblGrid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50" w:type="dxa"/>
            <w:gridSpan w:val="13"/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b/>
                <w:sz w:val="18"/>
                <w:szCs w:val="18"/>
              </w:rPr>
              <w:lastRenderedPageBreak/>
              <w:t>2. Расходы бюджета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Форма 0503127 с. 2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4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5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Код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стро-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ки</w:t>
            </w:r>
          </w:p>
        </w:tc>
        <w:tc>
          <w:tcPr>
            <w:tcW w:w="277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Код расхода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16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Утвержденные бюджетные назначения</w:t>
            </w:r>
          </w:p>
        </w:tc>
        <w:tc>
          <w:tcPr>
            <w:tcW w:w="16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Лимиты бюджетных обязательств</w:t>
            </w:r>
          </w:p>
        </w:tc>
        <w:tc>
          <w:tcPr>
            <w:tcW w:w="66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333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2775" w:type="dxa"/>
            <w:gridSpan w:val="5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через финансовые органы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через банковские счета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некассовые операции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по ассигнованиям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по лимитам бюджетных обязательств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11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00EFA" w:rsidRDefault="007007F5">
            <w:pPr>
              <w:wordWrap w:val="0"/>
            </w:pPr>
            <w:r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51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775" w:type="dxa"/>
            <w:gridSpan w:val="5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5 329 185,77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5 329 185,77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1 562 683,52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1 562 683,52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3 766 502,25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3 766 502,25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wordWrap w:val="0"/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450" w:type="dxa"/>
            <w:tcBorders>
              <w:bottom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765" w:type="dxa"/>
            <w:tcBorders>
              <w:bottom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57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65100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41150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380 000,00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380 000,00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94 734,42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94 734,42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285 265,58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285 265,58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65100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41150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114 800,00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114 800,00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25 581,61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25 581,61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89 218,39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89 218,39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41110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294 155,00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294 155,00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5 845,00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5 845,00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41110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365 769,00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365 769,00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77 082,23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77 082,23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288 686,77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288 686,77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41120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334 360,00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334 360,00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30 734,19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30 734,19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303 625,81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303 625,81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41120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24 700,72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24 700,72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25 299,28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25 299,28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41120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851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220,00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220,00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220,00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220,00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41120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852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1 239,00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1 239,00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1 239,00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1 239,00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65200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44205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500 000,00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500 000,00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500 000,00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500 000,00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44101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27 600,00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27 600,00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4 899,00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4 899,00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22 701,00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22 701,00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44101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8 335,00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8 335,00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2 083,80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2 083,80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6 251,20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6 251,20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44101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1 797,00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44106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27 600,00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27 600,00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4 899,00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4 899,00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22 701,00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22 701,00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44106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8 335,00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8 335,00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2 083,80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2 083,80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6 251,20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6 251,20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44106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1 797,00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1 797,00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77150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400,00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0106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44501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37 732,00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37 732,00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37 732,00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37 732,00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41180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870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41210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90 017,00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90 017,00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90 017,00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90 017,00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92 364,00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92 364,00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16 394,00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16 394,00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75 970,00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75 970,00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27 900,00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27 900,00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6 973,20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6 973,20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20 926,80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20 926,80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11 636,00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11 636,00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11 636,00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11 636,00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42130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300,00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80190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30 066,00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30 066,00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30 066,00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30 066,00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0409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44102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930 057,77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930 057,77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829 900,00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829 900,00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100 157,77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100 157,77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43010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100 000,00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100 000,00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15 525,51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15 525,51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84 474,49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84 474,49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43030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472 000,00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472 000,00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472 000,00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472 000,00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43040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95 800,00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95 800,00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95 800,00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95 800,00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78090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1 145 561,00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1 145 561,00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1 145 561,00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1 145 561,00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03010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312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170 000,00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170 000,00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42 920,04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42 920,04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127 079,96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127 079,96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Обслуживание муниципального долга</w:t>
            </w:r>
          </w:p>
        </w:tc>
        <w:tc>
          <w:tcPr>
            <w:tcW w:w="51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910</w:t>
            </w: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1301</w:t>
            </w:r>
          </w:p>
        </w:tc>
        <w:tc>
          <w:tcPr>
            <w:tcW w:w="63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89100</w:t>
            </w:r>
          </w:p>
        </w:tc>
        <w:tc>
          <w:tcPr>
            <w:tcW w:w="76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41240</w:t>
            </w: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730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2 500,00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2 500,00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2 500,00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2 500,00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00EFA" w:rsidRDefault="007007F5">
            <w:r>
              <w:rPr>
                <w:sz w:val="18"/>
                <w:szCs w:val="18"/>
              </w:rPr>
              <w:t>Результат исполнения бюджета (дефицит / профицит )</w:t>
            </w:r>
          </w:p>
        </w:tc>
        <w:tc>
          <w:tcPr>
            <w:tcW w:w="510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450</w:t>
            </w:r>
          </w:p>
        </w:tc>
        <w:tc>
          <w:tcPr>
            <w:tcW w:w="2775" w:type="dxa"/>
            <w:gridSpan w:val="5"/>
            <w:tcBorders>
              <w:top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-17 161,07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-17 161,07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2775" w:type="dxa"/>
            <w:gridSpan w:val="5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00EFA" w:rsidRDefault="00100EFA"/>
        </w:tc>
      </w:tr>
    </w:tbl>
    <w:p w:rsidR="00100EFA" w:rsidRDefault="007007F5">
      <w:r>
        <w:br w:type="page"/>
      </w:r>
    </w:p>
    <w:tbl>
      <w:tblPr>
        <w:tblStyle w:val="TableStyle0"/>
        <w:tblW w:w="19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15"/>
        <w:gridCol w:w="1365"/>
        <w:gridCol w:w="510"/>
        <w:gridCol w:w="360"/>
        <w:gridCol w:w="450"/>
        <w:gridCol w:w="315"/>
        <w:gridCol w:w="315"/>
        <w:gridCol w:w="240"/>
        <w:gridCol w:w="525"/>
        <w:gridCol w:w="570"/>
        <w:gridCol w:w="1665"/>
        <w:gridCol w:w="1665"/>
        <w:gridCol w:w="1665"/>
        <w:gridCol w:w="1665"/>
        <w:gridCol w:w="1665"/>
        <w:gridCol w:w="1680"/>
        <w:gridCol w:w="1665"/>
        <w:gridCol w:w="1665"/>
      </w:tblGrid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70" w:type="dxa"/>
            <w:gridSpan w:val="16"/>
            <w:shd w:val="clear" w:color="auto" w:fill="auto"/>
            <w:vAlign w:val="bottom"/>
          </w:tcPr>
          <w:p w:rsidR="00100EFA" w:rsidRDefault="007007F5">
            <w:pPr>
              <w:jc w:val="center"/>
            </w:pPr>
            <w:r>
              <w:rPr>
                <w:b/>
                <w:sz w:val="18"/>
                <w:szCs w:val="18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Форма 0503127 с. 3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5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Код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стро-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ки</w:t>
            </w:r>
          </w:p>
        </w:tc>
        <w:tc>
          <w:tcPr>
            <w:tcW w:w="277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Код источника финансирования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16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Утвержденные бюджетные назначения</w:t>
            </w:r>
          </w:p>
        </w:tc>
        <w:tc>
          <w:tcPr>
            <w:tcW w:w="66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Неисполненные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2775" w:type="dxa"/>
            <w:gridSpan w:val="7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через финансовые органы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через банковские счета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некассовые операции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7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00EFA" w:rsidRDefault="007007F5">
            <w:r>
              <w:rPr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51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775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17 161,07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17 161,07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510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2775" w:type="dxa"/>
            <w:gridSpan w:val="7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80" w:type="dxa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520</w:t>
            </w:r>
          </w:p>
        </w:tc>
        <w:tc>
          <w:tcPr>
            <w:tcW w:w="2775" w:type="dxa"/>
            <w:gridSpan w:val="7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100EFA" w:rsidRDefault="007007F5">
            <w:pPr>
              <w:ind w:left="420"/>
            </w:pPr>
            <w:r>
              <w:rPr>
                <w:szCs w:val="16"/>
              </w:rPr>
              <w:t>из них: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450" w:type="dxa"/>
            <w:tcBorders>
              <w:bottom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870" w:type="dxa"/>
            <w:gridSpan w:val="3"/>
            <w:tcBorders>
              <w:bottom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25" w:type="dxa"/>
            <w:tcBorders>
              <w:bottom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7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420" w:type="dxa"/>
            </w:tcMar>
          </w:tcPr>
          <w:p w:rsidR="00100EFA" w:rsidRDefault="00100EFA">
            <w:pPr>
              <w:ind w:left="420"/>
            </w:pP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-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620</w:t>
            </w:r>
          </w:p>
        </w:tc>
        <w:tc>
          <w:tcPr>
            <w:tcW w:w="2775" w:type="dxa"/>
            <w:gridSpan w:val="7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100EFA" w:rsidRDefault="007007F5">
            <w:pPr>
              <w:ind w:left="420"/>
            </w:pPr>
            <w:r>
              <w:rPr>
                <w:szCs w:val="16"/>
              </w:rPr>
              <w:t>из них: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36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450" w:type="dxa"/>
            <w:tcBorders>
              <w:bottom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870" w:type="dxa"/>
            <w:gridSpan w:val="3"/>
            <w:tcBorders>
              <w:bottom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25" w:type="dxa"/>
            <w:tcBorders>
              <w:bottom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7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420" w:type="dxa"/>
            </w:tcMar>
          </w:tcPr>
          <w:p w:rsidR="00100EFA" w:rsidRDefault="00100EFA">
            <w:pPr>
              <w:ind w:left="420"/>
            </w:pP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-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700</w:t>
            </w:r>
          </w:p>
        </w:tc>
        <w:tc>
          <w:tcPr>
            <w:tcW w:w="277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100EFA" w:rsidRDefault="007007F5">
            <w:pPr>
              <w:ind w:left="420"/>
            </w:pPr>
            <w:r>
              <w:rPr>
                <w:szCs w:val="16"/>
              </w:rPr>
              <w:t>увеличение остатков средств, всего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2775" w:type="dxa"/>
            <w:gridSpan w:val="7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:rsidR="00100EFA" w:rsidRDefault="00100EFA">
            <w:pPr>
              <w:ind w:left="630"/>
            </w:pP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-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100EFA" w:rsidRDefault="007007F5">
            <w:pPr>
              <w:ind w:left="420"/>
            </w:pPr>
            <w:r>
              <w:rPr>
                <w:szCs w:val="16"/>
              </w:rPr>
              <w:t>уменьшение остатков средств, всего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2775" w:type="dxa"/>
            <w:gridSpan w:val="7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cMar>
              <w:left w:w="630" w:type="dxa"/>
            </w:tcMar>
          </w:tcPr>
          <w:p w:rsidR="00100EFA" w:rsidRDefault="00100EFA">
            <w:pPr>
              <w:ind w:left="630"/>
            </w:pP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-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45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57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100EFA" w:rsidRDefault="007007F5">
            <w:pPr>
              <w:ind w:left="210"/>
            </w:pPr>
            <w:r>
              <w:rPr>
                <w:sz w:val="18"/>
                <w:szCs w:val="18"/>
              </w:rPr>
              <w:t>Изменение остатков по расчетам (стр. 810 + 820)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2775" w:type="dxa"/>
            <w:gridSpan w:val="7"/>
            <w:tcBorders>
              <w:top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17 161,07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17 161,07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Форма 0503127 с. 4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5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Код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стро-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ки</w:t>
            </w:r>
          </w:p>
        </w:tc>
        <w:tc>
          <w:tcPr>
            <w:tcW w:w="277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Код источника финансирования</w:t>
            </w:r>
          </w:p>
          <w:p w:rsidR="00100EFA" w:rsidRDefault="007007F5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16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Утвержденные бюджетные назначения</w:t>
            </w:r>
          </w:p>
        </w:tc>
        <w:tc>
          <w:tcPr>
            <w:tcW w:w="66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Неисполненные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2775" w:type="dxa"/>
            <w:gridSpan w:val="7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через финансовые органы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через банковские счета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некассовые операции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775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100EFA" w:rsidRDefault="007007F5">
            <w:pPr>
              <w:ind w:left="420"/>
            </w:pPr>
            <w:r>
              <w:rPr>
                <w:szCs w:val="16"/>
              </w:rPr>
              <w:t>изменение остатков по расчетам с органами, организующими исполнение бюджета</w:t>
            </w:r>
          </w:p>
          <w:p w:rsidR="00100EFA" w:rsidRDefault="007007F5">
            <w:pPr>
              <w:ind w:left="420"/>
            </w:pPr>
            <w:r>
              <w:rPr>
                <w:szCs w:val="16"/>
              </w:rPr>
              <w:t>(стр. 811 + 812)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810</w:t>
            </w:r>
          </w:p>
        </w:tc>
        <w:tc>
          <w:tcPr>
            <w:tcW w:w="2775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17 161,07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17 161,07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100EFA" w:rsidRDefault="007007F5">
            <w:pPr>
              <w:ind w:left="630"/>
            </w:pPr>
            <w:r>
              <w:rPr>
                <w:szCs w:val="16"/>
              </w:rPr>
              <w:t>из них:</w:t>
            </w:r>
          </w:p>
        </w:tc>
        <w:tc>
          <w:tcPr>
            <w:tcW w:w="510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2775" w:type="dxa"/>
            <w:gridSpan w:val="7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80" w:type="dxa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100EFA" w:rsidRDefault="007007F5">
            <w:pPr>
              <w:ind w:left="630"/>
            </w:pPr>
            <w:r>
              <w:rPr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811</w:t>
            </w:r>
          </w:p>
        </w:tc>
        <w:tc>
          <w:tcPr>
            <w:tcW w:w="2775" w:type="dxa"/>
            <w:gridSpan w:val="7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-1 545 522,45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-1 545 522,45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100EFA" w:rsidRDefault="007007F5">
            <w:pPr>
              <w:ind w:left="630"/>
            </w:pPr>
            <w:r>
              <w:rPr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812</w:t>
            </w:r>
          </w:p>
        </w:tc>
        <w:tc>
          <w:tcPr>
            <w:tcW w:w="2775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1 562 683,52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1 562 683,52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100EFA" w:rsidRDefault="007007F5">
            <w:pPr>
              <w:ind w:left="420"/>
            </w:pPr>
            <w:r>
              <w:rPr>
                <w:szCs w:val="16"/>
              </w:rPr>
              <w:t>Изменение остатков по внутренним расчетам (стр. 821 + стр. 822)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820</w:t>
            </w:r>
          </w:p>
        </w:tc>
        <w:tc>
          <w:tcPr>
            <w:tcW w:w="2775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100EFA" w:rsidRDefault="007007F5">
            <w:pPr>
              <w:ind w:left="63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510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2775" w:type="dxa"/>
            <w:gridSpan w:val="7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80" w:type="dxa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100EFA">
            <w:pPr>
              <w:jc w:val="right"/>
            </w:pP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100EFA" w:rsidRDefault="007007F5">
            <w:pPr>
              <w:ind w:left="630"/>
            </w:pPr>
            <w:r>
              <w:rPr>
                <w:szCs w:val="16"/>
              </w:rPr>
              <w:t>увеличение остатков по внутренним расчетам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821</w:t>
            </w:r>
          </w:p>
        </w:tc>
        <w:tc>
          <w:tcPr>
            <w:tcW w:w="2775" w:type="dxa"/>
            <w:gridSpan w:val="7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100EFA" w:rsidRDefault="007007F5">
            <w:pPr>
              <w:ind w:left="630"/>
            </w:pPr>
            <w:r>
              <w:rPr>
                <w:szCs w:val="16"/>
              </w:rPr>
              <w:lastRenderedPageBreak/>
              <w:t>уменьшение остатков по внутренним расчетам</w:t>
            </w:r>
          </w:p>
        </w:tc>
        <w:tc>
          <w:tcPr>
            <w:tcW w:w="510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822</w:t>
            </w:r>
          </w:p>
        </w:tc>
        <w:tc>
          <w:tcPr>
            <w:tcW w:w="2775" w:type="dxa"/>
            <w:gridSpan w:val="7"/>
            <w:tcBorders>
              <w:top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100EFA" w:rsidRDefault="007007F5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1665" w:type="dxa"/>
            <w:shd w:val="clear" w:color="auto" w:fill="auto"/>
          </w:tcPr>
          <w:p w:rsidR="00100EFA" w:rsidRDefault="00100EFA"/>
        </w:tc>
        <w:tc>
          <w:tcPr>
            <w:tcW w:w="1665" w:type="dxa"/>
            <w:shd w:val="clear" w:color="auto" w:fill="auto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50" w:type="dxa"/>
            <w:gridSpan w:val="17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7007F5"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100EFA" w:rsidRDefault="00100EFA"/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7007F5">
            <w:r>
              <w:rPr>
                <w:sz w:val="18"/>
                <w:szCs w:val="18"/>
              </w:rPr>
              <w:t>Е.И. Сяткина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3330" w:type="dxa"/>
            <w:gridSpan w:val="2"/>
            <w:vMerge w:val="restart"/>
            <w:shd w:val="clear" w:color="auto" w:fill="auto"/>
            <w:vAlign w:val="bottom"/>
          </w:tcPr>
          <w:p w:rsidR="00100EFA" w:rsidRDefault="007007F5">
            <w:r>
              <w:rPr>
                <w:b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3345" w:type="dxa"/>
            <w:gridSpan w:val="2"/>
            <w:vMerge w:val="restart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1365" w:type="dxa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 xml:space="preserve"> </w:t>
            </w:r>
          </w:p>
        </w:tc>
        <w:tc>
          <w:tcPr>
            <w:tcW w:w="2205" w:type="dxa"/>
            <w:gridSpan w:val="6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 xml:space="preserve"> </w:t>
            </w:r>
          </w:p>
        </w:tc>
        <w:tc>
          <w:tcPr>
            <w:tcW w:w="3330" w:type="dxa"/>
            <w:gridSpan w:val="2"/>
            <w:vMerge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vMerge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gridSpan w:val="2"/>
            <w:shd w:val="clear" w:color="auto" w:fill="auto"/>
            <w:vAlign w:val="bottom"/>
          </w:tcPr>
          <w:p w:rsidR="00100EFA" w:rsidRDefault="007007F5">
            <w:r>
              <w:rPr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7007F5">
            <w:r>
              <w:rPr>
                <w:sz w:val="18"/>
                <w:szCs w:val="18"/>
              </w:rPr>
              <w:t>С.С. Захаркина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1365" w:type="dxa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 xml:space="preserve"> </w:t>
            </w:r>
          </w:p>
        </w:tc>
        <w:tc>
          <w:tcPr>
            <w:tcW w:w="2205" w:type="dxa"/>
            <w:gridSpan w:val="6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360" w:type="dxa"/>
            <w:shd w:val="clear" w:color="auto" w:fill="auto"/>
            <w:vAlign w:val="bottom"/>
          </w:tcPr>
          <w:p w:rsidR="00100EFA" w:rsidRDefault="00100EFA"/>
        </w:tc>
        <w:tc>
          <w:tcPr>
            <w:tcW w:w="45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240" w:type="dxa"/>
            <w:shd w:val="clear" w:color="auto" w:fill="auto"/>
            <w:vAlign w:val="bottom"/>
          </w:tcPr>
          <w:p w:rsidR="00100EFA" w:rsidRDefault="00100EFA"/>
        </w:tc>
        <w:tc>
          <w:tcPr>
            <w:tcW w:w="525" w:type="dxa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3285" w:type="dxa"/>
            <w:gridSpan w:val="8"/>
            <w:shd w:val="clear" w:color="auto" w:fill="auto"/>
            <w:vAlign w:val="bottom"/>
          </w:tcPr>
          <w:p w:rsidR="00100EFA" w:rsidRDefault="007007F5">
            <w:r>
              <w:rPr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3335" w:type="dxa"/>
            <w:gridSpan w:val="8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3285" w:type="dxa"/>
            <w:gridSpan w:val="8"/>
            <w:shd w:val="clear" w:color="auto" w:fill="auto"/>
            <w:vAlign w:val="bottom"/>
          </w:tcPr>
          <w:p w:rsidR="00100EFA" w:rsidRDefault="00100EFA"/>
        </w:tc>
        <w:tc>
          <w:tcPr>
            <w:tcW w:w="1333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3285" w:type="dxa"/>
            <w:gridSpan w:val="8"/>
            <w:shd w:val="clear" w:color="auto" w:fill="auto"/>
            <w:vAlign w:val="bottom"/>
          </w:tcPr>
          <w:p w:rsidR="00100EFA" w:rsidRDefault="007007F5"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3285" w:type="dxa"/>
            <w:gridSpan w:val="8"/>
            <w:shd w:val="clear" w:color="auto" w:fill="auto"/>
            <w:vAlign w:val="bottom"/>
          </w:tcPr>
          <w:p w:rsidR="00100EFA" w:rsidRDefault="007007F5">
            <w:r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330" w:type="dxa"/>
            <w:gridSpan w:val="2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360" w:type="dxa"/>
            <w:shd w:val="clear" w:color="auto" w:fill="auto"/>
            <w:vAlign w:val="bottom"/>
          </w:tcPr>
          <w:p w:rsidR="00100EFA" w:rsidRDefault="00100EFA"/>
        </w:tc>
        <w:tc>
          <w:tcPr>
            <w:tcW w:w="45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240" w:type="dxa"/>
            <w:shd w:val="clear" w:color="auto" w:fill="auto"/>
            <w:vAlign w:val="bottom"/>
          </w:tcPr>
          <w:p w:rsidR="00100EFA" w:rsidRDefault="00100EFA"/>
        </w:tc>
        <w:tc>
          <w:tcPr>
            <w:tcW w:w="525" w:type="dxa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33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360" w:type="dxa"/>
            <w:shd w:val="clear" w:color="auto" w:fill="auto"/>
            <w:vAlign w:val="bottom"/>
          </w:tcPr>
          <w:p w:rsidR="00100EFA" w:rsidRDefault="00100EFA"/>
        </w:tc>
        <w:tc>
          <w:tcPr>
            <w:tcW w:w="45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240" w:type="dxa"/>
            <w:shd w:val="clear" w:color="auto" w:fill="auto"/>
            <w:vAlign w:val="bottom"/>
          </w:tcPr>
          <w:p w:rsidR="00100EFA" w:rsidRDefault="00100EFA"/>
        </w:tc>
        <w:tc>
          <w:tcPr>
            <w:tcW w:w="525" w:type="dxa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7007F5">
            <w:pPr>
              <w:jc w:val="right"/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4080" w:type="dxa"/>
            <w:gridSpan w:val="8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3330" w:type="dxa"/>
            <w:gridSpan w:val="2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5010" w:type="dxa"/>
            <w:gridSpan w:val="3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315" w:type="dxa"/>
            <w:shd w:val="clear" w:color="auto" w:fill="auto"/>
            <w:vAlign w:val="bottom"/>
          </w:tcPr>
          <w:p w:rsidR="00100EFA" w:rsidRDefault="00100EFA"/>
        </w:tc>
        <w:tc>
          <w:tcPr>
            <w:tcW w:w="4080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333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5010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 w:val="14"/>
                <w:szCs w:val="14"/>
              </w:rPr>
              <w:t>(телефон, e-mail)</w:t>
            </w:r>
          </w:p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shd w:val="clear" w:color="auto" w:fill="auto"/>
          </w:tcPr>
          <w:p w:rsidR="00100EFA" w:rsidRDefault="007007F5">
            <w:pPr>
              <w:jc w:val="center"/>
            </w:pPr>
            <w:r>
              <w:rPr>
                <w:szCs w:val="16"/>
              </w:rPr>
              <w:t>1 апреля 2024 г.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 xml:space="preserve"> </w:t>
            </w:r>
          </w:p>
        </w:tc>
        <w:tc>
          <w:tcPr>
            <w:tcW w:w="315" w:type="dxa"/>
            <w:tcBorders>
              <w:top w:val="none" w:sz="5" w:space="0" w:color="auto"/>
            </w:tcBorders>
            <w:shd w:val="clear" w:color="auto" w:fill="auto"/>
          </w:tcPr>
          <w:p w:rsidR="00100EFA" w:rsidRDefault="00100EFA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7007F5">
            <w:r>
              <w:rPr>
                <w:szCs w:val="16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  <w:tr w:rsidR="00100E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shd w:val="clear" w:color="auto" w:fill="auto"/>
            <w:vAlign w:val="bottom"/>
          </w:tcPr>
          <w:p w:rsidR="00100EFA" w:rsidRDefault="00100EFA"/>
        </w:tc>
        <w:tc>
          <w:tcPr>
            <w:tcW w:w="510" w:type="dxa"/>
            <w:shd w:val="clear" w:color="auto" w:fill="auto"/>
            <w:vAlign w:val="bottom"/>
          </w:tcPr>
          <w:p w:rsidR="00100EFA" w:rsidRDefault="00100EFA"/>
        </w:tc>
        <w:tc>
          <w:tcPr>
            <w:tcW w:w="2205" w:type="dxa"/>
            <w:gridSpan w:val="6"/>
            <w:shd w:val="clear" w:color="auto" w:fill="auto"/>
            <w:vAlign w:val="bottom"/>
          </w:tcPr>
          <w:p w:rsidR="00100EFA" w:rsidRDefault="00100EFA"/>
        </w:tc>
        <w:tc>
          <w:tcPr>
            <w:tcW w:w="57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80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  <w:tc>
          <w:tcPr>
            <w:tcW w:w="1665" w:type="dxa"/>
            <w:shd w:val="clear" w:color="auto" w:fill="auto"/>
            <w:vAlign w:val="bottom"/>
          </w:tcPr>
          <w:p w:rsidR="00100EFA" w:rsidRDefault="00100EFA"/>
        </w:tc>
      </w:tr>
    </w:tbl>
    <w:p w:rsidR="007007F5" w:rsidRDefault="007007F5"/>
    <w:sectPr w:rsidR="007007F5">
      <w:pgSz w:w="16839" w:h="11907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8A2" w:rsidRDefault="000A68A2">
      <w:pPr>
        <w:spacing w:after="0" w:line="240" w:lineRule="auto"/>
      </w:pPr>
      <w:r>
        <w:separator/>
      </w:r>
    </w:p>
  </w:endnote>
  <w:endnote w:type="continuationSeparator" w:id="0">
    <w:p w:rsidR="000A68A2" w:rsidRDefault="000A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8A2" w:rsidRDefault="000A68A2">
      <w:pPr>
        <w:spacing w:after="0" w:line="240" w:lineRule="auto"/>
      </w:pPr>
      <w:r>
        <w:separator/>
      </w:r>
    </w:p>
  </w:footnote>
  <w:footnote w:type="continuationSeparator" w:id="0">
    <w:p w:rsidR="000A68A2" w:rsidRDefault="000A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872825"/>
      <w:docPartObj>
        <w:docPartGallery w:val="Page Numbers (Top of Page)"/>
      </w:docPartObj>
    </w:sdtPr>
    <w:sdtContent>
      <w:p w:rsidR="007007F5" w:rsidRDefault="007007F5">
        <w:r>
          <w:ptab w:relativeTo="margin" w:alignment="right" w:leader="none"/>
        </w:r>
        <w:r>
          <w:rPr>
            <w:rFonts w:ascii="Arial" w:hAnsi="Arial"/>
            <w:sz w:val="14"/>
          </w:rPr>
          <w:t>Форма 0503127, с. </w:t>
        </w:r>
        <w:r>
          <w:rPr>
            <w:rFonts w:ascii="Arial" w:hAnsi="Arial"/>
            <w:sz w:val="14"/>
          </w:rPr>
          <w:fldChar w:fldCharType="begin"/>
        </w:r>
        <w:r>
          <w:rPr>
            <w:rFonts w:ascii="Arial" w:hAnsi="Arial"/>
            <w:sz w:val="14"/>
          </w:rPr>
          <w:instrText>PAGE   \* MERGEFORMAT</w:instrText>
        </w:r>
        <w:r>
          <w:rPr>
            <w:rFonts w:ascii="Arial" w:hAnsi="Arial"/>
            <w:sz w:val="14"/>
          </w:rPr>
          <w:fldChar w:fldCharType="separate"/>
        </w:r>
        <w:r>
          <w:rPr>
            <w:rFonts w:ascii="Arial" w:hAnsi="Arial"/>
            <w:noProof/>
            <w:sz w:val="14"/>
          </w:rPr>
          <w:t>2</w:t>
        </w:r>
        <w:r>
          <w:rPr>
            <w:rFonts w:ascii="Arial" w:hAnsi="Arial"/>
            <w:sz w:val="14"/>
          </w:rPr>
          <w:fldChar w:fldCharType="end"/>
        </w:r>
      </w:p>
    </w:sdtContent>
  </w:sdt>
  <w:p w:rsidR="007007F5" w:rsidRDefault="007007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FA"/>
    <w:rsid w:val="000A68A2"/>
    <w:rsid w:val="00100EFA"/>
    <w:rsid w:val="007007F5"/>
    <w:rsid w:val="00C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0E1A"/>
  <w15:docId w15:val="{2258F090-9222-430B-B778-AD4A0976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</w:style>
  <w:style w:type="paragraph" w:styleId="a4">
    <w:name w:val="Balloon Text"/>
    <w:basedOn w:val="a"/>
    <w:link w:val="a5"/>
    <w:uiPriority w:val="99"/>
    <w:semiHidden/>
    <w:unhideWhenUsed/>
    <w:rsid w:val="0070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7F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007F5"/>
    <w:rPr>
      <w:color w:val="0000FF"/>
      <w:u w:val="single"/>
    </w:rPr>
  </w:style>
  <w:style w:type="paragraph" w:styleId="a7">
    <w:name w:val="No Spacing"/>
    <w:uiPriority w:val="1"/>
    <w:qFormat/>
    <w:rsid w:val="00700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vilkino13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2024-05-02T05:45:00Z</cp:lastPrinted>
  <dcterms:created xsi:type="dcterms:W3CDTF">2024-05-02T05:40:00Z</dcterms:created>
  <dcterms:modified xsi:type="dcterms:W3CDTF">2024-05-02T05:52:00Z</dcterms:modified>
</cp:coreProperties>
</file>