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94" w:rsidRDefault="00EB2BA5" w:rsidP="00A83194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B2BA5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об уровне цен на продукты питания </w:t>
      </w:r>
      <w:proofErr w:type="gramStart"/>
      <w:r w:rsidRPr="00EB2B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B2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48D" w:rsidRDefault="00EB2BA5" w:rsidP="000011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194">
        <w:rPr>
          <w:rFonts w:ascii="Times New Roman" w:hAnsi="Times New Roman" w:cs="Times New Roman"/>
          <w:sz w:val="28"/>
          <w:szCs w:val="28"/>
        </w:rPr>
        <w:t xml:space="preserve">    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>Проводиться еже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>недельный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цен на отдельные продовольственные товары в торговой сети и на розничных рынках, а также наличия товаров в продаже. Цены отслеживаются по 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 xml:space="preserve"> позициям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социально-значимых товаров 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 xml:space="preserve"> в 3 торговых точках.</w:t>
      </w:r>
      <w:r w:rsidRPr="00A83194">
        <w:rPr>
          <w:rFonts w:ascii="Times New Roman" w:hAnsi="Times New Roman" w:cs="Times New Roman"/>
          <w:sz w:val="28"/>
          <w:szCs w:val="28"/>
        </w:rPr>
        <w:t xml:space="preserve"> </w:t>
      </w:r>
      <w:r w:rsidRPr="00EB2BA5">
        <w:rPr>
          <w:rFonts w:ascii="Times New Roman" w:hAnsi="Times New Roman" w:cs="Times New Roman"/>
          <w:sz w:val="28"/>
          <w:szCs w:val="28"/>
        </w:rPr>
        <w:t>Анализ полученных результатов по отдельным группам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BA5">
        <w:rPr>
          <w:rFonts w:ascii="Times New Roman" w:hAnsi="Times New Roman" w:cs="Times New Roman"/>
          <w:sz w:val="28"/>
          <w:szCs w:val="28"/>
        </w:rPr>
        <w:t>показал следующее.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дефицита продуктов в населенных пунктах района не наблюдается</w:t>
      </w:r>
      <w:r w:rsidR="00A83194">
        <w:rPr>
          <w:rFonts w:ascii="Trebuchet MS" w:hAnsi="Trebuchet MS"/>
          <w:color w:val="000000"/>
          <w:sz w:val="27"/>
          <w:szCs w:val="27"/>
        </w:rPr>
        <w:t>.</w:t>
      </w:r>
      <w:r w:rsidR="00A83194" w:rsidRPr="00A83194">
        <w:rPr>
          <w:rFonts w:ascii="Trebuchet MS" w:hAnsi="Trebuchet MS"/>
          <w:color w:val="000000"/>
          <w:sz w:val="27"/>
          <w:szCs w:val="27"/>
        </w:rPr>
        <w:t xml:space="preserve"> </w:t>
      </w:r>
      <w:r w:rsidR="00A6733D" w:rsidRPr="00A6733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A6733D" w:rsidRPr="00A6733D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33D" w:rsidRPr="00A6733D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>произошл</w:t>
      </w:r>
      <w:r w:rsidR="00D0348D">
        <w:rPr>
          <w:rFonts w:ascii="Times New Roman" w:hAnsi="Times New Roman" w:cs="Times New Roman"/>
          <w:color w:val="000000"/>
          <w:sz w:val="28"/>
          <w:szCs w:val="28"/>
        </w:rPr>
        <w:t>о увеличение средней розничной цены на часть социально-значимых продуктов питания</w:t>
      </w:r>
      <w:r w:rsidR="00A6733D" w:rsidRPr="00A6733D">
        <w:rPr>
          <w:rFonts w:ascii="Times New Roman" w:hAnsi="Times New Roman" w:cs="Times New Roman"/>
          <w:color w:val="000000"/>
          <w:sz w:val="28"/>
          <w:szCs w:val="28"/>
        </w:rPr>
        <w:t xml:space="preserve">  р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 xml:space="preserve">ост </w:t>
      </w:r>
      <w:r w:rsidR="00A83194" w:rsidRPr="00A6733D">
        <w:rPr>
          <w:rFonts w:ascii="Times New Roman" w:hAnsi="Times New Roman" w:cs="Times New Roman"/>
          <w:color w:val="000000"/>
          <w:sz w:val="28"/>
          <w:szCs w:val="28"/>
        </w:rPr>
        <w:t xml:space="preserve"> розничных цен в то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 xml:space="preserve">рговых объектах всех 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>форм собственности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 xml:space="preserve"> на сахарный песок (в пределах </w:t>
      </w:r>
      <w:r w:rsidR="00A8319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83194" w:rsidRPr="00A83194">
        <w:rPr>
          <w:rFonts w:ascii="Times New Roman" w:hAnsi="Times New Roman" w:cs="Times New Roman"/>
          <w:color w:val="000000"/>
          <w:sz w:val="28"/>
          <w:szCs w:val="28"/>
        </w:rPr>
        <w:t>%), масло подсолнечное рафинированное (</w:t>
      </w:r>
      <w:r w:rsidR="00A6733D">
        <w:rPr>
          <w:rFonts w:ascii="Times New Roman" w:hAnsi="Times New Roman" w:cs="Times New Roman"/>
          <w:color w:val="000000"/>
          <w:sz w:val="28"/>
          <w:szCs w:val="28"/>
        </w:rPr>
        <w:t>57,1</w:t>
      </w:r>
      <w:r w:rsidR="00D0348D">
        <w:rPr>
          <w:rFonts w:ascii="Times New Roman" w:hAnsi="Times New Roman" w:cs="Times New Roman"/>
          <w:color w:val="000000"/>
          <w:sz w:val="28"/>
          <w:szCs w:val="28"/>
        </w:rPr>
        <w:t xml:space="preserve"> %), яйцо куриное (42%), хлеб пшеничный(12%), хлеб ржано-пшеничный (8%).</w:t>
      </w:r>
    </w:p>
    <w:p w:rsidR="00D0348D" w:rsidRDefault="00D0348D" w:rsidP="000011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Также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призошло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средних розничных и оптовых цен на продукты питания, входящие в потребительскую корзину. Отмечен рост цен на следующие продукты питания:</w:t>
      </w:r>
    </w:p>
    <w:p w:rsidR="00D0348D" w:rsidRDefault="00001184" w:rsidP="0000118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348D">
        <w:rPr>
          <w:rFonts w:ascii="Times New Roman" w:hAnsi="Times New Roman" w:cs="Times New Roman"/>
          <w:color w:val="000000"/>
          <w:sz w:val="28"/>
          <w:szCs w:val="28"/>
        </w:rPr>
        <w:t>-рыба мороженая -18%, мясная продукция-</w:t>
      </w:r>
      <w:r>
        <w:rPr>
          <w:rFonts w:ascii="Times New Roman" w:hAnsi="Times New Roman" w:cs="Times New Roman"/>
          <w:color w:val="000000"/>
          <w:sz w:val="28"/>
          <w:szCs w:val="28"/>
        </w:rPr>
        <w:t>29%.</w:t>
      </w:r>
    </w:p>
    <w:p w:rsidR="00001184" w:rsidRDefault="0028691F" w:rsidP="000011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 на вышеуказанные группы товаров обусл</w:t>
      </w:r>
      <w:r w:rsidR="00A6733D">
        <w:rPr>
          <w:rFonts w:ascii="Times New Roman" w:hAnsi="Times New Roman" w:cs="Times New Roman"/>
          <w:sz w:val="28"/>
          <w:szCs w:val="28"/>
        </w:rPr>
        <w:t>овлен повышением цен</w:t>
      </w:r>
    </w:p>
    <w:p w:rsidR="00C9299E" w:rsidRPr="0028691F" w:rsidRDefault="00A6733D" w:rsidP="000011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оптово -</w:t>
      </w:r>
      <w:r w:rsidR="0028691F">
        <w:rPr>
          <w:rFonts w:ascii="Times New Roman" w:hAnsi="Times New Roman" w:cs="Times New Roman"/>
          <w:sz w:val="28"/>
          <w:szCs w:val="28"/>
        </w:rPr>
        <w:t xml:space="preserve"> отпускные цены </w:t>
      </w:r>
      <w:bookmarkStart w:id="0" w:name="_GoBack"/>
      <w:bookmarkEnd w:id="0"/>
      <w:r w:rsidR="0028691F">
        <w:rPr>
          <w:rFonts w:ascii="Times New Roman" w:hAnsi="Times New Roman" w:cs="Times New Roman"/>
          <w:sz w:val="28"/>
          <w:szCs w:val="28"/>
        </w:rPr>
        <w:t>поставщиков товаров.</w:t>
      </w:r>
      <w:r w:rsidR="0028691F" w:rsidRPr="002869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299E" w:rsidRPr="0028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8A6"/>
    <w:multiLevelType w:val="hybridMultilevel"/>
    <w:tmpl w:val="AF50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76FAA"/>
    <w:multiLevelType w:val="hybridMultilevel"/>
    <w:tmpl w:val="2454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5"/>
    <w:rsid w:val="00001184"/>
    <w:rsid w:val="000647D4"/>
    <w:rsid w:val="00107262"/>
    <w:rsid w:val="0028691F"/>
    <w:rsid w:val="0052063F"/>
    <w:rsid w:val="005E3BF3"/>
    <w:rsid w:val="00956F68"/>
    <w:rsid w:val="00A6733D"/>
    <w:rsid w:val="00A779EE"/>
    <w:rsid w:val="00A83194"/>
    <w:rsid w:val="00AC3152"/>
    <w:rsid w:val="00C9299E"/>
    <w:rsid w:val="00D0348D"/>
    <w:rsid w:val="00EB2BA5"/>
    <w:rsid w:val="00F0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2020-02-04T07:18:00Z</cp:lastPrinted>
  <dcterms:created xsi:type="dcterms:W3CDTF">2020-02-04T05:11:00Z</dcterms:created>
  <dcterms:modified xsi:type="dcterms:W3CDTF">2021-02-04T13:37:00Z</dcterms:modified>
</cp:coreProperties>
</file>