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9F6456" w:rsidP="009F64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9C6FE5" w:rsidRDefault="009F6456" w:rsidP="009F6456">
      <w:pPr>
        <w:jc w:val="center"/>
        <w:rPr>
          <w:b/>
          <w:sz w:val="28"/>
          <w:szCs w:val="28"/>
        </w:rPr>
      </w:pPr>
      <w:r w:rsidRPr="009C6FE5">
        <w:rPr>
          <w:b/>
          <w:sz w:val="28"/>
          <w:szCs w:val="28"/>
        </w:rPr>
        <w:t>от 01 сентября 2016 г                                                                      № 90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4C6D87" w:rsidRDefault="009F6456" w:rsidP="009F6456">
      <w:pPr>
        <w:spacing w:before="100" w:beforeAutospacing="1"/>
        <w:contextualSpacing/>
        <w:jc w:val="center"/>
        <w:rPr>
          <w:b/>
        </w:rPr>
      </w:pPr>
      <w:r w:rsidRPr="004C6D87">
        <w:rPr>
          <w:b/>
        </w:rPr>
        <w:t>О внесении изменен</w:t>
      </w:r>
      <w:r w:rsidR="004C6D87">
        <w:rPr>
          <w:b/>
        </w:rPr>
        <w:t>ий в Административный регламент</w:t>
      </w:r>
      <w:r w:rsidR="009C6FE5" w:rsidRPr="004C6D87">
        <w:rPr>
          <w:b/>
        </w:rPr>
        <w:t xml:space="preserve">  </w:t>
      </w:r>
      <w:r w:rsidRPr="004C6D87">
        <w:rPr>
          <w:b/>
        </w:rPr>
        <w:t xml:space="preserve">администрации </w:t>
      </w:r>
      <w:proofErr w:type="spellStart"/>
      <w:r w:rsidRPr="004C6D87">
        <w:rPr>
          <w:b/>
        </w:rPr>
        <w:t>Шингаринского</w:t>
      </w:r>
      <w:proofErr w:type="spellEnd"/>
      <w:r w:rsidRPr="004C6D87">
        <w:rPr>
          <w:b/>
        </w:rPr>
        <w:t xml:space="preserve"> сельского поселения </w:t>
      </w:r>
      <w:proofErr w:type="spellStart"/>
      <w:r w:rsidR="004C6D87" w:rsidRPr="004C6D87">
        <w:rPr>
          <w:b/>
        </w:rPr>
        <w:t>по</w:t>
      </w:r>
      <w:r w:rsidRPr="004C6D87">
        <w:rPr>
          <w:b/>
        </w:rPr>
        <w:t>пред</w:t>
      </w:r>
      <w:r w:rsidR="004C6D87" w:rsidRPr="004C6D87">
        <w:rPr>
          <w:b/>
        </w:rPr>
        <w:t>оставлению</w:t>
      </w:r>
      <w:proofErr w:type="spellEnd"/>
      <w:r w:rsidR="004C6D87" w:rsidRPr="004C6D87">
        <w:rPr>
          <w:b/>
        </w:rPr>
        <w:t xml:space="preserve"> муниципальной услуги</w:t>
      </w:r>
      <w:r w:rsidR="009C6FE5" w:rsidRPr="004C6D87">
        <w:rPr>
          <w:b/>
        </w:rPr>
        <w:t xml:space="preserve"> </w:t>
      </w:r>
      <w:r w:rsidRPr="004C6D87">
        <w:rPr>
          <w:b/>
        </w:rPr>
        <w:t>«Выдача ордеров на проведение земляных работ»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РФ», 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2.4.1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 ордеров на проведение земляных работ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15.12.2011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24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Выдача ордеров на проведение земляных работ 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>2.4.1. Требования к местам для информирования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для выдачи, продления и закрытия ордеров на право производства земляных работ на территории </w:t>
      </w:r>
      <w:r>
        <w:rPr>
          <w:sz w:val="28"/>
          <w:szCs w:val="28"/>
        </w:rPr>
        <w:t xml:space="preserve">Шингаринского </w:t>
      </w:r>
      <w:r w:rsidRPr="00AB2460">
        <w:rPr>
          <w:sz w:val="28"/>
          <w:szCs w:val="28"/>
        </w:rPr>
        <w:t>сельского поселения (приложение №  2,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2B2210"/>
    <w:rsid w:val="004C6D87"/>
    <w:rsid w:val="004E21AA"/>
    <w:rsid w:val="00506879"/>
    <w:rsid w:val="009C6FE5"/>
    <w:rsid w:val="009D2F68"/>
    <w:rsid w:val="009F6456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2016-09-02T11:43:00Z</cp:lastPrinted>
  <dcterms:created xsi:type="dcterms:W3CDTF">2016-09-02T11:35:00Z</dcterms:created>
  <dcterms:modified xsi:type="dcterms:W3CDTF">2017-02-25T14:44:00Z</dcterms:modified>
</cp:coreProperties>
</file>