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70" w:rsidRPr="009E6923" w:rsidRDefault="00814C70" w:rsidP="00814C70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814C70" w:rsidRPr="009E6923" w:rsidRDefault="00814C70" w:rsidP="00814C70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814C70" w:rsidRPr="009E6923" w:rsidRDefault="00814C70" w:rsidP="00814C70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814C70" w:rsidRPr="009E6923" w:rsidRDefault="00814C70" w:rsidP="00814C70">
      <w:pPr>
        <w:rPr>
          <w:sz w:val="28"/>
          <w:szCs w:val="28"/>
        </w:rPr>
      </w:pPr>
    </w:p>
    <w:p w:rsidR="00814C70" w:rsidRPr="009E6923" w:rsidRDefault="00814C70" w:rsidP="00814C70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814C70" w:rsidRPr="009E6923" w:rsidRDefault="00814C70" w:rsidP="00814C70">
      <w:pPr>
        <w:jc w:val="center"/>
        <w:rPr>
          <w:sz w:val="28"/>
          <w:szCs w:val="28"/>
        </w:rPr>
      </w:pPr>
    </w:p>
    <w:p w:rsidR="00814C70" w:rsidRDefault="00814C70" w:rsidP="00814C70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 </w:t>
      </w:r>
      <w:r w:rsidR="00AA1884">
        <w:rPr>
          <w:b/>
          <w:sz w:val="28"/>
          <w:szCs w:val="28"/>
          <w:u w:val="single"/>
        </w:rPr>
        <w:t>14.03.</w:t>
      </w:r>
      <w:r>
        <w:rPr>
          <w:b/>
          <w:sz w:val="28"/>
          <w:szCs w:val="28"/>
          <w:u w:val="single"/>
        </w:rPr>
        <w:t xml:space="preserve">2016 </w:t>
      </w:r>
      <w:r w:rsidRPr="009E6923">
        <w:rPr>
          <w:b/>
          <w:sz w:val="28"/>
          <w:szCs w:val="28"/>
          <w:u w:val="single"/>
        </w:rPr>
        <w:t>г</w:t>
      </w:r>
      <w:r w:rsidRPr="009E6923">
        <w:rPr>
          <w:b/>
          <w:sz w:val="28"/>
          <w:szCs w:val="28"/>
        </w:rPr>
        <w:t xml:space="preserve">                                                        </w:t>
      </w:r>
      <w:r w:rsidR="00AA1884">
        <w:rPr>
          <w:b/>
          <w:sz w:val="28"/>
          <w:szCs w:val="28"/>
        </w:rPr>
        <w:t xml:space="preserve">                 </w:t>
      </w:r>
      <w:r w:rsidRPr="009E6923">
        <w:rPr>
          <w:b/>
          <w:sz w:val="28"/>
          <w:szCs w:val="28"/>
        </w:rPr>
        <w:t xml:space="preserve">   </w:t>
      </w:r>
      <w:r w:rsidRPr="009E6923">
        <w:rPr>
          <w:b/>
          <w:sz w:val="28"/>
          <w:szCs w:val="28"/>
          <w:u w:val="single"/>
        </w:rPr>
        <w:t>№</w:t>
      </w:r>
      <w:r w:rsidR="00AA1884">
        <w:rPr>
          <w:b/>
          <w:sz w:val="28"/>
          <w:szCs w:val="28"/>
          <w:u w:val="single"/>
        </w:rPr>
        <w:t xml:space="preserve"> 25</w:t>
      </w:r>
    </w:p>
    <w:p w:rsidR="00814C70" w:rsidRDefault="00814C70" w:rsidP="00814C70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814C70" w:rsidRPr="00902332" w:rsidRDefault="00814C70" w:rsidP="00814C70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администрации Шингаринского сельского поселения Ковылкинского муниципального района  по предоставлению муниципальной услуги « По принятию на учет граждан в качестве нуждающихся в жилых помещениях, предоставляемых по договорам социального найма»</w:t>
      </w:r>
    </w:p>
    <w:p w:rsidR="00814C70" w:rsidRPr="00902332" w:rsidRDefault="00814C70" w:rsidP="00814C70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814C70" w:rsidRDefault="00814C70" w:rsidP="00814C70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администрация Шингаринского сельского поселения Ковылкинского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814C70" w:rsidRDefault="00814C70" w:rsidP="00814C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п. 2.11.7 раздела 2 Административного регламента администрации Шингаринского сельского поселения Ковылкинского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По принятию на учет граждан нуждающихся  в жилых помещениях, предоставляемых по договорам социального найма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постановление администрации Шингаринского сельского поселения Ковылкинского муниципального района от </w:t>
      </w:r>
      <w:r>
        <w:rPr>
          <w:rStyle w:val="FontStyle23"/>
          <w:color w:val="000000" w:themeColor="text1"/>
          <w:sz w:val="28"/>
          <w:szCs w:val="28"/>
        </w:rPr>
        <w:t>23</w:t>
      </w:r>
      <w:r w:rsidRPr="0031012B">
        <w:rPr>
          <w:rStyle w:val="FontStyle23"/>
          <w:color w:val="000000" w:themeColor="text1"/>
          <w:sz w:val="28"/>
          <w:szCs w:val="28"/>
        </w:rPr>
        <w:t>.12.2011 г   №   2</w:t>
      </w:r>
      <w:r>
        <w:rPr>
          <w:rStyle w:val="FontStyle23"/>
          <w:color w:val="000000" w:themeColor="text1"/>
          <w:sz w:val="28"/>
          <w:szCs w:val="28"/>
        </w:rPr>
        <w:t>7</w:t>
      </w:r>
      <w:r w:rsidRPr="003544D4">
        <w:rPr>
          <w:rStyle w:val="FontStyle23"/>
          <w:color w:val="000000" w:themeColor="text1"/>
        </w:rPr>
        <w:t xml:space="preserve">  </w:t>
      </w:r>
      <w:r>
        <w:rPr>
          <w:rStyle w:val="FontStyle23"/>
          <w:color w:val="000000" w:themeColor="text1"/>
        </w:rPr>
        <w:t>«</w:t>
      </w:r>
      <w:r>
        <w:rPr>
          <w:rStyle w:val="FontStyle23"/>
          <w:color w:val="000000" w:themeColor="text1"/>
          <w:sz w:val="28"/>
          <w:szCs w:val="28"/>
        </w:rPr>
        <w:t xml:space="preserve">Принятие на учет граждан в качестве нуждающихся в жилых помещениях, предоставляемых по договорам социального найма </w:t>
      </w:r>
      <w:r>
        <w:rPr>
          <w:sz w:val="28"/>
          <w:szCs w:val="28"/>
        </w:rPr>
        <w:t>» изложив его в новой редакции:</w:t>
      </w:r>
    </w:p>
    <w:p w:rsidR="00814C70" w:rsidRDefault="00814C70" w:rsidP="00814C70">
      <w:pPr>
        <w:spacing w:before="274" w:after="274"/>
        <w:ind w:firstLine="54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Pr="00814C70">
        <w:rPr>
          <w:color w:val="000000"/>
          <w:sz w:val="28"/>
          <w:szCs w:val="28"/>
        </w:rPr>
        <w:t>2.11.7. 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 на одно должностное лицо, ведущее прием заявителей.</w:t>
      </w:r>
    </w:p>
    <w:p w:rsidR="00814C70" w:rsidRDefault="00814C70" w:rsidP="00814C70">
      <w:pPr>
        <w:spacing w:before="274" w:after="274"/>
        <w:ind w:firstLine="547"/>
        <w:contextualSpacing/>
        <w:jc w:val="both"/>
        <w:rPr>
          <w:sz w:val="28"/>
          <w:szCs w:val="28"/>
        </w:rPr>
      </w:pPr>
      <w:r w:rsidRPr="00902332">
        <w:rPr>
          <w:sz w:val="28"/>
          <w:szCs w:val="28"/>
        </w:rPr>
        <w:t>Помещения оборудуются  пандусами, лифтам</w:t>
      </w:r>
      <w:proofErr w:type="gramStart"/>
      <w:r w:rsidRPr="00902332">
        <w:rPr>
          <w:sz w:val="28"/>
          <w:szCs w:val="28"/>
        </w:rPr>
        <w:t>и(</w:t>
      </w:r>
      <w:proofErr w:type="gramEnd"/>
      <w:r w:rsidRPr="00902332">
        <w:rPr>
          <w:sz w:val="28"/>
          <w:szCs w:val="28"/>
        </w:rPr>
        <w:t xml:space="preserve">при необходимости), санитарно-техническими(доступными для инвалидов),  расширенными проходами, позволяющими обеспечить  беспрепятственный доступ заявителей, включая заявителей, использующих кресла-коляски и собак-проводников. </w:t>
      </w:r>
    </w:p>
    <w:p w:rsidR="00814C70" w:rsidRDefault="00814C70" w:rsidP="00814C70">
      <w:pPr>
        <w:spacing w:before="274" w:after="274"/>
        <w:ind w:firstLine="547"/>
        <w:contextualSpacing/>
        <w:jc w:val="both"/>
        <w:rPr>
          <w:sz w:val="28"/>
          <w:szCs w:val="28"/>
        </w:rPr>
      </w:pPr>
      <w:r w:rsidRPr="00307250">
        <w:rPr>
          <w:sz w:val="28"/>
          <w:szCs w:val="28"/>
        </w:rPr>
        <w:t xml:space="preserve">На прилегающей территории помещения, в котором предоставляется муниципальная услуга, оборудуются места для парковки </w:t>
      </w:r>
      <w:proofErr w:type="gramStart"/>
      <w:r w:rsidRPr="00307250">
        <w:rPr>
          <w:sz w:val="28"/>
          <w:szCs w:val="28"/>
        </w:rPr>
        <w:t>автотранспортных</w:t>
      </w:r>
      <w:proofErr w:type="gramEnd"/>
      <w:r w:rsidRPr="00307250">
        <w:rPr>
          <w:sz w:val="28"/>
          <w:szCs w:val="28"/>
        </w:rPr>
        <w:t xml:space="preserve"> сре</w:t>
      </w:r>
      <w:proofErr w:type="gramStart"/>
      <w:r w:rsidRPr="00307250">
        <w:rPr>
          <w:sz w:val="28"/>
          <w:szCs w:val="28"/>
        </w:rPr>
        <w:t>дств дл</w:t>
      </w:r>
      <w:proofErr w:type="gramEnd"/>
      <w:r w:rsidRPr="00307250">
        <w:rPr>
          <w:sz w:val="28"/>
          <w:szCs w:val="28"/>
        </w:rPr>
        <w:t>я лиц с ограниченными возможностями здоровья, в том числе передвигающихся  в кресле - коляске.</w:t>
      </w:r>
    </w:p>
    <w:p w:rsidR="00814C70" w:rsidRDefault="00814C70" w:rsidP="00814C70">
      <w:pPr>
        <w:spacing w:before="274" w:after="274"/>
        <w:ind w:firstLine="547"/>
        <w:contextualSpacing/>
        <w:jc w:val="both"/>
        <w:rPr>
          <w:sz w:val="28"/>
          <w:szCs w:val="28"/>
        </w:rPr>
      </w:pPr>
      <w:r w:rsidRPr="00307250">
        <w:rPr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</w:t>
      </w:r>
      <w:r w:rsidRPr="00307250">
        <w:rPr>
          <w:sz w:val="28"/>
          <w:szCs w:val="28"/>
        </w:rPr>
        <w:lastRenderedPageBreak/>
        <w:t xml:space="preserve">графической информации знаками, выполненными рельефно-точечным шрифтом Брайля, допуск </w:t>
      </w:r>
      <w:proofErr w:type="spellStart"/>
      <w:r w:rsidRPr="00307250">
        <w:rPr>
          <w:sz w:val="28"/>
          <w:szCs w:val="28"/>
        </w:rPr>
        <w:t>сурдопереводчика</w:t>
      </w:r>
      <w:proofErr w:type="spellEnd"/>
      <w:r w:rsidRPr="00307250">
        <w:rPr>
          <w:sz w:val="28"/>
          <w:szCs w:val="28"/>
        </w:rPr>
        <w:t xml:space="preserve"> и </w:t>
      </w:r>
      <w:proofErr w:type="spellStart"/>
      <w:r w:rsidRPr="00307250">
        <w:rPr>
          <w:sz w:val="28"/>
          <w:szCs w:val="28"/>
        </w:rPr>
        <w:t>тифлосурдопереводчика</w:t>
      </w:r>
      <w:proofErr w:type="spellEnd"/>
      <w:r w:rsidRPr="00307250">
        <w:rPr>
          <w:sz w:val="28"/>
          <w:szCs w:val="28"/>
        </w:rPr>
        <w:t>.</w:t>
      </w:r>
    </w:p>
    <w:p w:rsidR="00814C70" w:rsidRDefault="00814C70" w:rsidP="00814C70">
      <w:pPr>
        <w:spacing w:before="274" w:after="274"/>
        <w:ind w:firstLine="547"/>
        <w:contextualSpacing/>
        <w:jc w:val="both"/>
        <w:rPr>
          <w:sz w:val="28"/>
          <w:szCs w:val="28"/>
        </w:rPr>
      </w:pPr>
      <w:r w:rsidRPr="00307250">
        <w:rPr>
          <w:sz w:val="28"/>
          <w:szCs w:val="28"/>
        </w:rPr>
        <w:t xml:space="preserve"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</w:t>
      </w:r>
      <w:r>
        <w:rPr>
          <w:sz w:val="28"/>
          <w:szCs w:val="28"/>
        </w:rPr>
        <w:t>администрации</w:t>
      </w:r>
      <w:r w:rsidRPr="00307250">
        <w:rPr>
          <w:sz w:val="28"/>
          <w:szCs w:val="28"/>
        </w:rPr>
        <w:t>».</w:t>
      </w:r>
    </w:p>
    <w:p w:rsidR="00814C70" w:rsidRDefault="00814C70" w:rsidP="00814C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</w:t>
      </w:r>
      <w:bookmarkStart w:id="0" w:name="_GoBack"/>
      <w:bookmarkEnd w:id="0"/>
      <w:r>
        <w:rPr>
          <w:sz w:val="28"/>
          <w:szCs w:val="28"/>
        </w:rPr>
        <w:t>Ковылкинского муниципального района.</w:t>
      </w:r>
    </w:p>
    <w:p w:rsidR="00814C70" w:rsidRDefault="00814C70" w:rsidP="00814C70">
      <w:pPr>
        <w:jc w:val="both"/>
        <w:rPr>
          <w:sz w:val="28"/>
          <w:szCs w:val="28"/>
        </w:rPr>
      </w:pPr>
    </w:p>
    <w:p w:rsidR="00814C70" w:rsidRDefault="00814C70" w:rsidP="00814C70">
      <w:pPr>
        <w:jc w:val="both"/>
        <w:rPr>
          <w:sz w:val="28"/>
          <w:szCs w:val="28"/>
        </w:rPr>
      </w:pPr>
    </w:p>
    <w:p w:rsidR="00814C70" w:rsidRDefault="00814C70" w:rsidP="00814C70">
      <w:pPr>
        <w:jc w:val="both"/>
        <w:rPr>
          <w:sz w:val="28"/>
          <w:szCs w:val="28"/>
        </w:rPr>
      </w:pPr>
    </w:p>
    <w:p w:rsidR="00814C70" w:rsidRDefault="00814C70" w:rsidP="00814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814C70" w:rsidRDefault="00814C70" w:rsidP="00814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Шингаринского сельского поселения </w:t>
      </w:r>
    </w:p>
    <w:p w:rsidR="00814C70" w:rsidRDefault="00814C70" w:rsidP="00814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                    </w:t>
      </w:r>
      <w:proofErr w:type="spellStart"/>
      <w:r>
        <w:rPr>
          <w:sz w:val="28"/>
          <w:szCs w:val="28"/>
        </w:rPr>
        <w:t>Е.В.Гуськова</w:t>
      </w:r>
      <w:proofErr w:type="spellEnd"/>
    </w:p>
    <w:p w:rsidR="00814C70" w:rsidRPr="00E57432" w:rsidRDefault="00814C70" w:rsidP="00814C70"/>
    <w:p w:rsidR="00117078" w:rsidRPr="00E57432" w:rsidRDefault="00117078"/>
    <w:sectPr w:rsidR="00117078" w:rsidRPr="00E57432" w:rsidSect="0090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412"/>
    <w:rsid w:val="00117078"/>
    <w:rsid w:val="001D0DF4"/>
    <w:rsid w:val="00266C18"/>
    <w:rsid w:val="00274567"/>
    <w:rsid w:val="002B5E71"/>
    <w:rsid w:val="004B0726"/>
    <w:rsid w:val="00506879"/>
    <w:rsid w:val="007B6147"/>
    <w:rsid w:val="00814C70"/>
    <w:rsid w:val="00AA1884"/>
    <w:rsid w:val="00CF407C"/>
    <w:rsid w:val="00D44931"/>
    <w:rsid w:val="00D61088"/>
    <w:rsid w:val="00E57432"/>
    <w:rsid w:val="00E82BCB"/>
    <w:rsid w:val="00F56390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4C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rsid w:val="00814C70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3</cp:revision>
  <cp:lastPrinted>2016-03-15T04:20:00Z</cp:lastPrinted>
  <dcterms:created xsi:type="dcterms:W3CDTF">2016-03-15T04:21:00Z</dcterms:created>
  <dcterms:modified xsi:type="dcterms:W3CDTF">2016-03-16T06:48:00Z</dcterms:modified>
</cp:coreProperties>
</file>