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0E" w:rsidRPr="009E6923" w:rsidRDefault="005A1D0E" w:rsidP="005A1D0E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5A1D0E" w:rsidRPr="009E6923" w:rsidRDefault="005A1D0E" w:rsidP="005A1D0E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5A1D0E" w:rsidRPr="009E6923" w:rsidRDefault="005A1D0E" w:rsidP="005A1D0E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5A1D0E" w:rsidRPr="009E6923" w:rsidRDefault="005A1D0E" w:rsidP="005A1D0E">
      <w:pPr>
        <w:rPr>
          <w:sz w:val="28"/>
          <w:szCs w:val="28"/>
        </w:rPr>
      </w:pPr>
    </w:p>
    <w:p w:rsidR="005A1D0E" w:rsidRPr="009E6923" w:rsidRDefault="005A1D0E" w:rsidP="005A1D0E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5A1D0E" w:rsidRPr="009E6923" w:rsidRDefault="005A1D0E" w:rsidP="005A1D0E">
      <w:pPr>
        <w:jc w:val="center"/>
        <w:rPr>
          <w:sz w:val="28"/>
          <w:szCs w:val="28"/>
        </w:rPr>
      </w:pPr>
    </w:p>
    <w:p w:rsidR="005A1D0E" w:rsidRDefault="005A1D0E" w:rsidP="005A1D0E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 w:rsidR="001C53C3">
        <w:rPr>
          <w:b/>
          <w:sz w:val="28"/>
          <w:szCs w:val="28"/>
          <w:u w:val="single"/>
        </w:rPr>
        <w:t xml:space="preserve">14 марта </w:t>
      </w:r>
      <w:r>
        <w:rPr>
          <w:b/>
          <w:sz w:val="28"/>
          <w:szCs w:val="28"/>
          <w:u w:val="single"/>
        </w:rPr>
        <w:t xml:space="preserve">2016 </w:t>
      </w:r>
      <w:r w:rsidRPr="009E6923">
        <w:rPr>
          <w:b/>
          <w:sz w:val="28"/>
          <w:szCs w:val="28"/>
          <w:u w:val="single"/>
        </w:rPr>
        <w:t>г</w:t>
      </w:r>
      <w:r w:rsidRPr="009E6923">
        <w:rPr>
          <w:b/>
          <w:sz w:val="28"/>
          <w:szCs w:val="28"/>
        </w:rPr>
        <w:t xml:space="preserve">                                                                      </w:t>
      </w:r>
      <w:r w:rsidRPr="009E6923">
        <w:rPr>
          <w:b/>
          <w:sz w:val="28"/>
          <w:szCs w:val="28"/>
          <w:u w:val="single"/>
        </w:rPr>
        <w:t>№</w:t>
      </w:r>
      <w:r w:rsidR="00F029C3">
        <w:rPr>
          <w:b/>
          <w:sz w:val="28"/>
          <w:szCs w:val="28"/>
          <w:u w:val="single"/>
        </w:rPr>
        <w:t xml:space="preserve"> 22</w:t>
      </w:r>
    </w:p>
    <w:p w:rsidR="005A1D0E" w:rsidRDefault="005A1D0E" w:rsidP="005A1D0E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5A1D0E" w:rsidRPr="00902332" w:rsidRDefault="005A1D0E" w:rsidP="005A1D0E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администрации Шингаринского сельского поселения Ковылкинского муниципального района  по предоставлению муниципальной услуги « Заключение договоров социального найма жилого помещения муниципального жилищного фонда»</w:t>
      </w:r>
    </w:p>
    <w:p w:rsidR="005A1D0E" w:rsidRPr="00902332" w:rsidRDefault="005A1D0E" w:rsidP="005A1D0E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5A1D0E" w:rsidRDefault="005A1D0E" w:rsidP="005A1D0E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администрация Шингаринского сельского поселения Ковылкинского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5A1D0E" w:rsidRDefault="005A1D0E" w:rsidP="005A1D0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п. 7.7 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Заключение договоров социального найма жилого помещения муниципального жилищного фонда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>
        <w:rPr>
          <w:rStyle w:val="FontStyle23"/>
          <w:color w:val="000000" w:themeColor="text1"/>
          <w:sz w:val="28"/>
          <w:szCs w:val="28"/>
        </w:rPr>
        <w:t xml:space="preserve">07.07. </w:t>
      </w:r>
      <w:r w:rsidRPr="0031012B">
        <w:rPr>
          <w:rStyle w:val="FontStyle23"/>
          <w:color w:val="000000" w:themeColor="text1"/>
          <w:sz w:val="28"/>
          <w:szCs w:val="28"/>
        </w:rPr>
        <w:t>201</w:t>
      </w:r>
      <w:r>
        <w:rPr>
          <w:rStyle w:val="FontStyle23"/>
          <w:color w:val="000000" w:themeColor="text1"/>
          <w:sz w:val="28"/>
          <w:szCs w:val="28"/>
        </w:rPr>
        <w:t>4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>
        <w:rPr>
          <w:rStyle w:val="FontStyle23"/>
          <w:color w:val="000000" w:themeColor="text1"/>
          <w:sz w:val="28"/>
          <w:szCs w:val="28"/>
        </w:rPr>
        <w:t>44</w:t>
      </w:r>
      <w:r w:rsidRPr="003544D4">
        <w:rPr>
          <w:rStyle w:val="FontStyle23"/>
          <w:color w:val="000000" w:themeColor="text1"/>
        </w:rPr>
        <w:t xml:space="preserve"> 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 xml:space="preserve">заключение договоров социального найма жилого помещения муниципального жилищного фонда </w:t>
      </w:r>
      <w:r>
        <w:rPr>
          <w:sz w:val="28"/>
          <w:szCs w:val="28"/>
        </w:rPr>
        <w:t>» изложив его в новой редакции:</w:t>
      </w:r>
    </w:p>
    <w:p w:rsidR="005A1D0E" w:rsidRDefault="005A1D0E" w:rsidP="005A1D0E">
      <w:pPr>
        <w:spacing w:before="274" w:after="274"/>
        <w:ind w:firstLine="547"/>
        <w:contextualSpacing/>
        <w:jc w:val="both"/>
        <w:rPr>
          <w:b/>
          <w:color w:val="000000"/>
          <w:sz w:val="28"/>
          <w:szCs w:val="28"/>
        </w:rPr>
      </w:pPr>
      <w:r w:rsidRPr="005A1D0E">
        <w:rPr>
          <w:b/>
          <w:color w:val="000000"/>
          <w:sz w:val="28"/>
          <w:szCs w:val="28"/>
          <w:shd w:val="clear" w:color="auto" w:fill="FFFFFF"/>
        </w:rPr>
        <w:t>«</w:t>
      </w:r>
      <w:r w:rsidRPr="005A1D0E">
        <w:rPr>
          <w:b/>
          <w:color w:val="000000"/>
          <w:sz w:val="28"/>
          <w:szCs w:val="28"/>
        </w:rPr>
        <w:t>2.7. Требования к расположению и оформлению помещений:</w:t>
      </w:r>
    </w:p>
    <w:p w:rsidR="005A1D0E" w:rsidRPr="001C53C3" w:rsidRDefault="001C53C3" w:rsidP="005A1D0E">
      <w:pPr>
        <w:spacing w:before="274" w:after="274"/>
        <w:ind w:firstLine="54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ожидания приема заявителям отводятся места для оформления документов, оборудованные стульями, столами. В данном помещении размещаются информационный стенд и образцы необходимых документов.</w:t>
      </w:r>
    </w:p>
    <w:p w:rsidR="005A1D0E" w:rsidRDefault="005A1D0E" w:rsidP="005A1D0E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902332">
        <w:rPr>
          <w:sz w:val="28"/>
          <w:szCs w:val="28"/>
        </w:rPr>
        <w:t>Помещения оборудуются  пандусами, лифтам</w:t>
      </w:r>
      <w:proofErr w:type="gramStart"/>
      <w:r w:rsidRPr="00902332">
        <w:rPr>
          <w:sz w:val="28"/>
          <w:szCs w:val="28"/>
        </w:rPr>
        <w:t>и(</w:t>
      </w:r>
      <w:proofErr w:type="gramEnd"/>
      <w:r w:rsidRPr="00902332">
        <w:rPr>
          <w:sz w:val="28"/>
          <w:szCs w:val="28"/>
        </w:rPr>
        <w:t xml:space="preserve">при необходимости), санитарно-техническими(доступными для инвалидов),  расширенными проходами, позволяющими обеспечить  беспрепятственный доступ заявителей, включая заявителей, использующих кресла-коляски и собак-проводников. </w:t>
      </w:r>
    </w:p>
    <w:p w:rsidR="005A1D0E" w:rsidRDefault="005A1D0E" w:rsidP="005A1D0E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307250">
        <w:rPr>
          <w:sz w:val="28"/>
          <w:szCs w:val="28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307250">
        <w:rPr>
          <w:sz w:val="28"/>
          <w:szCs w:val="28"/>
        </w:rPr>
        <w:t>дств дл</w:t>
      </w:r>
      <w:proofErr w:type="gramEnd"/>
      <w:r w:rsidRPr="00307250">
        <w:rPr>
          <w:sz w:val="28"/>
          <w:szCs w:val="28"/>
        </w:rPr>
        <w:t xml:space="preserve">я лиц с ограниченными возможностями здоровья, в том числе </w:t>
      </w:r>
      <w:proofErr w:type="gramStart"/>
      <w:r w:rsidRPr="00307250">
        <w:rPr>
          <w:sz w:val="28"/>
          <w:szCs w:val="28"/>
        </w:rPr>
        <w:t>передвигающихся</w:t>
      </w:r>
      <w:proofErr w:type="gramEnd"/>
      <w:r w:rsidRPr="00307250">
        <w:rPr>
          <w:sz w:val="28"/>
          <w:szCs w:val="28"/>
        </w:rPr>
        <w:t xml:space="preserve">  в кресле - коляске.</w:t>
      </w:r>
    </w:p>
    <w:p w:rsidR="005A1D0E" w:rsidRDefault="005A1D0E" w:rsidP="005A1D0E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307250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</w:t>
      </w:r>
      <w:r w:rsidRPr="00307250">
        <w:rPr>
          <w:sz w:val="28"/>
          <w:szCs w:val="28"/>
        </w:rPr>
        <w:lastRenderedPageBreak/>
        <w:t xml:space="preserve">графической информации знаками, выполненными рельефно-точечным шрифтом Брайля, допуск </w:t>
      </w:r>
      <w:proofErr w:type="spellStart"/>
      <w:r w:rsidRPr="00307250">
        <w:rPr>
          <w:sz w:val="28"/>
          <w:szCs w:val="28"/>
        </w:rPr>
        <w:t>сурдопереводчика</w:t>
      </w:r>
      <w:proofErr w:type="spellEnd"/>
      <w:r w:rsidRPr="00307250">
        <w:rPr>
          <w:sz w:val="28"/>
          <w:szCs w:val="28"/>
        </w:rPr>
        <w:t xml:space="preserve"> и </w:t>
      </w:r>
      <w:proofErr w:type="spellStart"/>
      <w:r w:rsidRPr="00307250">
        <w:rPr>
          <w:sz w:val="28"/>
          <w:szCs w:val="28"/>
        </w:rPr>
        <w:t>тифлосурдопереводчика</w:t>
      </w:r>
      <w:proofErr w:type="spellEnd"/>
      <w:r w:rsidRPr="00307250">
        <w:rPr>
          <w:sz w:val="28"/>
          <w:szCs w:val="28"/>
        </w:rPr>
        <w:t>.</w:t>
      </w:r>
    </w:p>
    <w:p w:rsidR="005A1D0E" w:rsidRDefault="005A1D0E" w:rsidP="005A1D0E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307250">
        <w:rPr>
          <w:sz w:val="28"/>
          <w:szCs w:val="28"/>
        </w:rPr>
        <w:t xml:space="preserve"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</w:t>
      </w:r>
      <w:r>
        <w:rPr>
          <w:sz w:val="28"/>
          <w:szCs w:val="28"/>
        </w:rPr>
        <w:t>администрации</w:t>
      </w:r>
      <w:r w:rsidRPr="00307250">
        <w:rPr>
          <w:sz w:val="28"/>
          <w:szCs w:val="28"/>
        </w:rPr>
        <w:t>».</w:t>
      </w:r>
    </w:p>
    <w:p w:rsidR="005A1D0E" w:rsidRDefault="005A1D0E" w:rsidP="005A1D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</w:t>
      </w:r>
      <w:bookmarkStart w:id="0" w:name="_GoBack"/>
      <w:bookmarkEnd w:id="0"/>
      <w:r>
        <w:rPr>
          <w:sz w:val="28"/>
          <w:szCs w:val="28"/>
        </w:rPr>
        <w:t>Ковылкинского муниципального района.</w:t>
      </w:r>
    </w:p>
    <w:p w:rsidR="005A1D0E" w:rsidRDefault="005A1D0E" w:rsidP="005A1D0E">
      <w:pPr>
        <w:jc w:val="both"/>
        <w:rPr>
          <w:sz w:val="28"/>
          <w:szCs w:val="28"/>
        </w:rPr>
      </w:pPr>
    </w:p>
    <w:p w:rsidR="005A1D0E" w:rsidRDefault="005A1D0E" w:rsidP="005A1D0E">
      <w:pPr>
        <w:jc w:val="both"/>
        <w:rPr>
          <w:sz w:val="28"/>
          <w:szCs w:val="28"/>
        </w:rPr>
      </w:pPr>
    </w:p>
    <w:p w:rsidR="005A1D0E" w:rsidRDefault="005A1D0E" w:rsidP="005A1D0E">
      <w:pPr>
        <w:jc w:val="both"/>
        <w:rPr>
          <w:sz w:val="28"/>
          <w:szCs w:val="28"/>
        </w:rPr>
      </w:pPr>
    </w:p>
    <w:p w:rsidR="005A1D0E" w:rsidRDefault="005A1D0E" w:rsidP="005A1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5A1D0E" w:rsidRDefault="005A1D0E" w:rsidP="005A1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5A1D0E" w:rsidRDefault="005A1D0E" w:rsidP="005A1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</w:t>
      </w:r>
      <w:proofErr w:type="spellStart"/>
      <w:r>
        <w:rPr>
          <w:sz w:val="28"/>
          <w:szCs w:val="28"/>
        </w:rPr>
        <w:t>Е.В.Гуськова</w:t>
      </w:r>
      <w:proofErr w:type="spellEnd"/>
    </w:p>
    <w:p w:rsidR="005A1D0E" w:rsidRPr="00E57432" w:rsidRDefault="005A1D0E" w:rsidP="005A1D0E"/>
    <w:p w:rsidR="00117078" w:rsidRPr="00E57432" w:rsidRDefault="00117078"/>
    <w:sectPr w:rsidR="00117078" w:rsidRPr="00E57432" w:rsidSect="005A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412"/>
    <w:rsid w:val="00010541"/>
    <w:rsid w:val="00117078"/>
    <w:rsid w:val="001931A8"/>
    <w:rsid w:val="001C53C3"/>
    <w:rsid w:val="001D0DF4"/>
    <w:rsid w:val="002B5E71"/>
    <w:rsid w:val="004B0726"/>
    <w:rsid w:val="00506879"/>
    <w:rsid w:val="005A1D0E"/>
    <w:rsid w:val="007B6147"/>
    <w:rsid w:val="00CF407C"/>
    <w:rsid w:val="00D44931"/>
    <w:rsid w:val="00D61088"/>
    <w:rsid w:val="00E57432"/>
    <w:rsid w:val="00EA4BEE"/>
    <w:rsid w:val="00F029C3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5A1D0E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3</cp:revision>
  <cp:lastPrinted>2016-03-15T04:15:00Z</cp:lastPrinted>
  <dcterms:created xsi:type="dcterms:W3CDTF">2016-03-15T04:16:00Z</dcterms:created>
  <dcterms:modified xsi:type="dcterms:W3CDTF">2016-03-16T06:48:00Z</dcterms:modified>
</cp:coreProperties>
</file>