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0" w:rsidRDefault="00263710" w:rsidP="0026371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  <w:r w:rsidR="001368CC">
        <w:rPr>
          <w:b/>
          <w:sz w:val="28"/>
          <w:szCs w:val="28"/>
          <w:lang w:eastAsia="ar-SA"/>
        </w:rPr>
        <w:t>НОВОМАМАНГИНСКОГО</w:t>
      </w:r>
      <w:r>
        <w:rPr>
          <w:b/>
          <w:sz w:val="28"/>
          <w:szCs w:val="28"/>
          <w:lang w:eastAsia="ar-SA"/>
        </w:rPr>
        <w:t xml:space="preserve"> СЕЛЬСКОГО ПОСЕЛЕНИЯ</w:t>
      </w:r>
    </w:p>
    <w:p w:rsidR="00E34234" w:rsidRDefault="00263710" w:rsidP="00E34234">
      <w:pPr>
        <w:suppressAutoHyphens/>
        <w:jc w:val="center"/>
        <w:textAlignment w:val="baseline"/>
        <w:rPr>
          <w:rFonts w:eastAsia="Lucida Sans Unicode" w:cs="Tahoma"/>
          <w:color w:val="000000"/>
          <w:kern w:val="3"/>
        </w:rPr>
      </w:pPr>
      <w:r>
        <w:rPr>
          <w:b/>
          <w:sz w:val="28"/>
          <w:szCs w:val="28"/>
          <w:lang w:eastAsia="ar-SA"/>
        </w:rPr>
        <w:t>КОВЫЛКИНСКОГО МУНИЦИПАЛЬНОГО РАЙОНА</w:t>
      </w:r>
      <w:r w:rsidR="00E34234">
        <w:rPr>
          <w:rFonts w:eastAsia="Lucida Sans Unicode" w:cs="Tahoma"/>
          <w:color w:val="000000"/>
          <w:kern w:val="3"/>
        </w:rPr>
        <w:t xml:space="preserve">            </w:t>
      </w:r>
      <w:r w:rsidR="00E34234">
        <w:rPr>
          <w:b/>
          <w:sz w:val="28"/>
          <w:szCs w:val="28"/>
          <w:lang w:eastAsia="ar-SA"/>
        </w:rPr>
        <w:t>РЕСПУБЛИКИ МОРДОВИЯ</w:t>
      </w:r>
    </w:p>
    <w:p w:rsidR="00263710" w:rsidRDefault="00263710" w:rsidP="00E34234">
      <w:pPr>
        <w:pBdr>
          <w:bottom w:val="single" w:sz="12" w:space="1" w:color="000000"/>
        </w:pBdr>
        <w:suppressAutoHyphens/>
        <w:rPr>
          <w:b/>
          <w:sz w:val="28"/>
          <w:szCs w:val="28"/>
          <w:lang w:eastAsia="ar-SA"/>
        </w:rPr>
      </w:pPr>
    </w:p>
    <w:p w:rsidR="00263710" w:rsidRDefault="00263710" w:rsidP="00263710">
      <w:pPr>
        <w:pStyle w:val="western"/>
        <w:spacing w:after="0" w:afterAutospacing="0"/>
        <w:jc w:val="center"/>
        <w:rPr>
          <w:b/>
          <w:bCs/>
          <w:color w:val="000000"/>
          <w:sz w:val="34"/>
          <w:szCs w:val="34"/>
        </w:rPr>
      </w:pPr>
      <w:bookmarkStart w:id="0" w:name="_GoBack"/>
      <w:bookmarkEnd w:id="0"/>
      <w:proofErr w:type="gramStart"/>
      <w:r>
        <w:rPr>
          <w:b/>
          <w:bCs/>
          <w:color w:val="000000"/>
          <w:sz w:val="34"/>
          <w:szCs w:val="34"/>
        </w:rPr>
        <w:t>П</w:t>
      </w:r>
      <w:proofErr w:type="gramEnd"/>
      <w:r>
        <w:rPr>
          <w:b/>
          <w:bCs/>
          <w:color w:val="000000"/>
          <w:sz w:val="34"/>
          <w:szCs w:val="34"/>
        </w:rPr>
        <w:t xml:space="preserve"> О С Т А Н О В Л Е Н И Е</w:t>
      </w:r>
    </w:p>
    <w:p w:rsidR="00263710" w:rsidRDefault="00263710" w:rsidP="00263710">
      <w:pPr>
        <w:pStyle w:val="Standard"/>
        <w:jc w:val="both"/>
        <w:rPr>
          <w:b/>
          <w:bCs/>
          <w:sz w:val="32"/>
          <w:szCs w:val="32"/>
        </w:rPr>
      </w:pPr>
    </w:p>
    <w:p w:rsidR="00263710" w:rsidRDefault="00E34234" w:rsidP="00263710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18.12.2019</w:t>
      </w:r>
      <w:r w:rsidR="00263710">
        <w:rPr>
          <w:color w:val="000000"/>
          <w:sz w:val="28"/>
          <w:szCs w:val="28"/>
        </w:rPr>
        <w:t xml:space="preserve"> года                                                                                          № </w:t>
      </w:r>
      <w:r w:rsidR="001368CC">
        <w:rPr>
          <w:color w:val="000000"/>
          <w:sz w:val="28"/>
          <w:szCs w:val="28"/>
        </w:rPr>
        <w:t>61</w:t>
      </w:r>
    </w:p>
    <w:p w:rsidR="00263710" w:rsidRDefault="00263710" w:rsidP="00263710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263710" w:rsidRDefault="00263710" w:rsidP="00263710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запрещении применения пиротехнических изделий на территории </w:t>
      </w:r>
      <w:proofErr w:type="spellStart"/>
      <w:r w:rsidR="001368CC">
        <w:rPr>
          <w:b/>
          <w:sz w:val="28"/>
          <w:szCs w:val="28"/>
        </w:rPr>
        <w:t>Новомамангинского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Мордовия»</w:t>
      </w:r>
    </w:p>
    <w:p w:rsidR="00263710" w:rsidRDefault="00263710" w:rsidP="00263710">
      <w:pPr>
        <w:tabs>
          <w:tab w:val="left" w:pos="6583"/>
        </w:tabs>
        <w:jc w:val="center"/>
        <w:rPr>
          <w:sz w:val="28"/>
          <w:szCs w:val="28"/>
        </w:rPr>
      </w:pPr>
    </w:p>
    <w:p w:rsidR="00263710" w:rsidRDefault="00263710" w:rsidP="00263710">
      <w:pPr>
        <w:tabs>
          <w:tab w:val="left" w:pos="658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РФ от 22.12.2009 года № 1052 «Об утверждении требований пожарной безопасности при распространении и использовании пиротехнических изделий», ст. 15 ФЗ от 06.10.2003 года № 131-ФЗ «Об общих принципах организации местного самоуправления в РФ», администрация </w:t>
      </w:r>
      <w:proofErr w:type="spellStart"/>
      <w:r w:rsidR="001368CC">
        <w:rPr>
          <w:sz w:val="28"/>
          <w:szCs w:val="28"/>
        </w:rPr>
        <w:t>Новомамангинского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Ковычлкинского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263710" w:rsidRDefault="00263710" w:rsidP="00263710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63710" w:rsidRDefault="00263710" w:rsidP="00263710">
      <w:pPr>
        <w:tabs>
          <w:tab w:val="left" w:pos="658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руководителям организаций, предприятия учреждений расположенных на территории </w:t>
      </w:r>
      <w:proofErr w:type="spellStart"/>
      <w:r w:rsidR="001368CC">
        <w:rPr>
          <w:sz w:val="28"/>
          <w:szCs w:val="28"/>
        </w:rPr>
        <w:t>Новомамангинского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– не допускать применения пиротехнических изделий:</w:t>
      </w:r>
    </w:p>
    <w:p w:rsidR="00263710" w:rsidRDefault="00263710" w:rsidP="00263710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зданиях  и сооружениях любого функционального назначения;</w:t>
      </w:r>
    </w:p>
    <w:p w:rsidR="00263710" w:rsidRDefault="00263710" w:rsidP="00263710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взрывоопасных и пожароопасных объектов, газопроводов и линий высоковольтной электропередачи;</w:t>
      </w:r>
    </w:p>
    <w:p w:rsidR="00263710" w:rsidRDefault="00263710" w:rsidP="0026371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кладбищ и культурных сооружений.</w:t>
      </w:r>
    </w:p>
    <w:p w:rsidR="00263710" w:rsidRDefault="00E34234" w:rsidP="00E34234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7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63710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263710" w:rsidRDefault="00E34234" w:rsidP="00E34234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710">
        <w:rPr>
          <w:sz w:val="28"/>
          <w:szCs w:val="28"/>
        </w:rPr>
        <w:t xml:space="preserve">3. Настоящее постановление вступает в силу с момента его обнародования в информационном бюллетене в здании администрации </w:t>
      </w:r>
      <w:proofErr w:type="spellStart"/>
      <w:r w:rsidR="001368CC">
        <w:rPr>
          <w:sz w:val="28"/>
          <w:szCs w:val="28"/>
        </w:rPr>
        <w:t>Новомамангинского</w:t>
      </w:r>
      <w:proofErr w:type="spellEnd"/>
      <w:r w:rsidR="00263710">
        <w:rPr>
          <w:sz w:val="28"/>
          <w:szCs w:val="28"/>
        </w:rPr>
        <w:t xml:space="preserve">  сельского поселения и подлежит размещению на официальном сайте органов местного самоуправления Ковылкинского муниципального района в сети «Интернет» </w:t>
      </w:r>
    </w:p>
    <w:p w:rsidR="00263710" w:rsidRDefault="00263710" w:rsidP="00263710">
      <w:pPr>
        <w:tabs>
          <w:tab w:val="left" w:pos="6583"/>
        </w:tabs>
        <w:jc w:val="both"/>
        <w:rPr>
          <w:sz w:val="28"/>
          <w:szCs w:val="28"/>
        </w:rPr>
      </w:pPr>
    </w:p>
    <w:p w:rsidR="00263710" w:rsidRDefault="00263710" w:rsidP="00263710">
      <w:pPr>
        <w:tabs>
          <w:tab w:val="left" w:pos="6583"/>
        </w:tabs>
        <w:jc w:val="both"/>
        <w:rPr>
          <w:sz w:val="28"/>
          <w:szCs w:val="28"/>
        </w:rPr>
      </w:pPr>
    </w:p>
    <w:p w:rsidR="00E34234" w:rsidRDefault="00E34234" w:rsidP="00263710">
      <w:pPr>
        <w:tabs>
          <w:tab w:val="left" w:pos="6583"/>
        </w:tabs>
        <w:jc w:val="both"/>
        <w:rPr>
          <w:sz w:val="28"/>
          <w:szCs w:val="28"/>
        </w:rPr>
      </w:pPr>
    </w:p>
    <w:p w:rsidR="00263710" w:rsidRDefault="00263710" w:rsidP="00263710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368CC">
        <w:rPr>
          <w:sz w:val="28"/>
          <w:szCs w:val="28"/>
        </w:rPr>
        <w:t>Новомамангинского</w:t>
      </w:r>
      <w:proofErr w:type="spellEnd"/>
      <w:r>
        <w:rPr>
          <w:sz w:val="28"/>
          <w:szCs w:val="28"/>
        </w:rPr>
        <w:t xml:space="preserve">  </w:t>
      </w:r>
    </w:p>
    <w:p w:rsidR="00263710" w:rsidRDefault="00263710" w:rsidP="00263710">
      <w:pPr>
        <w:tabs>
          <w:tab w:val="left" w:pos="7501"/>
        </w:tabs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ab/>
      </w:r>
      <w:r w:rsidR="001368CC">
        <w:rPr>
          <w:sz w:val="28"/>
          <w:szCs w:val="28"/>
        </w:rPr>
        <w:t>В. Н. Рузаева</w:t>
      </w: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B9A"/>
    <w:multiLevelType w:val="hybridMultilevel"/>
    <w:tmpl w:val="4AD4222C"/>
    <w:lvl w:ilvl="0" w:tplc="EC700AC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10"/>
    <w:rsid w:val="001368CC"/>
    <w:rsid w:val="00167871"/>
    <w:rsid w:val="00263710"/>
    <w:rsid w:val="003B20C5"/>
    <w:rsid w:val="00BD1B88"/>
    <w:rsid w:val="00D052E3"/>
    <w:rsid w:val="00D91E4A"/>
    <w:rsid w:val="00E3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customStyle="1" w:styleId="western">
    <w:name w:val="western"/>
    <w:basedOn w:val="a"/>
    <w:rsid w:val="002637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637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2019-12-18T06:11:00Z</cp:lastPrinted>
  <dcterms:created xsi:type="dcterms:W3CDTF">2019-12-18T06:03:00Z</dcterms:created>
  <dcterms:modified xsi:type="dcterms:W3CDTF">2019-12-18T11:22:00Z</dcterms:modified>
</cp:coreProperties>
</file>