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52" w:rsidRDefault="007E5C52" w:rsidP="007E5C52">
      <w:pPr>
        <w:pStyle w:val="1"/>
        <w:ind w:left="0"/>
        <w:rPr>
          <w:rFonts w:ascii="Arial" w:hAnsi="Arial" w:cs="Arial"/>
          <w:b/>
        </w:rPr>
      </w:pPr>
    </w:p>
    <w:p w:rsidR="007E5C52" w:rsidRDefault="007E5C52" w:rsidP="007E5C52">
      <w:pPr>
        <w:jc w:val="center"/>
        <w:rPr>
          <w:b/>
        </w:rPr>
      </w:pPr>
      <w:r>
        <w:rPr>
          <w:b/>
        </w:rPr>
        <w:t>РЕСПУБЛИКА МОРДОВИЯ</w:t>
      </w:r>
    </w:p>
    <w:p w:rsidR="007E5C52" w:rsidRDefault="007E5C52" w:rsidP="007E5C52">
      <w:pPr>
        <w:jc w:val="center"/>
        <w:rPr>
          <w:b/>
        </w:rPr>
      </w:pPr>
      <w:r>
        <w:rPr>
          <w:b/>
        </w:rPr>
        <w:t>АДМИНИСТРАЦИЯ ШИНГАРИНСКОГО СЕЛЬСКОГО ПОСЕЛЕНИЯ</w:t>
      </w:r>
    </w:p>
    <w:p w:rsidR="007E5C52" w:rsidRDefault="007E5C52" w:rsidP="007E5C5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КОВЫЛКИНСКОГО МУНИЦИПАЛЬНОГО РАЙОНА</w:t>
      </w:r>
    </w:p>
    <w:p w:rsidR="007E5C52" w:rsidRDefault="007E5C52" w:rsidP="007E5C52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7E5C52" w:rsidRDefault="007E5C52" w:rsidP="007E5C52">
      <w:pPr>
        <w:jc w:val="center"/>
        <w:rPr>
          <w:b/>
        </w:rPr>
      </w:pPr>
    </w:p>
    <w:p w:rsidR="007E5C52" w:rsidRDefault="00430959" w:rsidP="007E5C52">
      <w:pPr>
        <w:jc w:val="center"/>
        <w:rPr>
          <w:b/>
        </w:rPr>
      </w:pPr>
      <w:r>
        <w:rPr>
          <w:b/>
        </w:rPr>
        <w:t>16</w:t>
      </w:r>
      <w:r w:rsidR="007E5C52">
        <w:rPr>
          <w:b/>
        </w:rPr>
        <w:t xml:space="preserve"> </w:t>
      </w:r>
      <w:r>
        <w:rPr>
          <w:b/>
        </w:rPr>
        <w:t>мая 2018</w:t>
      </w:r>
      <w:r w:rsidR="007E5C52">
        <w:rPr>
          <w:b/>
        </w:rPr>
        <w:t xml:space="preserve"> </w:t>
      </w:r>
      <w:r w:rsidR="00D318D7">
        <w:rPr>
          <w:b/>
        </w:rPr>
        <w:t>г.</w:t>
      </w:r>
      <w:r w:rsidR="007E5C52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№ 3</w:t>
      </w:r>
      <w:r w:rsidR="00C44A76">
        <w:rPr>
          <w:b/>
        </w:rPr>
        <w:t>4</w:t>
      </w:r>
    </w:p>
    <w:p w:rsidR="007E5C52" w:rsidRDefault="007E5C52" w:rsidP="007E5C52">
      <w:pPr>
        <w:jc w:val="center"/>
      </w:pPr>
      <w:r>
        <w:t>пос. Силикатный</w:t>
      </w:r>
    </w:p>
    <w:p w:rsidR="007E5C52" w:rsidRDefault="007E5C52" w:rsidP="007E5C52">
      <w:pPr>
        <w:rPr>
          <w:b/>
        </w:rPr>
      </w:pPr>
    </w:p>
    <w:p w:rsidR="007E5C52" w:rsidRDefault="007E5C52" w:rsidP="007E5C52">
      <w:pPr>
        <w:jc w:val="center"/>
        <w:rPr>
          <w:b/>
        </w:rPr>
      </w:pPr>
      <w:r>
        <w:rPr>
          <w:b/>
        </w:rPr>
        <w:t xml:space="preserve">О введении на территории Шингаринского сельского поселения Ковылкинского муниципального района  особого противопожарного режима </w:t>
      </w:r>
    </w:p>
    <w:p w:rsidR="007E5C52" w:rsidRDefault="007E5C52" w:rsidP="007E5C52">
      <w:pPr>
        <w:jc w:val="center"/>
        <w:rPr>
          <w:b/>
        </w:rPr>
      </w:pPr>
    </w:p>
    <w:p w:rsidR="007E5C52" w:rsidRDefault="007E5C52" w:rsidP="007E5C52">
      <w:pPr>
        <w:jc w:val="both"/>
        <w:rPr>
          <w:b/>
        </w:rPr>
      </w:pPr>
      <w:r>
        <w:t xml:space="preserve">          </w:t>
      </w:r>
      <w:proofErr w:type="gramStart"/>
      <w:r>
        <w:t>В соответствии с Федеральным законом от 21 декабря 2004 г. №69-ФЗ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</w:t>
      </w:r>
      <w:r w:rsidR="00430959">
        <w:t xml:space="preserve"> постановлением Правительства Российской Федерации от 25 апреля 2012г. № 390 «О противопожарном режиме»,</w:t>
      </w:r>
      <w:r>
        <w:t xml:space="preserve"> постановлением Правительства Республики Мордовия от 10 мая 2011 г. № 155 «Об особом  противопожарном режиме на территории Республики Мордовия»</w:t>
      </w:r>
      <w:r w:rsidR="007624DD" w:rsidRPr="007624DD">
        <w:t xml:space="preserve"> </w:t>
      </w:r>
      <w:r w:rsidR="007624DD">
        <w:t>постановлением</w:t>
      </w:r>
      <w:proofErr w:type="gramEnd"/>
      <w:r w:rsidR="007624DD">
        <w:t xml:space="preserve"> </w:t>
      </w:r>
      <w:proofErr w:type="gramStart"/>
      <w:r w:rsidR="007624DD">
        <w:t xml:space="preserve">Правительства Республики Мордовия от 14 мая 2018 г. № 300 «О введение особого противопожарного режима ивнесение изменений в постановление Правительства Республики Мордовия от 10 мая 2011 г. № 155», </w:t>
      </w:r>
      <w:r>
        <w:t xml:space="preserve">в связи с </w:t>
      </w:r>
      <w:r w:rsidR="00430959">
        <w:t>предварительным  прогнозом метеусловий на май</w:t>
      </w:r>
      <w:r w:rsidR="00D318D7">
        <w:t xml:space="preserve"> </w:t>
      </w:r>
      <w:r w:rsidR="00430959">
        <w:t>- август 2018г.,</w:t>
      </w:r>
      <w:r w:rsidR="00D318D7">
        <w:t xml:space="preserve"> </w:t>
      </w:r>
      <w:r w:rsidR="00430959">
        <w:t>связанных с повышением температуры атмосферного воздуха, и в целях</w:t>
      </w:r>
      <w:r w:rsidR="007624DD">
        <w:t xml:space="preserve"> снижения пожаров в населенных пунктах и лесных массивах </w:t>
      </w:r>
      <w:r>
        <w:t xml:space="preserve">администрация </w:t>
      </w:r>
      <w:r w:rsidR="007624DD">
        <w:t>Шингаринского сельского</w:t>
      </w:r>
      <w:proofErr w:type="gramEnd"/>
      <w:r w:rsidR="007624DD">
        <w:t xml:space="preserve"> поселения </w:t>
      </w:r>
      <w:r>
        <w:rPr>
          <w:b/>
        </w:rPr>
        <w:t>постановляет:</w:t>
      </w:r>
    </w:p>
    <w:p w:rsidR="007E5C52" w:rsidRDefault="007E5C52" w:rsidP="007E5C52">
      <w:pPr>
        <w:numPr>
          <w:ilvl w:val="0"/>
          <w:numId w:val="1"/>
        </w:numPr>
        <w:ind w:left="0"/>
        <w:jc w:val="both"/>
      </w:pPr>
      <w:r>
        <w:t>Ввести на территории  Шингаринского сельского поселения</w:t>
      </w:r>
      <w:r>
        <w:rPr>
          <w:b/>
        </w:rPr>
        <w:t xml:space="preserve"> </w:t>
      </w:r>
      <w:r w:rsidR="00D318D7">
        <w:t>в пер</w:t>
      </w:r>
      <w:r w:rsidR="007624DD">
        <w:t xml:space="preserve">иод с </w:t>
      </w:r>
      <w:r w:rsidR="007624DD" w:rsidRPr="007624DD">
        <w:rPr>
          <w:b/>
        </w:rPr>
        <w:t>00 часов 14 мая до 24 часов до 31августа   2018</w:t>
      </w:r>
      <w:r w:rsidRPr="007624DD">
        <w:rPr>
          <w:b/>
        </w:rPr>
        <w:t xml:space="preserve">   года</w:t>
      </w:r>
      <w:r>
        <w:t xml:space="preserve">   особый   противопожарный   режим.</w:t>
      </w:r>
    </w:p>
    <w:p w:rsidR="007E5C52" w:rsidRDefault="007E5C52" w:rsidP="007E5C52">
      <w:pPr>
        <w:jc w:val="both"/>
      </w:pPr>
      <w:r>
        <w:t xml:space="preserve">     - организовать   проведение   разъяснительной  работы  с   населением   о мерах   пожарной безопасности  и действиях в случае пожара;</w:t>
      </w:r>
    </w:p>
    <w:p w:rsidR="007E5C52" w:rsidRDefault="007E5C52" w:rsidP="007E5C52">
      <w:pPr>
        <w:jc w:val="both"/>
      </w:pPr>
      <w:r>
        <w:t xml:space="preserve">     - организовать     работу   по информированию населения об обстановке с пожарами в поселении, необходимых мерах пожарной безопасности в период действия особого противопожарного режима.</w:t>
      </w:r>
    </w:p>
    <w:p w:rsidR="007E5C52" w:rsidRDefault="007E5C52" w:rsidP="007E5C52">
      <w:pPr>
        <w:jc w:val="both"/>
      </w:pPr>
      <w:r>
        <w:t xml:space="preserve">     - проверить состояние противопожарных водоемов, гидрантов, подъезд к ним,  обеспечить   дополнительные   запасы    воды    для     пожаротушения;</w:t>
      </w:r>
    </w:p>
    <w:p w:rsidR="007E5C52" w:rsidRDefault="007E5C52" w:rsidP="007E5C52">
      <w:pPr>
        <w:jc w:val="both"/>
      </w:pPr>
      <w:r>
        <w:t xml:space="preserve">     - провести  сходы  граждан  с  разъяснительной  работой  по  запрещению разведения огня во время особого противопожарного режима. В случае нарушения требований противопожарного режима виновные будут привлекаться  как  к  административной, так и  к  уголовной  ответственности;</w:t>
      </w:r>
    </w:p>
    <w:p w:rsidR="007E5C52" w:rsidRDefault="007E5C52" w:rsidP="007E5C52">
      <w:pPr>
        <w:jc w:val="both"/>
      </w:pPr>
      <w:r>
        <w:t xml:space="preserve">     -  усилить контроль по запрету на разведение костров, сжигания мусора;</w:t>
      </w:r>
    </w:p>
    <w:p w:rsidR="007E5C52" w:rsidRDefault="007E5C52" w:rsidP="007E5C52">
      <w:pPr>
        <w:jc w:val="both"/>
      </w:pPr>
      <w:r>
        <w:t xml:space="preserve">     - организовать патрулирование территорий населенных пунктов силами местного  населения  и   членов  добровольных   пожарных   формирований;</w:t>
      </w:r>
    </w:p>
    <w:p w:rsidR="007E5C52" w:rsidRDefault="007E5C52" w:rsidP="007E5C52">
      <w:pPr>
        <w:jc w:val="both"/>
      </w:pPr>
      <w:r>
        <w:t xml:space="preserve">     - провести   уборку    территорий,     прилегающих     к    жилым    домам,</w:t>
      </w:r>
    </w:p>
    <w:p w:rsidR="007E5C52" w:rsidRDefault="007E5C52" w:rsidP="007E5C52">
      <w:pPr>
        <w:jc w:val="both"/>
      </w:pPr>
      <w:r>
        <w:t>хозяйственным постройкам, от горючих отходов и мусора с привлечением жильцов жилых домов;</w:t>
      </w:r>
    </w:p>
    <w:p w:rsidR="007E5C52" w:rsidRDefault="007E5C52" w:rsidP="007E5C52">
      <w:pPr>
        <w:jc w:val="both"/>
      </w:pPr>
      <w:r>
        <w:t xml:space="preserve">     - провести опашку территорий, организовать устройство минерализованных полос;</w:t>
      </w:r>
    </w:p>
    <w:p w:rsidR="007E5C52" w:rsidRDefault="007E5C52" w:rsidP="007E5C52">
      <w:pPr>
        <w:jc w:val="both"/>
      </w:pPr>
      <w:r>
        <w:t xml:space="preserve">     - проконтролировать жителей   населенных   пунктов,   граничивших   с  лесными  массивами, которым необходимо  иметь  запас  воды  в   частном   подворье  не менее 200 литров;</w:t>
      </w:r>
    </w:p>
    <w:p w:rsidR="007E5C52" w:rsidRDefault="007E5C52" w:rsidP="007E5C52">
      <w:pPr>
        <w:jc w:val="both"/>
      </w:pPr>
      <w:r>
        <w:t xml:space="preserve">     - принимать неотложные  меры   по   организации  ликвидации загорания</w:t>
      </w:r>
    </w:p>
    <w:p w:rsidR="007E5C52" w:rsidRDefault="007E5C52" w:rsidP="007E5C52">
      <w:pPr>
        <w:jc w:val="both"/>
      </w:pPr>
      <w:r>
        <w:t>мусора и сухой травы на подведомственных территориях с привлечением населения и работников подведомственных организаций.</w:t>
      </w:r>
    </w:p>
    <w:p w:rsidR="00D318D7" w:rsidRDefault="00D318D7" w:rsidP="007E5C52">
      <w:pPr>
        <w:jc w:val="both"/>
      </w:pPr>
      <w:r>
        <w:lastRenderedPageBreak/>
        <w:t xml:space="preserve">     -  запрещается на территории поселения применение пиротехнических изделий и огневых эффектов, относящихся к классу 1-3, в зданиях (сооружениях) и на открытых территориях.</w:t>
      </w:r>
    </w:p>
    <w:p w:rsidR="00D318D7" w:rsidRDefault="00D318D7" w:rsidP="007E5C52">
      <w:pPr>
        <w:jc w:val="both"/>
      </w:pPr>
      <w:r>
        <w:t xml:space="preserve">    - рекомендовать розничным и оптовым продавцам воздержаться от реализации пиротехнических изделий и огневых эффектов, относящихся к 1-3 классу опасности.</w:t>
      </w:r>
    </w:p>
    <w:p w:rsidR="007E5C52" w:rsidRDefault="007E5C52" w:rsidP="007E5C52">
      <w:pPr>
        <w:numPr>
          <w:ilvl w:val="0"/>
          <w:numId w:val="1"/>
        </w:numPr>
        <w:ind w:left="0"/>
        <w:jc w:val="both"/>
      </w:pPr>
      <w:proofErr w:type="gramStart"/>
      <w:r>
        <w:t>Контроль   за</w:t>
      </w:r>
      <w:proofErr w:type="gramEnd"/>
      <w:r>
        <w:t xml:space="preserve">   исполнением     настоящего   постановления   оставляю за собой.</w:t>
      </w:r>
    </w:p>
    <w:p w:rsidR="007E5C52" w:rsidRDefault="007E5C52" w:rsidP="007E5C52">
      <w:pPr>
        <w:numPr>
          <w:ilvl w:val="0"/>
          <w:numId w:val="1"/>
        </w:numPr>
        <w:ind w:left="0"/>
        <w:jc w:val="both"/>
      </w:pPr>
      <w:r>
        <w:t>Настоящее  постановление  вступает  в  силу  со  дня  его официального опубликования.</w:t>
      </w:r>
    </w:p>
    <w:p w:rsidR="007E5C52" w:rsidRDefault="007E5C52" w:rsidP="007E5C52">
      <w:pPr>
        <w:jc w:val="both"/>
      </w:pPr>
    </w:p>
    <w:p w:rsidR="00D318D7" w:rsidRDefault="00D318D7" w:rsidP="007E5C52">
      <w:pPr>
        <w:rPr>
          <w:b/>
        </w:rPr>
      </w:pPr>
    </w:p>
    <w:p w:rsidR="00D318D7" w:rsidRDefault="00D318D7" w:rsidP="007E5C52">
      <w:pPr>
        <w:rPr>
          <w:b/>
        </w:rPr>
      </w:pPr>
    </w:p>
    <w:p w:rsidR="00D318D7" w:rsidRDefault="00D318D7" w:rsidP="007E5C52">
      <w:pPr>
        <w:rPr>
          <w:b/>
        </w:rPr>
      </w:pPr>
    </w:p>
    <w:p w:rsidR="007E5C52" w:rsidRDefault="007E5C52" w:rsidP="007E5C52">
      <w:pPr>
        <w:rPr>
          <w:b/>
        </w:rPr>
      </w:pPr>
      <w:r>
        <w:rPr>
          <w:b/>
        </w:rPr>
        <w:t>Глава Шингаринского сельского поселения                                                                          Ковылкинского муниципального района                                                     Е.В.Гуськова</w:t>
      </w:r>
    </w:p>
    <w:p w:rsidR="007E5C52" w:rsidRDefault="007E5C52" w:rsidP="007E5C52">
      <w:pPr>
        <w:jc w:val="both"/>
        <w:rPr>
          <w:b/>
        </w:rPr>
      </w:pPr>
    </w:p>
    <w:p w:rsidR="007E5C52" w:rsidRDefault="007E5C52" w:rsidP="007E5C52">
      <w:pPr>
        <w:jc w:val="both"/>
        <w:rPr>
          <w:b/>
        </w:rPr>
      </w:pPr>
    </w:p>
    <w:p w:rsidR="00EA6DFA" w:rsidRDefault="00EA6DFA"/>
    <w:sectPr w:rsidR="00EA6DFA" w:rsidSect="00EA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D8F"/>
    <w:multiLevelType w:val="hybridMultilevel"/>
    <w:tmpl w:val="6AD02C68"/>
    <w:lvl w:ilvl="0" w:tplc="B5AE57A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52"/>
    <w:rsid w:val="00430959"/>
    <w:rsid w:val="004C0AD2"/>
    <w:rsid w:val="007624DD"/>
    <w:rsid w:val="007E5C52"/>
    <w:rsid w:val="009B5888"/>
    <w:rsid w:val="00C44A76"/>
    <w:rsid w:val="00D318D7"/>
    <w:rsid w:val="00EA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C52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C5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2018-05-24T08:47:00Z</cp:lastPrinted>
  <dcterms:created xsi:type="dcterms:W3CDTF">2018-05-16T09:06:00Z</dcterms:created>
  <dcterms:modified xsi:type="dcterms:W3CDTF">2018-05-24T08:48:00Z</dcterms:modified>
</cp:coreProperties>
</file>