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7D" w:rsidRPr="0078397D" w:rsidRDefault="0078397D" w:rsidP="007839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397D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проведении открытого аукциона</w:t>
      </w:r>
    </w:p>
    <w:p w:rsidR="0078397D" w:rsidRPr="0078397D" w:rsidRDefault="0078397D" w:rsidP="0078397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9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соответствии с постановлением администрации Ковылкинского муниципального района Республики Мордовия от «19» июня 2017 г. № 765 «О проведении открытого аукциона», организатор торгов - Администрация Ковылкинского муниципального района Республики Мордовия объявляет о проведении открытого  аукциона на право заключения договора аренды.</w:t>
      </w:r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97D">
        <w:rPr>
          <w:rFonts w:ascii="Times New Roman" w:eastAsia="Times New Roman" w:hAnsi="Times New Roman"/>
          <w:sz w:val="24"/>
          <w:szCs w:val="24"/>
          <w:lang w:eastAsia="ru-RU"/>
        </w:rPr>
        <w:t>Аукцион является открытым по составу участников и форме подачи предложений о размере ежегодной арендной платы.</w:t>
      </w:r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78397D">
        <w:rPr>
          <w:rFonts w:ascii="Times New Roman" w:hAnsi="Times New Roman"/>
          <w:b/>
          <w:sz w:val="24"/>
          <w:szCs w:val="24"/>
          <w:lang w:eastAsia="ar-SA"/>
        </w:rPr>
        <w:t>Адрес организатора аукциона:</w:t>
      </w:r>
      <w:r w:rsidRPr="0078397D">
        <w:rPr>
          <w:rFonts w:ascii="Times New Roman" w:hAnsi="Times New Roman"/>
          <w:sz w:val="24"/>
          <w:szCs w:val="24"/>
          <w:lang w:eastAsia="ar-SA"/>
        </w:rPr>
        <w:t xml:space="preserve"> РМ, г. Ковылкино, ул. Большевистская, 23, тел.: 2-14-55,              2-13-09.</w:t>
      </w:r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9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78397D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</w:t>
      </w:r>
      <w:r w:rsidRPr="007839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8397D">
        <w:rPr>
          <w:rFonts w:ascii="Times New Roman" w:eastAsia="Times New Roman" w:hAnsi="Times New Roman"/>
          <w:sz w:val="24"/>
          <w:szCs w:val="24"/>
          <w:lang w:eastAsia="ru-RU"/>
        </w:rPr>
        <w:t xml:space="preserve">из земель населенных пунктов, для размещения овощехранилища, расположенный по адресу: </w:t>
      </w:r>
      <w:r w:rsidRPr="0078397D">
        <w:rPr>
          <w:rFonts w:ascii="Times New Roman" w:hAnsi="Times New Roman"/>
          <w:sz w:val="24"/>
          <w:szCs w:val="24"/>
        </w:rPr>
        <w:t xml:space="preserve">Республика Мордовия, Ковылкинский район,    с. </w:t>
      </w:r>
      <w:proofErr w:type="spellStart"/>
      <w:r w:rsidRPr="0078397D">
        <w:rPr>
          <w:rFonts w:ascii="Times New Roman" w:hAnsi="Times New Roman"/>
          <w:sz w:val="24"/>
          <w:szCs w:val="24"/>
        </w:rPr>
        <w:t>Перевесье</w:t>
      </w:r>
      <w:proofErr w:type="spellEnd"/>
      <w:r w:rsidRPr="0078397D">
        <w:rPr>
          <w:rFonts w:ascii="Times New Roman" w:hAnsi="Times New Roman"/>
          <w:sz w:val="24"/>
          <w:szCs w:val="24"/>
        </w:rPr>
        <w:t xml:space="preserve">, ул. Садовая, 2а, </w:t>
      </w:r>
      <w:r w:rsidRPr="0078397D">
        <w:rPr>
          <w:rFonts w:ascii="Times New Roman" w:eastAsia="Times New Roman" w:hAnsi="Times New Roman"/>
          <w:sz w:val="24"/>
          <w:szCs w:val="24"/>
          <w:lang w:eastAsia="ru-RU"/>
        </w:rPr>
        <w:t xml:space="preserve">с кадастровым номером 13:12:0309002:194, площадью                     864,0 кв.м. </w:t>
      </w:r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397D">
        <w:rPr>
          <w:rFonts w:ascii="Times New Roman" w:eastAsia="Times New Roman" w:hAnsi="Times New Roman"/>
          <w:b/>
          <w:sz w:val="24"/>
          <w:szCs w:val="24"/>
          <w:lang w:eastAsia="ru-RU"/>
        </w:rPr>
        <w:t>Срок аренды</w:t>
      </w:r>
      <w:r w:rsidRPr="0078397D">
        <w:rPr>
          <w:rFonts w:ascii="Times New Roman" w:eastAsia="Times New Roman" w:hAnsi="Times New Roman"/>
          <w:sz w:val="24"/>
          <w:szCs w:val="24"/>
          <w:lang w:eastAsia="ru-RU"/>
        </w:rPr>
        <w:t xml:space="preserve"> – 10 лет.</w:t>
      </w:r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9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Ограничений: </w:t>
      </w:r>
      <w:r w:rsidRPr="0078397D">
        <w:rPr>
          <w:rFonts w:ascii="Times New Roman" w:eastAsia="Times New Roman" w:hAnsi="Times New Roman"/>
          <w:sz w:val="24"/>
          <w:szCs w:val="24"/>
          <w:lang w:eastAsia="ru-RU"/>
        </w:rPr>
        <w:t>нет.</w:t>
      </w:r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97D">
        <w:rPr>
          <w:rFonts w:ascii="Times New Roman" w:eastAsia="Times New Roman" w:hAnsi="Times New Roman"/>
          <w:b/>
          <w:sz w:val="24"/>
          <w:szCs w:val="24"/>
          <w:lang w:eastAsia="ru-RU"/>
        </w:rPr>
        <w:t>Обременений:</w:t>
      </w:r>
      <w:r w:rsidRPr="0078397D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</w:t>
      </w:r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9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предмета аукциона - </w:t>
      </w:r>
      <w:r w:rsidRPr="0078397D">
        <w:rPr>
          <w:rFonts w:ascii="Times New Roman" w:hAnsi="Times New Roman"/>
          <w:sz w:val="24"/>
          <w:szCs w:val="24"/>
          <w:lang w:eastAsia="ru-RU"/>
        </w:rPr>
        <w:t>в размере 1,5% процента кадастровой стоимости земельного участка</w:t>
      </w:r>
      <w:r w:rsidRPr="0078397D">
        <w:rPr>
          <w:rFonts w:ascii="Times New Roman" w:eastAsia="Times New Roman" w:hAnsi="Times New Roman"/>
          <w:sz w:val="24"/>
          <w:szCs w:val="24"/>
          <w:lang w:eastAsia="ru-RU"/>
        </w:rPr>
        <w:t xml:space="preserve"> – 1 711 руб. 50 коп. (Одна тысяча семьсот одиннадцать рублей                            50 копеек).</w:t>
      </w:r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397D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 -</w:t>
      </w:r>
      <w:r w:rsidRPr="0078397D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3% </w:t>
      </w:r>
      <w:r w:rsidRPr="0078397D">
        <w:rPr>
          <w:rFonts w:ascii="Times New Roman" w:hAnsi="Times New Roman"/>
          <w:sz w:val="24"/>
          <w:szCs w:val="24"/>
          <w:lang w:eastAsia="ru-RU"/>
        </w:rPr>
        <w:t xml:space="preserve">начальной цены </w:t>
      </w:r>
      <w:r w:rsidRPr="0078397D">
        <w:rPr>
          <w:rFonts w:ascii="Times New Roman" w:eastAsia="Times New Roman" w:hAnsi="Times New Roman"/>
          <w:sz w:val="24"/>
          <w:szCs w:val="24"/>
          <w:lang w:eastAsia="ru-RU"/>
        </w:rPr>
        <w:t>ежегодной арендной платы земельного участка - 51 руб. 35 коп. (Пятьдесят один рубль 35 копеек).</w:t>
      </w:r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8397D">
        <w:rPr>
          <w:rFonts w:ascii="Times New Roman" w:hAnsi="Times New Roman"/>
          <w:b/>
          <w:sz w:val="24"/>
          <w:szCs w:val="24"/>
          <w:lang w:eastAsia="ar-SA"/>
        </w:rPr>
        <w:t>Аукцион  состоится 07 августа 2017 года в 15 час. 30 мин.</w:t>
      </w:r>
      <w:r w:rsidRPr="0078397D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г. Ковылкино, ул. Большевистская, д. 23, 1 этаж (малый зал администрации).</w:t>
      </w:r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397D">
        <w:rPr>
          <w:rFonts w:ascii="Times New Roman" w:eastAsia="Times New Roman" w:hAnsi="Times New Roman"/>
          <w:b/>
          <w:sz w:val="24"/>
          <w:szCs w:val="24"/>
          <w:lang w:eastAsia="ru-RU"/>
        </w:rPr>
        <w:t>Срок подачи заявок на участие в аукционе с 30.06.2017 года по 31.07.2017 года.</w:t>
      </w:r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397D">
        <w:rPr>
          <w:rFonts w:ascii="Times New Roman" w:hAnsi="Times New Roman"/>
          <w:b/>
          <w:sz w:val="24"/>
          <w:szCs w:val="24"/>
          <w:lang w:eastAsia="ar-SA"/>
        </w:rPr>
        <w:t>Время и место приема заявок</w:t>
      </w:r>
      <w:r w:rsidRPr="0078397D">
        <w:rPr>
          <w:rFonts w:ascii="Times New Roman" w:hAnsi="Times New Roman"/>
          <w:sz w:val="24"/>
          <w:szCs w:val="24"/>
          <w:lang w:eastAsia="ar-SA"/>
        </w:rPr>
        <w:t xml:space="preserve"> – ежедневно, кроме субботы и воскресенья: понедельник, вторник, среда, четверг, пятница - с </w:t>
      </w:r>
      <w:r w:rsidRPr="0078397D">
        <w:rPr>
          <w:rFonts w:ascii="Times New Roman" w:hAnsi="Times New Roman"/>
          <w:spacing w:val="-1"/>
          <w:sz w:val="24"/>
          <w:szCs w:val="24"/>
          <w:lang w:eastAsia="ar-SA"/>
        </w:rPr>
        <w:t>8</w:t>
      </w:r>
      <w:r w:rsidRPr="0078397D">
        <w:rPr>
          <w:rFonts w:ascii="Times New Roman" w:hAnsi="Times New Roman"/>
          <w:spacing w:val="-1"/>
          <w:sz w:val="24"/>
          <w:szCs w:val="24"/>
          <w:u w:val="single"/>
          <w:vertAlign w:val="superscript"/>
          <w:lang w:eastAsia="ar-SA"/>
        </w:rPr>
        <w:t>00</w:t>
      </w:r>
      <w:r w:rsidRPr="0078397D">
        <w:rPr>
          <w:rFonts w:ascii="Times New Roman" w:hAnsi="Times New Roman"/>
          <w:spacing w:val="-1"/>
          <w:sz w:val="24"/>
          <w:szCs w:val="24"/>
          <w:vertAlign w:val="superscript"/>
          <w:lang w:eastAsia="ar-SA"/>
        </w:rPr>
        <w:t xml:space="preserve"> </w:t>
      </w:r>
      <w:r w:rsidRPr="0078397D">
        <w:rPr>
          <w:rFonts w:ascii="Times New Roman" w:hAnsi="Times New Roman"/>
          <w:spacing w:val="-1"/>
          <w:sz w:val="24"/>
          <w:szCs w:val="24"/>
          <w:lang w:eastAsia="ar-SA"/>
        </w:rPr>
        <w:t>до 17</w:t>
      </w:r>
      <w:r w:rsidRPr="0078397D">
        <w:rPr>
          <w:rFonts w:ascii="Times New Roman" w:hAnsi="Times New Roman"/>
          <w:spacing w:val="-1"/>
          <w:sz w:val="24"/>
          <w:szCs w:val="24"/>
          <w:u w:val="single"/>
          <w:vertAlign w:val="superscript"/>
          <w:lang w:eastAsia="ar-SA"/>
        </w:rPr>
        <w:t>00</w:t>
      </w:r>
      <w:r w:rsidRPr="0078397D">
        <w:rPr>
          <w:rFonts w:ascii="Times New Roman" w:hAnsi="Times New Roman"/>
          <w:spacing w:val="-1"/>
          <w:sz w:val="24"/>
          <w:szCs w:val="24"/>
          <w:lang w:eastAsia="ar-SA"/>
        </w:rPr>
        <w:t xml:space="preserve"> </w:t>
      </w:r>
      <w:r w:rsidRPr="0078397D">
        <w:rPr>
          <w:rFonts w:ascii="Times New Roman" w:hAnsi="Times New Roman"/>
          <w:sz w:val="24"/>
          <w:szCs w:val="24"/>
          <w:lang w:eastAsia="ar-SA"/>
        </w:rPr>
        <w:t>с перерывом с 13</w:t>
      </w:r>
      <w:r w:rsidRPr="0078397D">
        <w:rPr>
          <w:rFonts w:ascii="Times New Roman" w:hAnsi="Times New Roman"/>
          <w:sz w:val="24"/>
          <w:szCs w:val="24"/>
          <w:u w:val="single"/>
          <w:vertAlign w:val="superscript"/>
          <w:lang w:eastAsia="ar-SA"/>
        </w:rPr>
        <w:t>00</w:t>
      </w:r>
      <w:r w:rsidRPr="0078397D">
        <w:rPr>
          <w:rFonts w:ascii="Times New Roman" w:hAnsi="Times New Roman"/>
          <w:sz w:val="24"/>
          <w:szCs w:val="24"/>
          <w:lang w:eastAsia="ar-SA"/>
        </w:rPr>
        <w:t xml:space="preserve"> до 14</w:t>
      </w:r>
      <w:r w:rsidRPr="0078397D">
        <w:rPr>
          <w:rFonts w:ascii="Times New Roman" w:hAnsi="Times New Roman"/>
          <w:sz w:val="24"/>
          <w:szCs w:val="24"/>
          <w:u w:val="single"/>
          <w:vertAlign w:val="superscript"/>
          <w:lang w:eastAsia="ar-SA"/>
        </w:rPr>
        <w:t>00</w:t>
      </w:r>
      <w:r w:rsidRPr="0078397D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78397D">
        <w:rPr>
          <w:rFonts w:ascii="Times New Roman" w:hAnsi="Times New Roman"/>
          <w:sz w:val="24"/>
          <w:szCs w:val="24"/>
          <w:lang w:eastAsia="ar-SA"/>
        </w:rPr>
        <w:t xml:space="preserve">по адресу: РМ,                   г. Ковылкино, ул. </w:t>
      </w:r>
      <w:proofErr w:type="gramStart"/>
      <w:r w:rsidRPr="0078397D">
        <w:rPr>
          <w:rFonts w:ascii="Times New Roman" w:hAnsi="Times New Roman"/>
          <w:sz w:val="24"/>
          <w:szCs w:val="24"/>
          <w:lang w:eastAsia="ar-SA"/>
        </w:rPr>
        <w:t>Большевистская</w:t>
      </w:r>
      <w:proofErr w:type="gramEnd"/>
      <w:r w:rsidRPr="0078397D">
        <w:rPr>
          <w:rFonts w:ascii="Times New Roman" w:hAnsi="Times New Roman"/>
          <w:sz w:val="24"/>
          <w:szCs w:val="24"/>
          <w:lang w:eastAsia="ar-SA"/>
        </w:rPr>
        <w:t>, 30, 2-ой этаж, каб.10, тел. (83453) 2-13-09.</w:t>
      </w:r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397D">
        <w:rPr>
          <w:rFonts w:ascii="Times New Roman" w:eastAsia="Times New Roman" w:hAnsi="Times New Roman"/>
          <w:b/>
          <w:sz w:val="24"/>
          <w:szCs w:val="24"/>
          <w:lang w:eastAsia="ru-RU"/>
        </w:rPr>
        <w:t>Срок рассмотрения заявок 01 августа 2017 года в 15 час. 00 мин.</w:t>
      </w:r>
      <w:r w:rsidRPr="0078397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времени.</w:t>
      </w:r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97D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адрес, на котором размещено информационное извещение и форма заявки: </w:t>
      </w:r>
      <w:hyperlink r:id="rId5" w:history="1">
        <w:r w:rsidRPr="0078397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www.torgi.gov.ru</w:t>
        </w:r>
      </w:hyperlink>
      <w:r w:rsidRPr="0078397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6" w:history="1">
        <w:r w:rsidRPr="0078397D">
          <w:rPr>
            <w:rFonts w:ascii="Times New Roman" w:eastAsia="Times New Roman" w:hAnsi="Times New Roman"/>
            <w:b/>
            <w:sz w:val="24"/>
            <w:szCs w:val="24"/>
            <w:lang w:val="en-US" w:eastAsia="ru-RU"/>
          </w:rPr>
          <w:t>www</w:t>
        </w:r>
        <w:r w:rsidRPr="0078397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proofErr w:type="spellStart"/>
        <w:r w:rsidRPr="0078397D">
          <w:rPr>
            <w:rFonts w:ascii="Times New Roman" w:eastAsia="Times New Roman" w:hAnsi="Times New Roman"/>
            <w:b/>
            <w:sz w:val="24"/>
            <w:szCs w:val="24"/>
            <w:lang w:val="en-US" w:eastAsia="ru-RU"/>
          </w:rPr>
          <w:t>kovilkino</w:t>
        </w:r>
        <w:proofErr w:type="spellEnd"/>
        <w:r w:rsidRPr="0078397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13.</w:t>
        </w:r>
        <w:proofErr w:type="spellStart"/>
        <w:r w:rsidRPr="0078397D">
          <w:rPr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78397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39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 на участие в аукционе и требования к их оформлению.</w:t>
      </w:r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97D">
        <w:rPr>
          <w:rFonts w:ascii="Times New Roman" w:eastAsia="Times New Roman" w:hAnsi="Times New Roman"/>
          <w:bCs/>
          <w:sz w:val="24"/>
          <w:szCs w:val="24"/>
          <w:lang w:eastAsia="ru-RU"/>
        </w:rPr>
        <w:t>Заявители представляют следующие документы:</w:t>
      </w:r>
      <w:bookmarkStart w:id="0" w:name="sub_391211"/>
      <w:r w:rsidRPr="007839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397D">
        <w:rPr>
          <w:rFonts w:ascii="Times New Roman" w:eastAsia="Times New Roman" w:hAnsi="Times New Roman"/>
          <w:b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78397D">
        <w:rPr>
          <w:rFonts w:ascii="Times New Roman" w:eastAsia="Times New Roman" w:hAnsi="Times New Roman"/>
          <w:b/>
          <w:sz w:val="24"/>
          <w:szCs w:val="24"/>
          <w:lang w:eastAsia="ru-RU"/>
        </w:rPr>
        <w:t>ии ау</w:t>
      </w:r>
      <w:proofErr w:type="gramEnd"/>
      <w:r w:rsidRPr="0078397D">
        <w:rPr>
          <w:rFonts w:ascii="Times New Roman" w:eastAsia="Times New Roman" w:hAnsi="Times New Roman"/>
          <w:b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sub_391212"/>
      <w:bookmarkEnd w:id="0"/>
      <w:r w:rsidRPr="0078397D">
        <w:rPr>
          <w:rFonts w:ascii="Times New Roman" w:eastAsia="Times New Roman" w:hAnsi="Times New Roman"/>
          <w:b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sub_3912130"/>
      <w:bookmarkEnd w:id="1"/>
      <w:r w:rsidRPr="0078397D">
        <w:rPr>
          <w:rFonts w:ascii="Times New Roman" w:eastAsia="Times New Roman" w:hAnsi="Times New Roman"/>
          <w:b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sub_3912140"/>
      <w:bookmarkEnd w:id="2"/>
      <w:r w:rsidRPr="0078397D">
        <w:rPr>
          <w:rFonts w:ascii="Times New Roman" w:eastAsia="Times New Roman" w:hAnsi="Times New Roman"/>
          <w:b/>
          <w:sz w:val="24"/>
          <w:szCs w:val="24"/>
          <w:lang w:eastAsia="ru-RU"/>
        </w:rPr>
        <w:t>4) документы, подтверждающие внесение задатка.</w:t>
      </w:r>
      <w:bookmarkEnd w:id="3"/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97D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78397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78397D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</w:t>
      </w:r>
      <w:hyperlink r:id="rId7" w:history="1">
        <w:r w:rsidRPr="0078397D">
          <w:rPr>
            <w:rFonts w:ascii="Times New Roman" w:eastAsia="Times New Roman" w:hAnsi="Times New Roman"/>
            <w:sz w:val="24"/>
            <w:szCs w:val="24"/>
            <w:lang w:eastAsia="ru-RU"/>
          </w:rPr>
          <w:t>порядке</w:t>
        </w:r>
      </w:hyperlink>
      <w:r w:rsidRPr="0078397D">
        <w:rPr>
          <w:rFonts w:ascii="Times New Roman" w:eastAsia="Times New Roman" w:hAnsi="Times New Roman"/>
          <w:sz w:val="24"/>
          <w:szCs w:val="24"/>
          <w:lang w:eastAsia="ru-RU"/>
        </w:rPr>
        <w:t>, или нотариально заверенная копия такой доверенности. В случае</w:t>
      </w:r>
      <w:proofErr w:type="gramStart"/>
      <w:r w:rsidRPr="0078397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78397D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97D">
        <w:rPr>
          <w:rFonts w:ascii="Times New Roman" w:eastAsia="Times New Roman" w:hAnsi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заявителя (для юридического лица) и подписаны заявителем или его представителем.</w:t>
      </w:r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97D">
        <w:rPr>
          <w:rFonts w:ascii="Times New Roman" w:eastAsia="Times New Roman" w:hAnsi="Times New Roman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арендодателя, другой - у заявителя.</w:t>
      </w:r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9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 подачи заявки на расчетный счет администрации Ковылкинского муниципального района РМ перечисляется задаток в размере 10% от начальной цены ежегодной арендной платы земельного участка 171 руб. 15 коп. (Сто семьдесят один рубль 15 копеек).   </w:t>
      </w:r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97D">
        <w:rPr>
          <w:rFonts w:ascii="Times New Roman" w:eastAsia="Times New Roman" w:hAnsi="Times New Roman"/>
          <w:sz w:val="24"/>
          <w:szCs w:val="24"/>
          <w:lang w:eastAsia="ru-RU"/>
        </w:rPr>
        <w:t>Задаток вносится на расчетный счет:</w:t>
      </w:r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8397D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Банк получателя: УФК по Республике Мордовия (Администрация Ковылкинского муниципального района РМ лицевой счет 04093011280), ИНН 1312089775,  КПП 132301001;</w:t>
      </w:r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397D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 xml:space="preserve">Получатель: отделение – НБ Республика Мордовия г. Саранск, </w:t>
      </w:r>
      <w:proofErr w:type="gramStart"/>
      <w:r w:rsidRPr="0078397D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р</w:t>
      </w:r>
      <w:proofErr w:type="gramEnd"/>
      <w:r w:rsidRPr="0078397D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/с 40101810900000010002, БИК 048952001, КБК (код бюджетной классификации) 90011105013100000120, ОКТМО 89629424.</w:t>
      </w:r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9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Наименование платежа: задаток на участие в открытом аукционе на право заключения договора аренды земельного участка (с указанием лота).</w:t>
      </w:r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9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Документом, подтверждающим поступление задатка на счет арендодателя, является выписка со счета  арендодателя.        </w:t>
      </w:r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97D">
        <w:rPr>
          <w:rFonts w:ascii="Times New Roman" w:eastAsia="Times New Roman" w:hAnsi="Times New Roman"/>
          <w:sz w:val="24"/>
          <w:szCs w:val="24"/>
          <w:lang w:eastAsia="ru-RU"/>
        </w:rPr>
        <w:t xml:space="preserve">Возврат задатков, внесенных участниками аукциона, не признанных победителями, производится безналичным путем в течение 3 (трех) рабочих дней со дня  подведения итогов аукциона. </w:t>
      </w:r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9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Место и срок подведения итогов открытого аукциона, порядок определения победителей аукциона: </w:t>
      </w:r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9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Итоги аукциона проводятся в день его проведения. Организатор аукциона рассматривает заявки и документы заявителей, устанавливает факт поступления на счет арендодателя  установленных сумм задатков и принимает решение о допуске или отказе в допуске к участию в аукционе. Победителем аукциона на право заключения договора аренды земельного участка признается участник аукциона, предложивший наибольшую сумму ежегодной арендной платы. </w:t>
      </w:r>
    </w:p>
    <w:p w:rsidR="0078397D" w:rsidRPr="0078397D" w:rsidRDefault="0078397D" w:rsidP="0078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9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 момента начала приема заявок каждому заявителю предоставляется возможность ознакомления с дополнительной информацией (подробная характеристика земельного участка предоставляемого в аренду, условия договора аренды и т.д.), не нашедшей отражение в настоящем извещении, в Управлении имущественных отношений администрации Ковылкинского муниципального района РМ по адресу: РМ, г. Ковылкино, ул. </w:t>
      </w:r>
      <w:proofErr w:type="gramStart"/>
      <w:r w:rsidRPr="0078397D">
        <w:rPr>
          <w:rFonts w:ascii="Times New Roman" w:eastAsia="Times New Roman" w:hAnsi="Times New Roman"/>
          <w:sz w:val="24"/>
          <w:szCs w:val="24"/>
          <w:lang w:eastAsia="ru-RU"/>
        </w:rPr>
        <w:t>Большевистская</w:t>
      </w:r>
      <w:proofErr w:type="gramEnd"/>
      <w:r w:rsidRPr="0078397D">
        <w:rPr>
          <w:rFonts w:ascii="Times New Roman" w:eastAsia="Times New Roman" w:hAnsi="Times New Roman"/>
          <w:sz w:val="24"/>
          <w:szCs w:val="24"/>
          <w:lang w:eastAsia="ru-RU"/>
        </w:rPr>
        <w:t xml:space="preserve">, 30, 2-й этаж, каб.10, тел. 8 (83453) 2-13-09, 2-12-70.                                                                                </w:t>
      </w:r>
    </w:p>
    <w:p w:rsidR="0078397D" w:rsidRPr="0078397D" w:rsidRDefault="0078397D" w:rsidP="0078397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397D" w:rsidRPr="0078397D" w:rsidRDefault="0078397D" w:rsidP="0078397D"/>
    <w:sectPr w:rsidR="0078397D" w:rsidRPr="0078397D" w:rsidSect="00CF71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467"/>
    <w:rsid w:val="00006580"/>
    <w:rsid w:val="000111E3"/>
    <w:rsid w:val="00014B9A"/>
    <w:rsid w:val="00017F61"/>
    <w:rsid w:val="000308E2"/>
    <w:rsid w:val="00042C77"/>
    <w:rsid w:val="00051458"/>
    <w:rsid w:val="00051691"/>
    <w:rsid w:val="00057F18"/>
    <w:rsid w:val="000669A2"/>
    <w:rsid w:val="000712F0"/>
    <w:rsid w:val="00076CAF"/>
    <w:rsid w:val="000A2B64"/>
    <w:rsid w:val="000B1E8D"/>
    <w:rsid w:val="000B2F5B"/>
    <w:rsid w:val="000C632D"/>
    <w:rsid w:val="000D3F0C"/>
    <w:rsid w:val="000D3F76"/>
    <w:rsid w:val="000D5A88"/>
    <w:rsid w:val="000D65E5"/>
    <w:rsid w:val="000F1C11"/>
    <w:rsid w:val="000F2160"/>
    <w:rsid w:val="0010658D"/>
    <w:rsid w:val="0011375C"/>
    <w:rsid w:val="00116464"/>
    <w:rsid w:val="00125A4B"/>
    <w:rsid w:val="00126555"/>
    <w:rsid w:val="00145D05"/>
    <w:rsid w:val="00147476"/>
    <w:rsid w:val="00153856"/>
    <w:rsid w:val="00154FBB"/>
    <w:rsid w:val="001604E9"/>
    <w:rsid w:val="001667ED"/>
    <w:rsid w:val="001767C9"/>
    <w:rsid w:val="00194945"/>
    <w:rsid w:val="001A6170"/>
    <w:rsid w:val="001A6E8F"/>
    <w:rsid w:val="001A6F9C"/>
    <w:rsid w:val="001E32FC"/>
    <w:rsid w:val="001F0C24"/>
    <w:rsid w:val="001F637B"/>
    <w:rsid w:val="00201F77"/>
    <w:rsid w:val="002036C9"/>
    <w:rsid w:val="0021369C"/>
    <w:rsid w:val="00226065"/>
    <w:rsid w:val="00232130"/>
    <w:rsid w:val="0023292B"/>
    <w:rsid w:val="00244541"/>
    <w:rsid w:val="0024455E"/>
    <w:rsid w:val="0024776D"/>
    <w:rsid w:val="00253C93"/>
    <w:rsid w:val="00255F98"/>
    <w:rsid w:val="00261D09"/>
    <w:rsid w:val="002627E9"/>
    <w:rsid w:val="00270712"/>
    <w:rsid w:val="002734D3"/>
    <w:rsid w:val="0028344D"/>
    <w:rsid w:val="002858D1"/>
    <w:rsid w:val="002875C3"/>
    <w:rsid w:val="00293604"/>
    <w:rsid w:val="00294511"/>
    <w:rsid w:val="00295630"/>
    <w:rsid w:val="002976F3"/>
    <w:rsid w:val="002A1F6E"/>
    <w:rsid w:val="002A68CF"/>
    <w:rsid w:val="002C366F"/>
    <w:rsid w:val="002C7467"/>
    <w:rsid w:val="002D756C"/>
    <w:rsid w:val="002E0AA7"/>
    <w:rsid w:val="002F4175"/>
    <w:rsid w:val="00301434"/>
    <w:rsid w:val="003054F7"/>
    <w:rsid w:val="003071B7"/>
    <w:rsid w:val="00313657"/>
    <w:rsid w:val="00322242"/>
    <w:rsid w:val="00322D6A"/>
    <w:rsid w:val="00326A3B"/>
    <w:rsid w:val="00340A41"/>
    <w:rsid w:val="00342EE7"/>
    <w:rsid w:val="00345007"/>
    <w:rsid w:val="00347BE9"/>
    <w:rsid w:val="00351249"/>
    <w:rsid w:val="00351839"/>
    <w:rsid w:val="00352693"/>
    <w:rsid w:val="00354F12"/>
    <w:rsid w:val="00366FB7"/>
    <w:rsid w:val="00371C1E"/>
    <w:rsid w:val="003721E9"/>
    <w:rsid w:val="003905C8"/>
    <w:rsid w:val="003B20C7"/>
    <w:rsid w:val="003B5100"/>
    <w:rsid w:val="003C6329"/>
    <w:rsid w:val="003D2904"/>
    <w:rsid w:val="003D412B"/>
    <w:rsid w:val="003E2B67"/>
    <w:rsid w:val="004028C8"/>
    <w:rsid w:val="00405FC1"/>
    <w:rsid w:val="00407758"/>
    <w:rsid w:val="00413667"/>
    <w:rsid w:val="00416898"/>
    <w:rsid w:val="00422484"/>
    <w:rsid w:val="0044552F"/>
    <w:rsid w:val="00470D5D"/>
    <w:rsid w:val="00471446"/>
    <w:rsid w:val="00476C83"/>
    <w:rsid w:val="00486AD5"/>
    <w:rsid w:val="0049546E"/>
    <w:rsid w:val="004B03C9"/>
    <w:rsid w:val="004B1959"/>
    <w:rsid w:val="004B3DFA"/>
    <w:rsid w:val="004D5CD8"/>
    <w:rsid w:val="004F69B3"/>
    <w:rsid w:val="0050531E"/>
    <w:rsid w:val="00514500"/>
    <w:rsid w:val="00517123"/>
    <w:rsid w:val="00524156"/>
    <w:rsid w:val="00524553"/>
    <w:rsid w:val="005403E0"/>
    <w:rsid w:val="00545DED"/>
    <w:rsid w:val="00553706"/>
    <w:rsid w:val="00560295"/>
    <w:rsid w:val="0056302A"/>
    <w:rsid w:val="00563144"/>
    <w:rsid w:val="005706DD"/>
    <w:rsid w:val="00571294"/>
    <w:rsid w:val="005713B1"/>
    <w:rsid w:val="00576758"/>
    <w:rsid w:val="005877D2"/>
    <w:rsid w:val="005A3DB4"/>
    <w:rsid w:val="005A53E9"/>
    <w:rsid w:val="005B0DF4"/>
    <w:rsid w:val="005B3659"/>
    <w:rsid w:val="005C238C"/>
    <w:rsid w:val="005D4428"/>
    <w:rsid w:val="005E3E3D"/>
    <w:rsid w:val="005F2B5C"/>
    <w:rsid w:val="005F4322"/>
    <w:rsid w:val="005F6E55"/>
    <w:rsid w:val="00607C1C"/>
    <w:rsid w:val="00607FE1"/>
    <w:rsid w:val="00616969"/>
    <w:rsid w:val="00616DCE"/>
    <w:rsid w:val="00622CA2"/>
    <w:rsid w:val="00631955"/>
    <w:rsid w:val="00640C61"/>
    <w:rsid w:val="00642610"/>
    <w:rsid w:val="006476EF"/>
    <w:rsid w:val="006536B4"/>
    <w:rsid w:val="0066782F"/>
    <w:rsid w:val="006707BE"/>
    <w:rsid w:val="006824B6"/>
    <w:rsid w:val="006927AB"/>
    <w:rsid w:val="0069794E"/>
    <w:rsid w:val="006A26E7"/>
    <w:rsid w:val="006B234F"/>
    <w:rsid w:val="006B25F0"/>
    <w:rsid w:val="006B26C4"/>
    <w:rsid w:val="006C04EE"/>
    <w:rsid w:val="006C3F0A"/>
    <w:rsid w:val="006E0493"/>
    <w:rsid w:val="006E0E3E"/>
    <w:rsid w:val="006E1537"/>
    <w:rsid w:val="006F15B6"/>
    <w:rsid w:val="006F27C0"/>
    <w:rsid w:val="006F2DCF"/>
    <w:rsid w:val="006F7B06"/>
    <w:rsid w:val="00703A0A"/>
    <w:rsid w:val="0070635F"/>
    <w:rsid w:val="007145D2"/>
    <w:rsid w:val="00717BED"/>
    <w:rsid w:val="007209F1"/>
    <w:rsid w:val="00720AD4"/>
    <w:rsid w:val="00732349"/>
    <w:rsid w:val="00734AE0"/>
    <w:rsid w:val="00743BD9"/>
    <w:rsid w:val="00756311"/>
    <w:rsid w:val="00765B61"/>
    <w:rsid w:val="007759BA"/>
    <w:rsid w:val="0078397D"/>
    <w:rsid w:val="007917DA"/>
    <w:rsid w:val="007A2B41"/>
    <w:rsid w:val="007B069F"/>
    <w:rsid w:val="007B1025"/>
    <w:rsid w:val="007B2AE7"/>
    <w:rsid w:val="007B63CF"/>
    <w:rsid w:val="007C5F9D"/>
    <w:rsid w:val="007D3182"/>
    <w:rsid w:val="007D3351"/>
    <w:rsid w:val="007D36B3"/>
    <w:rsid w:val="007E13A8"/>
    <w:rsid w:val="007E16F9"/>
    <w:rsid w:val="007F2C4F"/>
    <w:rsid w:val="008122BC"/>
    <w:rsid w:val="008174C2"/>
    <w:rsid w:val="00832CC8"/>
    <w:rsid w:val="00836ED7"/>
    <w:rsid w:val="0084040A"/>
    <w:rsid w:val="00840A2C"/>
    <w:rsid w:val="00841ACB"/>
    <w:rsid w:val="00864EA1"/>
    <w:rsid w:val="00882A2E"/>
    <w:rsid w:val="00886C26"/>
    <w:rsid w:val="0089311C"/>
    <w:rsid w:val="00896B37"/>
    <w:rsid w:val="00896BE0"/>
    <w:rsid w:val="008A1AD9"/>
    <w:rsid w:val="008A7B51"/>
    <w:rsid w:val="008B7C4A"/>
    <w:rsid w:val="008C0925"/>
    <w:rsid w:val="008D5E21"/>
    <w:rsid w:val="008E28AD"/>
    <w:rsid w:val="008F35DD"/>
    <w:rsid w:val="00900824"/>
    <w:rsid w:val="0090298E"/>
    <w:rsid w:val="009174EF"/>
    <w:rsid w:val="00960340"/>
    <w:rsid w:val="00963934"/>
    <w:rsid w:val="0097271F"/>
    <w:rsid w:val="0097612F"/>
    <w:rsid w:val="009822B4"/>
    <w:rsid w:val="00995F12"/>
    <w:rsid w:val="0099640B"/>
    <w:rsid w:val="009A0713"/>
    <w:rsid w:val="009A1322"/>
    <w:rsid w:val="009C0ECC"/>
    <w:rsid w:val="009C5712"/>
    <w:rsid w:val="009D1289"/>
    <w:rsid w:val="009D71A0"/>
    <w:rsid w:val="009D7268"/>
    <w:rsid w:val="009F2D7B"/>
    <w:rsid w:val="00A11403"/>
    <w:rsid w:val="00A12009"/>
    <w:rsid w:val="00A242C2"/>
    <w:rsid w:val="00A34E06"/>
    <w:rsid w:val="00A3577B"/>
    <w:rsid w:val="00A373DC"/>
    <w:rsid w:val="00A44C1E"/>
    <w:rsid w:val="00A61753"/>
    <w:rsid w:val="00A63029"/>
    <w:rsid w:val="00A74E8F"/>
    <w:rsid w:val="00A75ADD"/>
    <w:rsid w:val="00AA63F4"/>
    <w:rsid w:val="00AB5169"/>
    <w:rsid w:val="00AB5733"/>
    <w:rsid w:val="00AC0638"/>
    <w:rsid w:val="00AE5A30"/>
    <w:rsid w:val="00AF04FA"/>
    <w:rsid w:val="00AF24CB"/>
    <w:rsid w:val="00AF6087"/>
    <w:rsid w:val="00AF7A43"/>
    <w:rsid w:val="00B00B4C"/>
    <w:rsid w:val="00B02876"/>
    <w:rsid w:val="00B16D5B"/>
    <w:rsid w:val="00B37772"/>
    <w:rsid w:val="00B444B8"/>
    <w:rsid w:val="00B540A6"/>
    <w:rsid w:val="00B65C0A"/>
    <w:rsid w:val="00B77F3D"/>
    <w:rsid w:val="00B83549"/>
    <w:rsid w:val="00B87369"/>
    <w:rsid w:val="00B97280"/>
    <w:rsid w:val="00BC098B"/>
    <w:rsid w:val="00BD009E"/>
    <w:rsid w:val="00BD0483"/>
    <w:rsid w:val="00BD4117"/>
    <w:rsid w:val="00BD7D9D"/>
    <w:rsid w:val="00BF2D1A"/>
    <w:rsid w:val="00BF3E84"/>
    <w:rsid w:val="00C26472"/>
    <w:rsid w:val="00C274A9"/>
    <w:rsid w:val="00C3785F"/>
    <w:rsid w:val="00C46CBD"/>
    <w:rsid w:val="00C53603"/>
    <w:rsid w:val="00C6417F"/>
    <w:rsid w:val="00C64586"/>
    <w:rsid w:val="00C728DD"/>
    <w:rsid w:val="00C872D7"/>
    <w:rsid w:val="00C93D74"/>
    <w:rsid w:val="00C9428C"/>
    <w:rsid w:val="00C968ED"/>
    <w:rsid w:val="00CA0595"/>
    <w:rsid w:val="00CA09E6"/>
    <w:rsid w:val="00CF3A1B"/>
    <w:rsid w:val="00CF714B"/>
    <w:rsid w:val="00CF79A9"/>
    <w:rsid w:val="00D050A0"/>
    <w:rsid w:val="00D15560"/>
    <w:rsid w:val="00D15B44"/>
    <w:rsid w:val="00D24119"/>
    <w:rsid w:val="00D26302"/>
    <w:rsid w:val="00D32BCE"/>
    <w:rsid w:val="00D41B9C"/>
    <w:rsid w:val="00D50024"/>
    <w:rsid w:val="00D54C79"/>
    <w:rsid w:val="00D65861"/>
    <w:rsid w:val="00D91879"/>
    <w:rsid w:val="00D94993"/>
    <w:rsid w:val="00D9538A"/>
    <w:rsid w:val="00DA1BA6"/>
    <w:rsid w:val="00DB0DEE"/>
    <w:rsid w:val="00DB2C26"/>
    <w:rsid w:val="00DB4416"/>
    <w:rsid w:val="00DC5D8F"/>
    <w:rsid w:val="00DC6EB5"/>
    <w:rsid w:val="00DE1ACF"/>
    <w:rsid w:val="00DE33D4"/>
    <w:rsid w:val="00DE56B4"/>
    <w:rsid w:val="00DF1F58"/>
    <w:rsid w:val="00DF2C36"/>
    <w:rsid w:val="00E020D6"/>
    <w:rsid w:val="00E04DFC"/>
    <w:rsid w:val="00E20EB7"/>
    <w:rsid w:val="00E24236"/>
    <w:rsid w:val="00E276A2"/>
    <w:rsid w:val="00E31436"/>
    <w:rsid w:val="00E41B9B"/>
    <w:rsid w:val="00E503AF"/>
    <w:rsid w:val="00E565AB"/>
    <w:rsid w:val="00E62F52"/>
    <w:rsid w:val="00E72753"/>
    <w:rsid w:val="00E842DD"/>
    <w:rsid w:val="00E84919"/>
    <w:rsid w:val="00E94E87"/>
    <w:rsid w:val="00EB20F7"/>
    <w:rsid w:val="00EC569F"/>
    <w:rsid w:val="00EC5CC1"/>
    <w:rsid w:val="00EE37C9"/>
    <w:rsid w:val="00EF1148"/>
    <w:rsid w:val="00EF119A"/>
    <w:rsid w:val="00F108B6"/>
    <w:rsid w:val="00F10C86"/>
    <w:rsid w:val="00F11843"/>
    <w:rsid w:val="00F13D51"/>
    <w:rsid w:val="00F13F60"/>
    <w:rsid w:val="00F21A66"/>
    <w:rsid w:val="00F2711A"/>
    <w:rsid w:val="00F33654"/>
    <w:rsid w:val="00F61B21"/>
    <w:rsid w:val="00F74528"/>
    <w:rsid w:val="00F773A7"/>
    <w:rsid w:val="00F8361C"/>
    <w:rsid w:val="00F95F1B"/>
    <w:rsid w:val="00FA1F11"/>
    <w:rsid w:val="00FB2D9A"/>
    <w:rsid w:val="00FC4402"/>
    <w:rsid w:val="00FD2D68"/>
    <w:rsid w:val="00FE0F0A"/>
    <w:rsid w:val="00FE2F28"/>
    <w:rsid w:val="00FF0807"/>
    <w:rsid w:val="00FF08B8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E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E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70;fld=134;dst=101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vilkino13.ru" TargetMode="External"/><Relationship Id="rId5" Type="http://schemas.openxmlformats.org/officeDocument/2006/relationships/hyperlink" Target="http://www.torgi.gov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2</cp:revision>
  <cp:lastPrinted>2017-05-12T07:53:00Z</cp:lastPrinted>
  <dcterms:created xsi:type="dcterms:W3CDTF">2017-06-30T04:59:00Z</dcterms:created>
  <dcterms:modified xsi:type="dcterms:W3CDTF">2017-06-30T04:59:00Z</dcterms:modified>
</cp:coreProperties>
</file>