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9" w:rsidRDefault="00AE5D09" w:rsidP="00AE5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E5D09" w:rsidRDefault="00AE5D09" w:rsidP="00AE5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E5D09" w:rsidRDefault="00AE5D09" w:rsidP="00AE5D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E5D09" w:rsidRDefault="00AE5D09" w:rsidP="00AE5D09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AE5D09" w:rsidRDefault="00AE5D09" w:rsidP="00AE5D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5D09" w:rsidRDefault="00AE5D09" w:rsidP="00AE5D09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ПОСТАНОВЛЕНИЕ</w:t>
      </w:r>
    </w:p>
    <w:p w:rsidR="00AE5D09" w:rsidRPr="00931DCF" w:rsidRDefault="00AE5D09" w:rsidP="00AE5D09">
      <w:pPr>
        <w:rPr>
          <w:b/>
          <w:sz w:val="28"/>
          <w:szCs w:val="28"/>
        </w:rPr>
      </w:pPr>
    </w:p>
    <w:p w:rsidR="00AE5D09" w:rsidRPr="00931DCF" w:rsidRDefault="00AE5D09" w:rsidP="00AE5D09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7</w:t>
      </w:r>
      <w:r w:rsidRPr="00931DCF">
        <w:rPr>
          <w:b/>
          <w:sz w:val="28"/>
          <w:szCs w:val="28"/>
        </w:rPr>
        <w:t xml:space="preserve"> сентября 2016 г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31DCF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97</w:t>
      </w:r>
    </w:p>
    <w:p w:rsidR="009F6456" w:rsidRDefault="009F6456" w:rsidP="00AE5D09">
      <w:pPr>
        <w:spacing w:beforeAutospacing="1"/>
        <w:contextualSpacing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AE5D09">
        <w:rPr>
          <w:b/>
          <w:sz w:val="28"/>
          <w:szCs w:val="28"/>
        </w:rPr>
        <w:t>Парапинского</w:t>
      </w:r>
      <w:r>
        <w:rPr>
          <w:b/>
          <w:sz w:val="28"/>
          <w:szCs w:val="28"/>
        </w:rPr>
        <w:t xml:space="preserve"> 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По переводу жилого помещения в нежилое помещение и нежилого помещения в жилое помещения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AE5D09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C81BA1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AE5D09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C81BA1" w:rsidRPr="00C81BA1">
        <w:rPr>
          <w:sz w:val="28"/>
          <w:szCs w:val="28"/>
        </w:rPr>
        <w:t>По переводу жилого помещения в нежилое помещение и нежилого помещения в жилое помещения»</w:t>
      </w:r>
      <w:r w:rsidRPr="00C81BA1">
        <w:rPr>
          <w:sz w:val="28"/>
          <w:szCs w:val="28"/>
        </w:rPr>
        <w:t xml:space="preserve"> от </w:t>
      </w:r>
      <w:r w:rsidR="00AE5D09">
        <w:rPr>
          <w:rStyle w:val="FontStyle23"/>
          <w:color w:val="000000" w:themeColor="text1"/>
          <w:sz w:val="28"/>
          <w:szCs w:val="28"/>
        </w:rPr>
        <w:t>27.05.</w:t>
      </w:r>
      <w:r w:rsidR="00EC5517" w:rsidRPr="00C81BA1">
        <w:rPr>
          <w:rStyle w:val="FontStyle23"/>
          <w:color w:val="000000" w:themeColor="text1"/>
          <w:sz w:val="28"/>
          <w:szCs w:val="28"/>
        </w:rPr>
        <w:t>2016</w:t>
      </w:r>
      <w:r w:rsidRPr="00C81BA1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AE5D09">
        <w:rPr>
          <w:rStyle w:val="FontStyle23"/>
          <w:color w:val="000000" w:themeColor="text1"/>
          <w:sz w:val="28"/>
          <w:szCs w:val="28"/>
        </w:rPr>
        <w:t>71/6</w:t>
      </w:r>
      <w:bookmarkStart w:id="0" w:name="_GoBack"/>
      <w:bookmarkEnd w:id="0"/>
      <w:r w:rsidR="00EC5517" w:rsidRPr="00C81BA1">
        <w:rPr>
          <w:rStyle w:val="FontStyle23"/>
          <w:color w:val="000000" w:themeColor="text1"/>
          <w:sz w:val="28"/>
          <w:szCs w:val="28"/>
        </w:rPr>
        <w:t xml:space="preserve"> </w:t>
      </w:r>
      <w:r w:rsidRPr="00C81BA1">
        <w:rPr>
          <w:rStyle w:val="FontStyle23"/>
          <w:color w:val="000000" w:themeColor="text1"/>
        </w:rPr>
        <w:t>«</w:t>
      </w:r>
      <w:r w:rsidR="00C81BA1" w:rsidRPr="00C81BA1">
        <w:rPr>
          <w:sz w:val="28"/>
          <w:szCs w:val="28"/>
        </w:rPr>
        <w:t>По переводу жилого помещения в нежилое помещение и нежилого помещения в жилое помещения»</w:t>
      </w:r>
      <w:r w:rsidRPr="00C81BA1">
        <w:rPr>
          <w:sz w:val="28"/>
          <w:szCs w:val="28"/>
        </w:rPr>
        <w:t xml:space="preserve"> изложив его в новой редакции:</w:t>
      </w:r>
      <w:proofErr w:type="gramEnd"/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B17348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C81BA1">
        <w:rPr>
          <w:sz w:val="28"/>
          <w:szCs w:val="28"/>
        </w:rPr>
        <w:t xml:space="preserve"> переводе</w:t>
      </w:r>
      <w:r w:rsidR="00C81BA1" w:rsidRPr="00C81BA1">
        <w:rPr>
          <w:sz w:val="28"/>
          <w:szCs w:val="28"/>
        </w:rPr>
        <w:t xml:space="preserve"> жилого помещения в нежилое помещение и нежилого помещения в жилое </w:t>
      </w:r>
      <w:proofErr w:type="spellStart"/>
      <w:r w:rsidR="00C81BA1" w:rsidRPr="00C81BA1">
        <w:rPr>
          <w:sz w:val="28"/>
          <w:szCs w:val="28"/>
        </w:rPr>
        <w:t>помещения</w:t>
      </w:r>
      <w:proofErr w:type="gramStart"/>
      <w:r w:rsidR="00C81BA1" w:rsidRPr="00C81BA1">
        <w:rPr>
          <w:sz w:val="28"/>
          <w:szCs w:val="28"/>
        </w:rPr>
        <w:t>»</w:t>
      </w:r>
      <w:r w:rsidRPr="00AB2460">
        <w:rPr>
          <w:sz w:val="28"/>
          <w:szCs w:val="28"/>
        </w:rPr>
        <w:t>н</w:t>
      </w:r>
      <w:proofErr w:type="gramEnd"/>
      <w:r w:rsidRPr="00AB2460">
        <w:rPr>
          <w:sz w:val="28"/>
          <w:szCs w:val="28"/>
        </w:rPr>
        <w:t>а</w:t>
      </w:r>
      <w:proofErr w:type="spellEnd"/>
      <w:r w:rsidRPr="00AB2460">
        <w:rPr>
          <w:sz w:val="28"/>
          <w:szCs w:val="28"/>
        </w:rPr>
        <w:t xml:space="preserve"> территории </w:t>
      </w:r>
      <w:r w:rsidR="00AE5D09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B12A07">
        <w:rPr>
          <w:sz w:val="28"/>
          <w:szCs w:val="28"/>
        </w:rPr>
        <w:t xml:space="preserve">приложение №  1, 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AE5D09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AE5D09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AE5D09" w:rsidRDefault="00AE5D09" w:rsidP="00AE5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AE5D09" w:rsidRDefault="00AE5D09" w:rsidP="00AE5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</w:p>
    <w:p w:rsidR="00AE5D09" w:rsidRPr="00E57432" w:rsidRDefault="00AE5D09" w:rsidP="00AE5D09"/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2B2210"/>
    <w:rsid w:val="00506879"/>
    <w:rsid w:val="00621593"/>
    <w:rsid w:val="0074106F"/>
    <w:rsid w:val="00892E5E"/>
    <w:rsid w:val="009F6456"/>
    <w:rsid w:val="00AE5D09"/>
    <w:rsid w:val="00B06932"/>
    <w:rsid w:val="00B12A07"/>
    <w:rsid w:val="00B17348"/>
    <w:rsid w:val="00C74659"/>
    <w:rsid w:val="00C81BA1"/>
    <w:rsid w:val="00D44931"/>
    <w:rsid w:val="00E333BD"/>
    <w:rsid w:val="00EC5517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No Spacing"/>
    <w:uiPriority w:val="1"/>
    <w:qFormat/>
    <w:rsid w:val="00AE5D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5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2016-09-07T10:56:00Z</cp:lastPrinted>
  <dcterms:created xsi:type="dcterms:W3CDTF">2016-09-02T11:35:00Z</dcterms:created>
  <dcterms:modified xsi:type="dcterms:W3CDTF">2016-09-07T10:59:00Z</dcterms:modified>
</cp:coreProperties>
</file>