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Важная информация для получателей федеральных льгот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льготникам созданы максимально удобные условия реализации права на получение социальных услуг. Теперь справку для подтверждения их права на получение социальных услуг в 2021 году можно получить онлайн, через сайт Пенсионного фонда Российской Федерации es.pfrf.ru. 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Справка подписывается усиленной квалифицированной электронной подписью Межрегионального информационного центра ПФР и признаётся электронным документом, равнозначным документу на бумажном носителе.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Напомним, со дня назначения ЕДВ все федеральные льготники приобретают право на получение государственной социальной помощи в виде набора социальных услуг, в состав которого включаются: дополнительная бесплатная медицинская помощь, предоставление при наличии медицинских показаний путевки на санаторно-курортное лечение, а также бесплатный проезд на пригородном железнодорожном транспорте и на междугородном транспорте к месту лечения и обратно.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Справка выдается ежегодно федеральным льготникам, не отказавшимся от набора социальных услуг (НСУ) или его части в пользу денежного эквивалента, а решившим воспользоваться натуральными льготами (льготой), а также чернобыльцам, которые «выкупили» эти услуги (услугу) из получаемой ежемесячной денежной выплаты.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внимание. В Министерстве здравоохранения и Фонде социального страхования имеются все необходимые сведения о федеральных льготниках, имеющих право на лекарственную составляющую НСУ и путёвку на санаторно-курортное лечение. В этой связи, предоставление справки НСУ о праве на эти услуги в 2021 году, в лечебные учреждения и поликлиники не требуется. Справка может понадобиться при обращении в лечебные учреждения в другом регионе Российской Федерации, а также для проезда на пригородном железнодорожном транспорте.</w:t>
      </w:r>
    </w:p>
    <w:p>
      <w:pPr>
        <w:pStyle w:val="Style12"/>
        <w:spacing w:before="0" w:after="140"/>
        <w:jc w:val="both"/>
        <w:rPr/>
      </w:pPr>
      <w:r>
        <w:rPr>
          <w:sz w:val="24"/>
          <w:szCs w:val="24"/>
        </w:rPr>
        <w:t>Получить справку можно в многофункциональном центре предоставления государственных и муниципальных услуг (МФЦ) либо в клиентской службе ПФР, предварительно записавшись на прием.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2021-04-22T12:28:30Z</dcterms:created>
  <dc:language>ru-RU</dc:language>
  <dcterms:modified xsi:type="dcterms:W3CDTF">2021-05-14T11:18:14Z</dcterms:modified>
  <cp:revision>2</cp:revision>
</cp:coreProperties>
</file>