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81C" w:rsidRPr="0095781C" w:rsidRDefault="0095781C" w:rsidP="009578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1C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692841" w:rsidRPr="0095781C" w:rsidRDefault="0095781C" w:rsidP="009578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1C">
        <w:rPr>
          <w:rFonts w:ascii="Times New Roman" w:hAnsi="Times New Roman" w:cs="Times New Roman"/>
          <w:b/>
          <w:sz w:val="28"/>
          <w:szCs w:val="28"/>
        </w:rPr>
        <w:t>АДМИНИСТРАЦИЯ КУРНИНСКОГО СЕЛЬСКОГО ПОСЕЛЕНИЯ КОВЫЛКИНСКОГО МУНИЦИПАЛЬНОГО РАЙОНА</w:t>
      </w:r>
    </w:p>
    <w:p w:rsidR="00692841" w:rsidRPr="002E7C65" w:rsidRDefault="00692841" w:rsidP="002E7C65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92841" w:rsidRPr="002E7C65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E7C65"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 w:rsidR="0095781C">
        <w:rPr>
          <w:rFonts w:ascii="Times New Roman" w:hAnsi="Times New Roman" w:cs="Times New Roman"/>
          <w:b/>
          <w:bCs/>
          <w:sz w:val="28"/>
          <w:szCs w:val="24"/>
        </w:rPr>
        <w:t>ПОСТАНОВЛЕНИЕ</w:t>
      </w:r>
    </w:p>
    <w:p w:rsidR="00692841" w:rsidRDefault="00692841" w:rsidP="002E7C65">
      <w:pPr>
        <w:spacing w:before="108" w:after="108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E7C65">
        <w:rPr>
          <w:rFonts w:ascii="Times New Roman" w:hAnsi="Times New Roman" w:cs="Times New Roman"/>
          <w:sz w:val="28"/>
          <w:szCs w:val="28"/>
        </w:rPr>
        <w:t xml:space="preserve">от </w:t>
      </w:r>
      <w:r w:rsidR="0095781C">
        <w:rPr>
          <w:rFonts w:ascii="Times New Roman" w:hAnsi="Times New Roman" w:cs="Times New Roman"/>
          <w:sz w:val="28"/>
          <w:szCs w:val="28"/>
        </w:rPr>
        <w:t>04</w:t>
      </w:r>
      <w:r w:rsidRPr="002E7C65">
        <w:rPr>
          <w:rFonts w:ascii="Times New Roman" w:hAnsi="Times New Roman" w:cs="Times New Roman"/>
          <w:sz w:val="28"/>
          <w:szCs w:val="28"/>
        </w:rPr>
        <w:t xml:space="preserve"> </w:t>
      </w:r>
      <w:r w:rsidR="0095781C">
        <w:rPr>
          <w:rFonts w:ascii="Times New Roman" w:hAnsi="Times New Roman" w:cs="Times New Roman"/>
          <w:sz w:val="28"/>
          <w:szCs w:val="28"/>
        </w:rPr>
        <w:t>апреля</w:t>
      </w:r>
      <w:r w:rsidRPr="002E7C65">
        <w:rPr>
          <w:rFonts w:ascii="Times New Roman" w:hAnsi="Times New Roman" w:cs="Times New Roman"/>
          <w:sz w:val="28"/>
          <w:szCs w:val="28"/>
        </w:rPr>
        <w:t xml:space="preserve"> 202</w:t>
      </w:r>
      <w:r w:rsidR="0095781C">
        <w:rPr>
          <w:rFonts w:ascii="Times New Roman" w:hAnsi="Times New Roman" w:cs="Times New Roman"/>
          <w:sz w:val="28"/>
          <w:szCs w:val="28"/>
        </w:rPr>
        <w:t>2</w:t>
      </w:r>
      <w:r w:rsidRPr="002E7C6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 w:rsidR="0095781C">
        <w:rPr>
          <w:rFonts w:ascii="Times New Roman" w:hAnsi="Times New Roman" w:cs="Times New Roman"/>
          <w:sz w:val="28"/>
          <w:szCs w:val="28"/>
        </w:rPr>
        <w:t>22</w:t>
      </w:r>
    </w:p>
    <w:p w:rsidR="0095781C" w:rsidRPr="002E7C65" w:rsidRDefault="0095781C" w:rsidP="002E7C65">
      <w:pPr>
        <w:spacing w:before="108" w:after="108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5781C" w:rsidRDefault="0095781C" w:rsidP="0095781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Об утверждении отчета об исполнении бюджета  </w:t>
      </w:r>
      <w:proofErr w:type="spellStart"/>
      <w:r>
        <w:rPr>
          <w:rFonts w:ascii="Times New Roman" w:hAnsi="Times New Roman" w:cs="Times New Roman"/>
          <w:b/>
          <w:sz w:val="28"/>
        </w:rPr>
        <w:t>Курнинского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</w:rPr>
        <w:t>Ковылкинс</w:t>
      </w:r>
      <w:r w:rsidR="00646B63">
        <w:rPr>
          <w:rFonts w:ascii="Times New Roman" w:hAnsi="Times New Roman" w:cs="Times New Roman"/>
          <w:b/>
          <w:sz w:val="28"/>
        </w:rPr>
        <w:t>кого</w:t>
      </w:r>
      <w:proofErr w:type="spellEnd"/>
      <w:r w:rsidR="00646B63">
        <w:rPr>
          <w:rFonts w:ascii="Times New Roman" w:hAnsi="Times New Roman" w:cs="Times New Roman"/>
          <w:b/>
          <w:sz w:val="28"/>
        </w:rPr>
        <w:t xml:space="preserve">  муниципального района за 1</w:t>
      </w:r>
      <w:r>
        <w:rPr>
          <w:rFonts w:ascii="Times New Roman" w:hAnsi="Times New Roman" w:cs="Times New Roman"/>
          <w:b/>
          <w:sz w:val="28"/>
        </w:rPr>
        <w:t xml:space="preserve"> квартал  2023года</w:t>
      </w:r>
    </w:p>
    <w:p w:rsidR="0095781C" w:rsidRDefault="0095781C" w:rsidP="00957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81C" w:rsidRDefault="0095781C" w:rsidP="0095781C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ст.264 .2 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ст.52 Федерального закона от 06.10.2003г №131 –ФЗ «Об общих принципах организации местного самоуправления в Российской Федерации», 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81C" w:rsidRDefault="0095781C" w:rsidP="0095781C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81C" w:rsidRDefault="0095781C" w:rsidP="00957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Утвердить прилагаемый отчет </w:t>
      </w:r>
      <w:r>
        <w:rPr>
          <w:rFonts w:ascii="Times New Roman" w:hAnsi="Times New Roman" w:cs="Times New Roman"/>
          <w:sz w:val="28"/>
        </w:rPr>
        <w:t xml:space="preserve">об исполнении бюджета  </w:t>
      </w:r>
      <w:proofErr w:type="spellStart"/>
      <w:r>
        <w:rPr>
          <w:rFonts w:ascii="Times New Roman" w:hAnsi="Times New Roman" w:cs="Times New Roman"/>
          <w:sz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 муниципального района  за 1 квартал 2023 года.</w:t>
      </w:r>
    </w:p>
    <w:p w:rsidR="0095781C" w:rsidRDefault="0095781C" w:rsidP="00957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2.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</w:rPr>
        <w:t xml:space="preserve">об исполнении бюджета  </w:t>
      </w:r>
      <w:proofErr w:type="spellStart"/>
      <w:r>
        <w:rPr>
          <w:rFonts w:ascii="Times New Roman" w:hAnsi="Times New Roman" w:cs="Times New Roman"/>
          <w:sz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 муниципального района  за 1квартал 2023 года 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92841" w:rsidRPr="002E7C65" w:rsidRDefault="00692841" w:rsidP="002E7C65">
      <w:pPr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92841" w:rsidRPr="002E7C65" w:rsidRDefault="00692841" w:rsidP="002E7C65">
      <w:pPr>
        <w:shd w:val="clear" w:color="auto" w:fill="FFFFFF"/>
        <w:tabs>
          <w:tab w:val="left" w:pos="119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2E7C65" w:rsidRDefault="002E7C65" w:rsidP="002E7C65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="0095781C">
        <w:rPr>
          <w:rFonts w:ascii="Times New Roman" w:hAnsi="Times New Roman" w:cs="Times New Roman"/>
          <w:sz w:val="28"/>
          <w:szCs w:val="28"/>
          <w:lang w:eastAsia="ru-RU"/>
        </w:rPr>
        <w:t>Курнинского</w:t>
      </w:r>
      <w:proofErr w:type="spellEnd"/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E7C65" w:rsidRDefault="002E7C65" w:rsidP="0095781C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C4D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95781C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95781C">
        <w:rPr>
          <w:rFonts w:ascii="Times New Roman" w:hAnsi="Times New Roman" w:cs="Times New Roman"/>
          <w:sz w:val="28"/>
          <w:szCs w:val="28"/>
          <w:lang w:eastAsia="ru-RU"/>
        </w:rPr>
        <w:t>Н.А.Борисова</w:t>
      </w:r>
    </w:p>
    <w:p w:rsidR="00692841" w:rsidRPr="002E7C65" w:rsidRDefault="00692841" w:rsidP="002E7C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97A" w:rsidRDefault="004F397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97A" w:rsidRDefault="004F397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97A" w:rsidRDefault="004F397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97A" w:rsidRDefault="004F397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1460"/>
        <w:gridCol w:w="561"/>
        <w:gridCol w:w="1468"/>
        <w:gridCol w:w="995"/>
        <w:gridCol w:w="881"/>
        <w:gridCol w:w="808"/>
        <w:gridCol w:w="831"/>
        <w:gridCol w:w="1413"/>
        <w:gridCol w:w="1061"/>
      </w:tblGrid>
      <w:tr w:rsidR="004F397A" w:rsidRPr="004F397A" w:rsidTr="004F397A">
        <w:trPr>
          <w:trHeight w:val="285"/>
        </w:trPr>
        <w:tc>
          <w:tcPr>
            <w:tcW w:w="8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 ОБ  ИСПОЛНЕНИИ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397A" w:rsidRPr="004F397A" w:rsidTr="004F397A">
        <w:trPr>
          <w:trHeight w:val="240"/>
        </w:trPr>
        <w:tc>
          <w:tcPr>
            <w:tcW w:w="8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97A" w:rsidRPr="004F397A" w:rsidTr="004F397A">
        <w:trPr>
          <w:trHeight w:val="240"/>
        </w:trPr>
        <w:tc>
          <w:tcPr>
            <w:tcW w:w="8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397A" w:rsidRPr="004F397A" w:rsidTr="004F397A">
        <w:trPr>
          <w:trHeight w:val="255"/>
        </w:trPr>
        <w:tc>
          <w:tcPr>
            <w:tcW w:w="6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ГЛАВНОГО АДМИНИСТРАТОРА, АДМИНИСТРАТОРА ДОХОДОВ БЮДЖЕТА                                   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4F397A" w:rsidRPr="004F397A" w:rsidTr="004F397A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0503127</w:t>
            </w:r>
          </w:p>
        </w:tc>
      </w:tr>
      <w:tr w:rsidR="004F397A" w:rsidRPr="004F397A" w:rsidTr="004F397A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 1 апреля 2023 г.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9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01.04.2023</w:t>
            </w:r>
          </w:p>
        </w:tc>
      </w:tr>
      <w:tr w:rsidR="004F397A" w:rsidRPr="004F397A" w:rsidTr="004F397A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9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Код субъекта бюджетной отчетности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97A" w:rsidRPr="004F397A" w:rsidTr="004F397A">
        <w:trPr>
          <w:trHeight w:val="360"/>
        </w:trPr>
        <w:tc>
          <w:tcPr>
            <w:tcW w:w="6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97A" w:rsidRPr="004F397A" w:rsidTr="004F397A">
        <w:trPr>
          <w:trHeight w:val="195"/>
        </w:trPr>
        <w:tc>
          <w:tcPr>
            <w:tcW w:w="5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97A" w:rsidRPr="004F397A" w:rsidTr="004F397A">
        <w:trPr>
          <w:trHeight w:val="255"/>
        </w:trPr>
        <w:tc>
          <w:tcPr>
            <w:tcW w:w="5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администратор, администратор источников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97A" w:rsidRPr="004F397A" w:rsidTr="004F397A">
        <w:trPr>
          <w:trHeight w:val="28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финансирования дефицита бюджета </w:t>
            </w:r>
          </w:p>
        </w:tc>
        <w:tc>
          <w:tcPr>
            <w:tcW w:w="4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proofErr w:type="gramStart"/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Администрация </w:t>
            </w:r>
            <w:proofErr w:type="spellStart"/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Курнинского</w:t>
            </w:r>
            <w:proofErr w:type="spellEnd"/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сельского поселения </w:t>
            </w:r>
            <w:proofErr w:type="spellStart"/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Ковылкинского</w:t>
            </w:r>
            <w:proofErr w:type="spellEnd"/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муниципального района РМ)</w:t>
            </w:r>
            <w:proofErr w:type="gram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Глава по БК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4F397A" w:rsidRPr="004F397A" w:rsidTr="004F397A">
        <w:trPr>
          <w:trHeight w:val="28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4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сельских поселений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по ОКТМО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89629435</w:t>
            </w:r>
          </w:p>
        </w:tc>
      </w:tr>
      <w:tr w:rsidR="004F397A" w:rsidRPr="004F397A" w:rsidTr="004F397A">
        <w:trPr>
          <w:trHeight w:val="270"/>
        </w:trPr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 месячная, квартальная, годовая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97A" w:rsidRPr="004F397A" w:rsidTr="004F397A">
        <w:trPr>
          <w:trHeight w:val="27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 руб.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4F397A" w:rsidRPr="004F397A" w:rsidTr="004F397A">
        <w:trPr>
          <w:trHeight w:val="282"/>
        </w:trPr>
        <w:tc>
          <w:tcPr>
            <w:tcW w:w="938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F397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4F397A" w:rsidRPr="004F397A" w:rsidTr="004F397A">
        <w:trPr>
          <w:trHeight w:val="255"/>
        </w:trPr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F397A" w:rsidRPr="004F397A" w:rsidTr="004F397A">
        <w:trPr>
          <w:trHeight w:val="199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97A" w:rsidRPr="004F397A" w:rsidTr="004F397A">
        <w:trPr>
          <w:trHeight w:val="199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97A" w:rsidRPr="004F397A" w:rsidTr="004F397A">
        <w:trPr>
          <w:trHeight w:val="199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97A" w:rsidRPr="004F397A" w:rsidTr="004F397A">
        <w:trPr>
          <w:trHeight w:val="184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97A" w:rsidRPr="004F397A" w:rsidTr="004F397A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F397A" w:rsidRPr="004F397A" w:rsidTr="004F397A">
        <w:trPr>
          <w:trHeight w:val="259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1 945 650,00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421 538,45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421 538,45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F397A" w:rsidRPr="004F397A" w:rsidTr="004F397A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97A" w:rsidRPr="004F397A" w:rsidTr="004F397A">
        <w:trPr>
          <w:trHeight w:val="46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15 911,95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15 911,95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342 088,05</w:t>
            </w:r>
          </w:p>
        </w:tc>
      </w:tr>
      <w:tr w:rsidR="004F397A" w:rsidRPr="004F397A" w:rsidTr="004F397A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-1 602,59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-1 602,59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63 702,59</w:t>
            </w:r>
          </w:p>
        </w:tc>
      </w:tr>
      <w:tr w:rsidR="004F397A" w:rsidRPr="004F397A" w:rsidTr="004F397A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-1 602,59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-1 602,59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63 702,59</w:t>
            </w:r>
          </w:p>
        </w:tc>
      </w:tr>
      <w:tr w:rsidR="004F397A" w:rsidRPr="004F397A" w:rsidTr="004F397A">
        <w:trPr>
          <w:trHeight w:val="271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-1 252,03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-1 252,03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63 252,03</w:t>
            </w:r>
          </w:p>
        </w:tc>
      </w:tr>
      <w:tr w:rsidR="004F397A" w:rsidRPr="004F397A" w:rsidTr="004F397A">
        <w:trPr>
          <w:trHeight w:val="294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18210102010011000110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-1 252,03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-1 252,03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63 252,03</w:t>
            </w:r>
          </w:p>
        </w:tc>
      </w:tr>
      <w:tr w:rsidR="004F397A" w:rsidRPr="004F397A" w:rsidTr="004F397A">
        <w:trPr>
          <w:trHeight w:val="114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-350,56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-350,56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450,56</w:t>
            </w:r>
          </w:p>
        </w:tc>
      </w:tr>
      <w:tr w:rsidR="004F397A" w:rsidRPr="004F397A" w:rsidTr="004F397A">
        <w:trPr>
          <w:trHeight w:val="204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</w:t>
            </w: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18210102030011000110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-350,56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-350,56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450,56</w:t>
            </w:r>
          </w:p>
        </w:tc>
      </w:tr>
      <w:tr w:rsidR="004F397A" w:rsidRPr="004F397A" w:rsidTr="004F397A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17 514,54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17 514,54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278 385,46</w:t>
            </w:r>
          </w:p>
        </w:tc>
      </w:tr>
      <w:tr w:rsidR="004F397A" w:rsidRPr="004F397A" w:rsidTr="004F397A">
        <w:trPr>
          <w:trHeight w:val="46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174,73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30 825,27</w:t>
            </w:r>
          </w:p>
        </w:tc>
      </w:tr>
      <w:tr w:rsidR="004F397A" w:rsidRPr="004F397A" w:rsidTr="004F397A">
        <w:trPr>
          <w:trHeight w:val="114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18210601030100000110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174,73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30 825,27</w:t>
            </w:r>
          </w:p>
        </w:tc>
      </w:tr>
      <w:tr w:rsidR="004F397A" w:rsidRPr="004F397A" w:rsidTr="004F397A">
        <w:trPr>
          <w:trHeight w:val="204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174,73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30 825,27</w:t>
            </w:r>
          </w:p>
        </w:tc>
      </w:tr>
      <w:tr w:rsidR="004F397A" w:rsidRPr="004F397A" w:rsidTr="004F397A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17 339,81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17 339,81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247 560,19</w:t>
            </w:r>
          </w:p>
        </w:tc>
      </w:tr>
      <w:tr w:rsidR="004F397A" w:rsidRPr="004F397A" w:rsidTr="004F397A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18210606030000000110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10 482,13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10 482,13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115 417,87</w:t>
            </w:r>
          </w:p>
        </w:tc>
      </w:tr>
      <w:tr w:rsidR="004F397A" w:rsidRPr="004F397A" w:rsidTr="004F397A">
        <w:trPr>
          <w:trHeight w:val="91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18210606033100000110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10 482,13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10 482,13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115 417,87</w:t>
            </w:r>
          </w:p>
        </w:tc>
      </w:tr>
      <w:tr w:rsidR="004F397A" w:rsidRPr="004F397A" w:rsidTr="004F397A">
        <w:trPr>
          <w:trHeight w:val="181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 (сумма платежа (перерасчеты, </w:t>
            </w: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18210606033101000110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10 482,13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10 482,13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115 417,87</w:t>
            </w:r>
          </w:p>
        </w:tc>
      </w:tr>
      <w:tr w:rsidR="004F397A" w:rsidRPr="004F397A" w:rsidTr="004F397A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18210606040000000110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6 857,68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132 142,32</w:t>
            </w:r>
          </w:p>
        </w:tc>
      </w:tr>
      <w:tr w:rsidR="004F397A" w:rsidRPr="004F397A" w:rsidTr="004F397A">
        <w:trPr>
          <w:trHeight w:val="91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18210606043100000110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6 857,68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132 142,32</w:t>
            </w:r>
          </w:p>
        </w:tc>
      </w:tr>
      <w:tr w:rsidR="004F397A" w:rsidRPr="004F397A" w:rsidTr="004F397A">
        <w:trPr>
          <w:trHeight w:val="181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18210606043101000110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6 857,68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132 142,32</w:t>
            </w:r>
          </w:p>
        </w:tc>
      </w:tr>
      <w:tr w:rsidR="004F397A" w:rsidRPr="004F397A" w:rsidTr="004F397A">
        <w:trPr>
          <w:trHeight w:val="46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92010000000000000000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139 850,00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82 550,00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82 550,00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86 300,00</w:t>
            </w:r>
          </w:p>
        </w:tc>
      </w:tr>
      <w:tr w:rsidR="004F397A" w:rsidRPr="004F397A" w:rsidTr="004F397A">
        <w:trPr>
          <w:trHeight w:val="114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92011100000000000000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86 300,00</w:t>
            </w:r>
          </w:p>
        </w:tc>
      </w:tr>
      <w:tr w:rsidR="004F397A" w:rsidRPr="004F397A" w:rsidTr="004F397A">
        <w:trPr>
          <w:trHeight w:val="271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92011105000000000120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74 900,00</w:t>
            </w:r>
          </w:p>
        </w:tc>
      </w:tr>
      <w:tr w:rsidR="004F397A" w:rsidRPr="004F397A" w:rsidTr="004F397A">
        <w:trPr>
          <w:trHeight w:val="226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92011105020000000120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74 900,00</w:t>
            </w:r>
          </w:p>
        </w:tc>
      </w:tr>
      <w:tr w:rsidR="004F397A" w:rsidRPr="004F397A" w:rsidTr="004F397A">
        <w:trPr>
          <w:trHeight w:val="204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92011105025100000120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74 900,00</w:t>
            </w:r>
          </w:p>
        </w:tc>
      </w:tr>
      <w:tr w:rsidR="004F397A" w:rsidRPr="004F397A" w:rsidTr="004F397A">
        <w:trPr>
          <w:trHeight w:val="271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</w:t>
            </w: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92011105030000000120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F397A" w:rsidRPr="004F397A" w:rsidTr="004F397A">
        <w:trPr>
          <w:trHeight w:val="181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92011105035100000120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F397A" w:rsidRPr="004F397A" w:rsidTr="004F397A">
        <w:trPr>
          <w:trHeight w:val="226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92011109000000000120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11 400,00</w:t>
            </w:r>
          </w:p>
        </w:tc>
      </w:tr>
      <w:tr w:rsidR="004F397A" w:rsidRPr="004F397A" w:rsidTr="004F397A">
        <w:trPr>
          <w:trHeight w:val="249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92011109040000000120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11 400,00</w:t>
            </w:r>
          </w:p>
        </w:tc>
      </w:tr>
      <w:tr w:rsidR="004F397A" w:rsidRPr="004F397A" w:rsidTr="004F397A">
        <w:trPr>
          <w:trHeight w:val="226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92011109045100000120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11 400,00</w:t>
            </w:r>
          </w:p>
        </w:tc>
      </w:tr>
      <w:tr w:rsidR="004F397A" w:rsidRPr="004F397A" w:rsidTr="004F397A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92011700000000000000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38 550,00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38 550,00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F397A" w:rsidRPr="004F397A" w:rsidTr="004F397A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92011714000000000150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38 550,00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38 550,00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F397A" w:rsidRPr="004F397A" w:rsidTr="004F397A">
        <w:trPr>
          <w:trHeight w:val="69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92011714030100000150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38 550,00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38 550,00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F397A" w:rsidRPr="004F397A" w:rsidTr="004F397A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92020000000000000000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1 447 800,00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323 076,50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323 076,50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1 124 723,50</w:t>
            </w:r>
          </w:p>
        </w:tc>
      </w:tr>
      <w:tr w:rsidR="004F397A" w:rsidRPr="004F397A" w:rsidTr="004F397A">
        <w:trPr>
          <w:trHeight w:val="91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92020200000000000000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1 447 800,00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323 076,50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323 076,50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1 124 723,50</w:t>
            </w:r>
          </w:p>
        </w:tc>
      </w:tr>
      <w:tr w:rsidR="004F397A" w:rsidRPr="004F397A" w:rsidTr="004F397A">
        <w:trPr>
          <w:trHeight w:val="46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92020210000000000150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982 700,00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243 900,00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243 900,00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738 800,00</w:t>
            </w:r>
          </w:p>
        </w:tc>
      </w:tr>
      <w:tr w:rsidR="004F397A" w:rsidRPr="004F397A" w:rsidTr="004F397A">
        <w:trPr>
          <w:trHeight w:val="46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92020215001000000150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182 700,00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182 700,00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555 100,00</w:t>
            </w:r>
          </w:p>
        </w:tc>
      </w:tr>
      <w:tr w:rsidR="004F397A" w:rsidRPr="004F397A" w:rsidTr="004F397A">
        <w:trPr>
          <w:trHeight w:val="114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Дотации бюджетам сельских поселений на выравнивание бюджетной обеспеченности из бюджета субъекта </w:t>
            </w: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92020215001100000150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182 700,00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182 700,00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555 100,00</w:t>
            </w:r>
          </w:p>
        </w:tc>
      </w:tr>
      <w:tr w:rsidR="004F397A" w:rsidRPr="004F397A" w:rsidTr="004F397A">
        <w:trPr>
          <w:trHeight w:val="69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92020215002000000150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183 700,00</w:t>
            </w:r>
          </w:p>
        </w:tc>
      </w:tr>
      <w:tr w:rsidR="004F397A" w:rsidRPr="004F397A" w:rsidTr="004F397A">
        <w:trPr>
          <w:trHeight w:val="91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92020215002100000150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183 700,00</w:t>
            </w:r>
          </w:p>
        </w:tc>
      </w:tr>
      <w:tr w:rsidR="004F397A" w:rsidRPr="004F397A" w:rsidTr="004F397A">
        <w:trPr>
          <w:trHeight w:val="69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92020220000000000150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204 100,00</w:t>
            </w:r>
          </w:p>
        </w:tc>
      </w:tr>
      <w:tr w:rsidR="004F397A" w:rsidRPr="004F397A" w:rsidTr="004F397A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92020229999000000150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204 100,00</w:t>
            </w:r>
          </w:p>
        </w:tc>
      </w:tr>
      <w:tr w:rsidR="004F397A" w:rsidRPr="004F397A" w:rsidTr="004F397A">
        <w:trPr>
          <w:trHeight w:val="46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92020229999100000150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204 100,00</w:t>
            </w:r>
          </w:p>
        </w:tc>
      </w:tr>
      <w:tr w:rsidR="004F397A" w:rsidRPr="004F397A" w:rsidTr="004F397A">
        <w:trPr>
          <w:trHeight w:val="46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92020230000000000150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109 700,00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25 376,50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25 376,50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84 323,50</w:t>
            </w:r>
          </w:p>
        </w:tc>
      </w:tr>
      <w:tr w:rsidR="004F397A" w:rsidRPr="004F397A" w:rsidTr="004F397A">
        <w:trPr>
          <w:trHeight w:val="91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92020230024000000150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4F397A" w:rsidRPr="004F397A" w:rsidTr="004F397A">
        <w:trPr>
          <w:trHeight w:val="91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92020230024100000150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4F397A" w:rsidRPr="004F397A" w:rsidTr="004F397A">
        <w:trPr>
          <w:trHeight w:val="136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92020235118000000150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25 376,50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25 376,50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83 923,50</w:t>
            </w:r>
          </w:p>
        </w:tc>
      </w:tr>
      <w:tr w:rsidR="004F397A" w:rsidRPr="004F397A" w:rsidTr="004F397A">
        <w:trPr>
          <w:trHeight w:val="159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92020235118100000150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25 376,50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25 376,50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83 923,50</w:t>
            </w:r>
          </w:p>
        </w:tc>
      </w:tr>
      <w:tr w:rsidR="004F397A" w:rsidRPr="004F397A" w:rsidTr="004F397A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92020240000000000150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</w:tr>
      <w:tr w:rsidR="004F397A" w:rsidRPr="004F397A" w:rsidTr="004F397A">
        <w:trPr>
          <w:trHeight w:val="159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92020240014000000150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</w:tr>
      <w:tr w:rsidR="004F397A" w:rsidRPr="004F397A" w:rsidTr="004F397A">
        <w:trPr>
          <w:trHeight w:val="181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92020240014100000150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97A" w:rsidRPr="004F397A" w:rsidRDefault="004F397A" w:rsidP="004F3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</w:tr>
    </w:tbl>
    <w:p w:rsidR="004F397A" w:rsidRDefault="004F397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F397A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3E0A"/>
    <w:rsid w:val="00004D58"/>
    <w:rsid w:val="000320F6"/>
    <w:rsid w:val="00047C9B"/>
    <w:rsid w:val="00252159"/>
    <w:rsid w:val="002800F9"/>
    <w:rsid w:val="002B2674"/>
    <w:rsid w:val="002E7C65"/>
    <w:rsid w:val="00453E0A"/>
    <w:rsid w:val="00480511"/>
    <w:rsid w:val="004916ED"/>
    <w:rsid w:val="004F397A"/>
    <w:rsid w:val="005355D8"/>
    <w:rsid w:val="00646B63"/>
    <w:rsid w:val="00692841"/>
    <w:rsid w:val="006D7428"/>
    <w:rsid w:val="006D7C88"/>
    <w:rsid w:val="007E4896"/>
    <w:rsid w:val="007F308D"/>
    <w:rsid w:val="00814B6F"/>
    <w:rsid w:val="0095781C"/>
    <w:rsid w:val="00A31B7B"/>
    <w:rsid w:val="00A42885"/>
    <w:rsid w:val="00A5422B"/>
    <w:rsid w:val="00A74D68"/>
    <w:rsid w:val="00AB4357"/>
    <w:rsid w:val="00BD6BD2"/>
    <w:rsid w:val="00C831BA"/>
    <w:rsid w:val="00CF3909"/>
    <w:rsid w:val="00D07D3D"/>
    <w:rsid w:val="00DC4D07"/>
    <w:rsid w:val="00F0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ByhAdm</cp:lastModifiedBy>
  <cp:revision>27</cp:revision>
  <cp:lastPrinted>2023-04-04T11:19:00Z</cp:lastPrinted>
  <dcterms:created xsi:type="dcterms:W3CDTF">2017-06-14T05:25:00Z</dcterms:created>
  <dcterms:modified xsi:type="dcterms:W3CDTF">2023-04-04T11:24:00Z</dcterms:modified>
</cp:coreProperties>
</file>