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66" w:rsidRDefault="008F6CF0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bookmarkStart w:id="0" w:name="_GoBack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 вреде употребления наркотиков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спайсов</w:t>
      </w:r>
      <w:bookmarkEnd w:id="0"/>
      <w:proofErr w:type="spellEnd"/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данным Всемирной организации здравоохранения и Федеральной службы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контролю за оборотом наркотиков на 2021 год в России насчитывается 8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миллионов наркоманов. И это каждый 18 гражданин нашей страны. При этом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75% из них — подростки в возрасте до 25 лет. Статистика утверждает, что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минимальный возраст начала употребления наркотиков опустился до 11 лет. 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эта цифра ужасает,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мнению врачей, продолжительность жизни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человека, начавшего употреблять наркотики, не превышает 5 лет. В России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ежедневно от наркотиков умирает более двухсот человек (это свыше 80 тысяч в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год). Это объясняется тем, что 80% всех наркоманов параллельно больны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смертельными заболеваниями, которые заносят через иглу — СПИДом 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гепатитом, которые до сих пор практически не поддаются излечению.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Вдумайтесь, средняя продолжительность жизни в России — 67 лет, наркоманы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среднем живут 26 лет... в 2,5 раза меньше.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Нельзя не отметить и еще одно крайне негативное последствие употребления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наркотиков. В России 85% всех преступлений совершается в состоянии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алкогольного или наркотического опьянения. Представьте себе, насколько бы уменьшилось число убийств, изнасилований, разбоев, если бы не наркотики и алкоголь...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Надеемся, что данные цифры убедили Вас в том, что тема, которую мы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затронули, крайне значима и нужна.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теперь поговорим о том, к чему приводит употребление даже малых доз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наркотиков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спайсов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Наркотик достаточно быстро вызывает зависимость – сначала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психологическую, затем физическую. Иногда достаточно употребить его один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раз, чтобы «подсесть» на него. В дальнейшем человек «не чувствует себя самим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собой» без введения в организм стимулятора. Без наркотика он ощущает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напряжение, скованность, не способен сосредоточиться. Вскоре у зависимого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полностью пропадает аппетит, который ненадолго возвращается лишь после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приема препарата, возникают проблемы со сном, развивается мучительный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кашель, приступы интенсивной потливости.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Попавшие в зависимость нередко бросают учёбу, работу, меняют круг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общения, становятся неряшливы, неадекватны и подозрительны. Последствия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употребления наркотиков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спайсов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выражаются в тревожных состояниях,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постоянном ощущении слежки и наличии заговоров, в которых, по мнению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наркоманов, могут участвовать все окружающие и даже члены семьи.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Тяжелейшими последствиями употребления наркотиков становятся гнойные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процессы в организме человека, его тело буквально разлагается. Зачастую это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приводит к ампутациям и тяжелым инвалидностям.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Особую опасность в последнее время составляет употребление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наркотических курительных смесей -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спайсов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Многие думают, что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спайсы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неопасны и не вызывают зависимость. Но это не так. Последствия их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употребления точно такие же, как и от употребления наркотиков.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Курильщики спайса - стопроцентные будущие пациенты в психбольнице. 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сожалению, спайс не только ухудшает психическое здоровье, обостряя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расстройства психики, но и вызывает новые.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Особое влияние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спайсы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оказывают на работу головного мозга и половую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систему, приводя к импотенции у мужчин, и потери детородной функции 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женщин.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Производство и распространение наркотиков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спайсов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является особо тяжким преступлением в России, которое наказывается длительными сроками заключения вплоть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пожизненного.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Давайте подведем итоги. К чему же приводит употребление наркотиков и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спайсов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Первые пару минут к удовольствию и эйфории, но затем наступают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ежедневные мучения и страшная болезненная смерть.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Наркотики и курительные смеси — это миллионы разрушенных семей.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Наркоман теряет не только здоровье, но семью, работу, возможность иметь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детей. Давайте еще раз задумаемся. Излечить от наркотиков удается менее 5%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больных, и каждый день их жертвой становится свыше 200 человек. Выбор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остается за Тобой. Счастливое будущее или страшное настоящее...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Врач – нарколог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 П. Николаева.</w:t>
      </w:r>
    </w:p>
    <w:p w:rsidR="008F6CF0" w:rsidRDefault="008F6CF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Голос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Примокшанья</w:t>
      </w:r>
      <w:proofErr w:type="spellEnd"/>
    </w:p>
    <w:p w:rsidR="008F6CF0" w:rsidRPr="008F6CF0" w:rsidRDefault="008F6CF0">
      <w:r w:rsidRPr="008F6CF0">
        <w:t>https://vk.com/club210893634</w:t>
      </w:r>
    </w:p>
    <w:sectPr w:rsidR="008F6CF0" w:rsidRPr="008F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2C"/>
    <w:rsid w:val="006A3166"/>
    <w:rsid w:val="0083672C"/>
    <w:rsid w:val="008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</dc:creator>
  <cp:keywords/>
  <dc:description/>
  <cp:lastModifiedBy>PC19</cp:lastModifiedBy>
  <cp:revision>2</cp:revision>
  <dcterms:created xsi:type="dcterms:W3CDTF">2022-06-29T05:23:00Z</dcterms:created>
  <dcterms:modified xsi:type="dcterms:W3CDTF">2022-06-29T05:28:00Z</dcterms:modified>
</cp:coreProperties>
</file>