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5" w:rsidRDefault="00417265" w:rsidP="00417265">
      <w:pPr>
        <w:pStyle w:val="a6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</w:p>
    <w:p w:rsidR="00417265" w:rsidRPr="00895FCE" w:rsidRDefault="00417265" w:rsidP="0041726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sz w:val="28"/>
          <w:szCs w:val="28"/>
        </w:rPr>
      </w:pPr>
    </w:p>
    <w:p w:rsidR="00417265" w:rsidRDefault="009269F3" w:rsidP="00417265">
      <w:pPr>
        <w:pStyle w:val="a6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«15</w:t>
      </w:r>
      <w:r w:rsidR="0041726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417265">
        <w:rPr>
          <w:rFonts w:ascii="Times New Roman" w:hAnsi="Times New Roman"/>
          <w:b/>
          <w:sz w:val="28"/>
          <w:szCs w:val="28"/>
        </w:rPr>
        <w:t xml:space="preserve"> 2023 г.</w:t>
      </w:r>
      <w:r w:rsidR="00417265">
        <w:rPr>
          <w:rFonts w:ascii="Times New Roman" w:hAnsi="Times New Roman"/>
          <w:b/>
          <w:sz w:val="28"/>
          <w:szCs w:val="28"/>
        </w:rPr>
        <w:tab/>
      </w:r>
      <w:r w:rsidR="00417265">
        <w:rPr>
          <w:rFonts w:ascii="Times New Roman" w:hAnsi="Times New Roman"/>
          <w:b/>
          <w:sz w:val="28"/>
          <w:szCs w:val="28"/>
        </w:rPr>
        <w:tab/>
      </w:r>
      <w:r w:rsidR="00417265">
        <w:rPr>
          <w:rFonts w:ascii="Times New Roman" w:hAnsi="Times New Roman"/>
          <w:b/>
          <w:sz w:val="28"/>
          <w:szCs w:val="28"/>
        </w:rPr>
        <w:tab/>
      </w:r>
      <w:r w:rsidR="00417265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975</w:t>
      </w: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417265" w:rsidRDefault="00417265" w:rsidP="00417265">
      <w:pPr>
        <w:pStyle w:val="a6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417265" w:rsidRDefault="00417265" w:rsidP="00417265">
      <w:pPr>
        <w:pStyle w:val="2"/>
        <w:spacing w:after="0" w:line="240" w:lineRule="auto"/>
        <w:ind w:left="0" w:firstLine="0"/>
        <w:contextualSpacing/>
        <w:jc w:val="center"/>
      </w:pPr>
      <w:r>
        <w:rPr>
          <w:spacing w:val="-1"/>
          <w:szCs w:val="28"/>
        </w:rPr>
        <w:t>Об утверждении Административного регламента А</w:t>
      </w:r>
      <w:r w:rsidRPr="00654694">
        <w:rPr>
          <w:spacing w:val="-1"/>
          <w:szCs w:val="28"/>
        </w:rPr>
        <w:t>дминистрации Ковы</w:t>
      </w:r>
      <w:r>
        <w:rPr>
          <w:spacing w:val="-1"/>
          <w:szCs w:val="28"/>
        </w:rPr>
        <w:t xml:space="preserve">лкинского муниципального района </w:t>
      </w:r>
      <w:r w:rsidRPr="00654694">
        <w:rPr>
          <w:spacing w:val="-1"/>
          <w:szCs w:val="28"/>
        </w:rPr>
        <w:t>по предоставлению муниципальной услуги</w:t>
      </w:r>
      <w:r>
        <w:rPr>
          <w:spacing w:val="-1"/>
          <w:szCs w:val="28"/>
        </w:rPr>
        <w:t xml:space="preserve"> </w:t>
      </w:r>
      <w:r w:rsidRPr="00B600F2">
        <w:rPr>
          <w:spacing w:val="-1"/>
          <w:szCs w:val="28"/>
        </w:rPr>
        <w:t>«</w:t>
      </w:r>
      <w: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417265" w:rsidRPr="00481DEC" w:rsidRDefault="00417265" w:rsidP="0041726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</w:t>
      </w:r>
      <w:r w:rsidRPr="003C0635">
        <w:rPr>
          <w:rFonts w:ascii="Times New Roman" w:eastAsia="Times New Roman" w:hAnsi="Times New Roman" w:cs="Times New Roman"/>
          <w:b/>
          <w:sz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</w:rPr>
        <w:t>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7265" w:rsidRPr="00B600F2" w:rsidRDefault="00417265" w:rsidP="00417265">
      <w:pPr>
        <w:pStyle w:val="a6"/>
        <w:spacing w:line="276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17265" w:rsidRDefault="00417265" w:rsidP="00417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a8"/>
          <w:rFonts w:ascii="Times New Roman" w:hAnsi="Times New Roman"/>
          <w:color w:val="auto"/>
          <w:sz w:val="28"/>
          <w:szCs w:val="28"/>
        </w:rPr>
        <w:t>Федеральным</w:t>
      </w:r>
      <w:r w:rsidRPr="0020056A">
        <w:rPr>
          <w:rStyle w:val="a8"/>
          <w:rFonts w:ascii="Times New Roman" w:hAnsi="Times New Roman"/>
          <w:color w:val="auto"/>
          <w:sz w:val="28"/>
          <w:szCs w:val="28"/>
        </w:rPr>
        <w:t xml:space="preserve"> закон</w:t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ом от 29 декабря </w:t>
      </w:r>
      <w:r w:rsidRPr="0020056A">
        <w:rPr>
          <w:rStyle w:val="a8"/>
          <w:rFonts w:ascii="Times New Roman" w:hAnsi="Times New Roman"/>
          <w:color w:val="auto"/>
          <w:sz w:val="28"/>
          <w:szCs w:val="28"/>
        </w:rPr>
        <w:t>2012 г. N 273-ФЗ</w:t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 «</w:t>
      </w:r>
      <w:r w:rsidRPr="0020056A">
        <w:rPr>
          <w:rStyle w:val="a8"/>
          <w:rFonts w:ascii="Times New Roman" w:hAnsi="Times New Roman"/>
          <w:color w:val="auto"/>
          <w:sz w:val="28"/>
          <w:szCs w:val="28"/>
        </w:rPr>
        <w:t>Об обр</w:t>
      </w:r>
      <w:r>
        <w:rPr>
          <w:rStyle w:val="a8"/>
          <w:rFonts w:ascii="Times New Roman" w:hAnsi="Times New Roman"/>
          <w:color w:val="auto"/>
          <w:sz w:val="28"/>
          <w:szCs w:val="28"/>
        </w:rPr>
        <w:t>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/>
          <w:color w:val="auto"/>
          <w:sz w:val="28"/>
          <w:szCs w:val="28"/>
        </w:rPr>
        <w:t>Федеральным</w:t>
      </w:r>
      <w:r w:rsidRPr="0020056A">
        <w:rPr>
          <w:rStyle w:val="a8"/>
          <w:rFonts w:ascii="Times New Roman" w:hAnsi="Times New Roman"/>
          <w:color w:val="auto"/>
          <w:sz w:val="28"/>
          <w:szCs w:val="28"/>
        </w:rPr>
        <w:t xml:space="preserve"> закон</w:t>
      </w:r>
      <w:r>
        <w:rPr>
          <w:rStyle w:val="a8"/>
          <w:rFonts w:ascii="Times New Roman" w:hAnsi="Times New Roman"/>
          <w:color w:val="auto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от 27 июля 2010 г. N 210-ФЗ «</w:t>
      </w:r>
      <w:r w:rsidRPr="002005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hyperlink r:id="rId7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</w:t>
        </w:r>
        <w:r w:rsidRPr="0020056A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>
        <w:rPr>
          <w:rStyle w:val="a8"/>
          <w:rFonts w:ascii="Times New Roman" w:hAnsi="Times New Roman"/>
          <w:color w:val="auto"/>
          <w:sz w:val="28"/>
          <w:szCs w:val="28"/>
        </w:rPr>
        <w:t>ом</w:t>
      </w:r>
      <w:r w:rsidRPr="002005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 июля 1998 г. N 124-ФЗ «</w:t>
      </w:r>
      <w:r w:rsidRPr="0020056A">
        <w:rPr>
          <w:rFonts w:ascii="Times New Roman" w:hAnsi="Times New Roman" w:cs="Times New Roman"/>
          <w:sz w:val="28"/>
          <w:szCs w:val="28"/>
        </w:rPr>
        <w:t xml:space="preserve">Об основных гарантиях прав </w:t>
      </w:r>
      <w:r>
        <w:rPr>
          <w:rFonts w:ascii="Times New Roman" w:hAnsi="Times New Roman" w:cs="Times New Roman"/>
          <w:sz w:val="28"/>
          <w:szCs w:val="28"/>
        </w:rPr>
        <w:t xml:space="preserve">ребенка в Российской Федерации», </w:t>
      </w:r>
      <w:hyperlink r:id="rId8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</w:t>
        </w:r>
        <w:r w:rsidRPr="0020056A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>
        <w:rPr>
          <w:rStyle w:val="a8"/>
          <w:rFonts w:ascii="Times New Roman" w:hAnsi="Times New Roman"/>
          <w:color w:val="auto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N 131-ФЗ «</w:t>
      </w:r>
      <w:r w:rsidRPr="002005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постановлением </w:t>
      </w:r>
      <w:r w:rsidRPr="00244CE4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 Республики Мор</w:t>
      </w:r>
      <w:r w:rsidR="00FD493A">
        <w:rPr>
          <w:rFonts w:ascii="Times New Roman" w:hAnsi="Times New Roman" w:cs="Times New Roman"/>
          <w:sz w:val="28"/>
          <w:szCs w:val="28"/>
        </w:rPr>
        <w:t>довия от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3A">
        <w:rPr>
          <w:rFonts w:ascii="Times New Roman" w:hAnsi="Times New Roman" w:cs="Times New Roman"/>
          <w:sz w:val="28"/>
          <w:szCs w:val="28"/>
        </w:rPr>
        <w:t>августа 2022 г. N 804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4CE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(испол</w:t>
      </w:r>
      <w:r w:rsidR="00BE6038">
        <w:rPr>
          <w:rFonts w:ascii="Times New Roman" w:hAnsi="Times New Roman" w:cs="Times New Roman"/>
          <w:sz w:val="28"/>
          <w:szCs w:val="28"/>
        </w:rPr>
        <w:t>нения муниципальных функций)</w:t>
      </w:r>
      <w:r w:rsidR="0060538E">
        <w:rPr>
          <w:rFonts w:ascii="Times New Roman" w:hAnsi="Times New Roman" w:cs="Times New Roman"/>
          <w:sz w:val="28"/>
          <w:szCs w:val="28"/>
        </w:rPr>
        <w:t xml:space="preserve"> </w:t>
      </w:r>
      <w:r w:rsidR="00FD493A">
        <w:rPr>
          <w:rFonts w:ascii="Times New Roman" w:hAnsi="Times New Roman" w:cs="Times New Roman"/>
          <w:sz w:val="28"/>
          <w:szCs w:val="28"/>
        </w:rPr>
        <w:t xml:space="preserve">администрацией Ковылкинского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44CE4">
        <w:rPr>
          <w:rFonts w:ascii="Times New Roman" w:hAnsi="Times New Roman" w:cs="Times New Roman"/>
          <w:sz w:val="28"/>
          <w:szCs w:val="28"/>
        </w:rPr>
        <w:t xml:space="preserve">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244CE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7265" w:rsidRDefault="00417265" w:rsidP="00417265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0538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Ковылкинского муниципального района по предоставлению муниципальной услуги </w:t>
      </w:r>
      <w:r w:rsidRPr="00244CE4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 на территории Ковылкинского муниципального района</w:t>
      </w:r>
      <w:r w:rsidRPr="00244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265" w:rsidRDefault="00417265" w:rsidP="00417265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Золотаеву Е.И.</w:t>
      </w:r>
    </w:p>
    <w:p w:rsidR="00417265" w:rsidRPr="00481DEC" w:rsidRDefault="00417265" w:rsidP="00417265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D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FD493A">
        <w:rPr>
          <w:rFonts w:ascii="Times New Roman" w:hAnsi="Times New Roman" w:cs="Times New Roman"/>
          <w:sz w:val="28"/>
          <w:szCs w:val="28"/>
        </w:rPr>
        <w:t xml:space="preserve">дня </w:t>
      </w:r>
      <w:r w:rsidRPr="00481DEC">
        <w:rPr>
          <w:rFonts w:ascii="Times New Roman" w:hAnsi="Times New Roman" w:cs="Times New Roman"/>
          <w:sz w:val="28"/>
          <w:szCs w:val="28"/>
        </w:rPr>
        <w:t>официального опубликования,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481DEC">
        <w:rPr>
          <w:rFonts w:ascii="Times New Roman" w:hAnsi="Times New Roman" w:cs="Times New Roman"/>
          <w:sz w:val="28"/>
          <w:szCs w:val="28"/>
        </w:rPr>
        <w:t xml:space="preserve">дминистрации Ковылкинского муниципального района в сети «Интернет» по адресу </w:t>
      </w:r>
      <w:hyperlink r:id="rId9" w:history="1">
        <w:r w:rsidRPr="00AA4C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A4CEF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A4C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AA4CEF">
          <w:rPr>
            <w:rStyle w:val="a9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AA4CE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1D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7265" w:rsidRDefault="00417265" w:rsidP="00417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65" w:rsidRDefault="00417265" w:rsidP="00417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265" w:rsidRPr="00A72C3C" w:rsidRDefault="00417265" w:rsidP="00417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417265" w:rsidRPr="00380049" w:rsidRDefault="00417265" w:rsidP="00417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53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И.Н. Бутяйкин</w:t>
      </w:r>
    </w:p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/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FD49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 Золотаева</w:t>
      </w:r>
    </w:p>
    <w:p w:rsidR="00417265" w:rsidRDefault="00417265" w:rsidP="00417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2-10-79</w:t>
      </w:r>
    </w:p>
    <w:p w:rsidR="009C5067" w:rsidRDefault="009C5067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67" w:rsidRDefault="009C5067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67" w:rsidRPr="00417265" w:rsidRDefault="009C5067" w:rsidP="004172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38E" w:rsidRPr="0060538E" w:rsidRDefault="0060538E" w:rsidP="00282B65">
      <w:pPr>
        <w:pStyle w:val="2"/>
        <w:spacing w:after="0" w:line="240" w:lineRule="auto"/>
        <w:ind w:left="0" w:firstLine="0"/>
        <w:contextualSpacing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</w:t>
      </w:r>
      <w:r w:rsidRPr="0060538E">
        <w:rPr>
          <w:szCs w:val="24"/>
        </w:rPr>
        <w:t>Утвержден</w:t>
      </w:r>
    </w:p>
    <w:p w:rsidR="0060538E" w:rsidRPr="0060538E" w:rsidRDefault="0060538E" w:rsidP="00282B6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60538E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</w:p>
    <w:p w:rsidR="0060538E" w:rsidRPr="0060538E" w:rsidRDefault="0060538E" w:rsidP="0060538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60538E">
        <w:rPr>
          <w:rFonts w:ascii="Times New Roman" w:hAnsi="Times New Roman" w:cs="Times New Roman"/>
          <w:sz w:val="28"/>
          <w:szCs w:val="24"/>
        </w:rPr>
        <w:t>Ковылкинского муниципального района</w:t>
      </w:r>
    </w:p>
    <w:p w:rsidR="0060538E" w:rsidRPr="0060538E" w:rsidRDefault="0060538E" w:rsidP="0060538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60538E">
        <w:rPr>
          <w:rFonts w:ascii="Times New Roman" w:hAnsi="Times New Roman" w:cs="Times New Roman"/>
          <w:sz w:val="28"/>
          <w:szCs w:val="24"/>
        </w:rPr>
        <w:t>_______________2023 г. №_______</w:t>
      </w:r>
    </w:p>
    <w:p w:rsidR="0060538E" w:rsidRDefault="0060538E" w:rsidP="00417265">
      <w:pPr>
        <w:pStyle w:val="2"/>
        <w:spacing w:after="0" w:line="240" w:lineRule="auto"/>
        <w:ind w:left="0" w:firstLine="0"/>
        <w:contextualSpacing/>
        <w:jc w:val="center"/>
      </w:pPr>
    </w:p>
    <w:p w:rsidR="0060538E" w:rsidRDefault="0060538E" w:rsidP="00417265">
      <w:pPr>
        <w:pStyle w:val="2"/>
        <w:spacing w:after="0" w:line="240" w:lineRule="auto"/>
        <w:ind w:left="0" w:firstLine="0"/>
        <w:contextualSpacing/>
        <w:jc w:val="center"/>
      </w:pPr>
    </w:p>
    <w:p w:rsidR="00A9015A" w:rsidRDefault="001D48A3" w:rsidP="00417265">
      <w:pPr>
        <w:pStyle w:val="2"/>
        <w:spacing w:after="0" w:line="240" w:lineRule="auto"/>
        <w:ind w:left="0" w:firstLine="0"/>
        <w:contextualSpacing/>
        <w:jc w:val="center"/>
      </w:pPr>
      <w:r>
        <w:t>«</w:t>
      </w:r>
      <w:r w:rsidR="00B63111">
        <w:t>Предоставление информации о текущей успеваемости учащегося, ведение электронного дневника и эл</w:t>
      </w:r>
      <w:r>
        <w:t>ектронного журнала успеваемости</w:t>
      </w:r>
    </w:p>
    <w:p w:rsidR="00A9015A" w:rsidRPr="003C0635" w:rsidRDefault="003C0635" w:rsidP="00597CDB">
      <w:pPr>
        <w:spacing w:after="0" w:line="240" w:lineRule="auto"/>
        <w:contextualSpacing/>
        <w:jc w:val="center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территории</w:t>
      </w:r>
      <w:r w:rsidRPr="003C0635">
        <w:rPr>
          <w:rFonts w:ascii="Times New Roman" w:eastAsia="Times New Roman" w:hAnsi="Times New Roman" w:cs="Times New Roman"/>
          <w:b/>
          <w:sz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</w:rPr>
        <w:t>овылкинского муниципального района</w:t>
      </w:r>
      <w:r w:rsidR="001D48A3">
        <w:rPr>
          <w:rFonts w:ascii="Times New Roman" w:eastAsia="Times New Roman" w:hAnsi="Times New Roman" w:cs="Times New Roman"/>
          <w:b/>
          <w:sz w:val="28"/>
        </w:rPr>
        <w:t>»</w:t>
      </w:r>
    </w:p>
    <w:p w:rsidR="00A9015A" w:rsidRDefault="00B63111" w:rsidP="00597CD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597CDB">
      <w:pPr>
        <w:tabs>
          <w:tab w:val="center" w:pos="4159"/>
          <w:tab w:val="center" w:pos="5810"/>
        </w:tabs>
        <w:spacing w:after="26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I.</w:t>
      </w:r>
      <w:r w:rsidR="003C0635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9015A" w:rsidRDefault="00A9015A" w:rsidP="00597CDB">
      <w:pPr>
        <w:spacing w:after="33"/>
        <w:contextualSpacing/>
        <w:jc w:val="center"/>
      </w:pPr>
    </w:p>
    <w:p w:rsidR="00A9015A" w:rsidRDefault="00B63111" w:rsidP="00597CDB">
      <w:pPr>
        <w:pStyle w:val="2"/>
        <w:ind w:left="0" w:firstLine="0"/>
        <w:contextualSpacing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>Предмет регулирования Административного регламента</w:t>
      </w:r>
    </w:p>
    <w:p w:rsidR="00A9015A" w:rsidRDefault="00B63111" w:rsidP="003C0635">
      <w:pPr>
        <w:spacing w:after="106"/>
        <w:ind w:firstLine="709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3C0635">
      <w:pPr>
        <w:spacing w:after="129" w:line="269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Административный регламент регулирует отношения, возникающие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 </w:t>
      </w:r>
      <w:r w:rsidR="003C0635">
        <w:rPr>
          <w:rFonts w:ascii="Times New Roman" w:eastAsia="Times New Roman" w:hAnsi="Times New Roman" w:cs="Times New Roman"/>
          <w:color w:val="000007"/>
          <w:sz w:val="24"/>
        </w:rPr>
        <w:t>связи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предоставлением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743B">
        <w:rPr>
          <w:rFonts w:ascii="Times New Roman" w:eastAsia="Times New Roman" w:hAnsi="Times New Roman" w:cs="Times New Roman"/>
          <w:b/>
          <w:sz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1D48A3" w:rsidRPr="004B743B">
        <w:rPr>
          <w:rFonts w:ascii="Times New Roman" w:eastAsia="Times New Roman" w:hAnsi="Times New Roman" w:cs="Times New Roman"/>
          <w:b/>
          <w:sz w:val="24"/>
        </w:rPr>
        <w:t xml:space="preserve"> на территории Ковылкинского муниципального района</w:t>
      </w:r>
      <w:r w:rsidRPr="004B743B">
        <w:rPr>
          <w:rFonts w:ascii="Times New Roman" w:eastAsia="Times New Roman" w:hAnsi="Times New Roman" w:cs="Times New Roman"/>
          <w:b/>
          <w:color w:val="000007"/>
          <w:sz w:val="24"/>
        </w:rPr>
        <w:t>»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Услуги.  </w:t>
      </w:r>
    </w:p>
    <w:p w:rsidR="00A9015A" w:rsidRDefault="00B63111" w:rsidP="00696549">
      <w:pPr>
        <w:spacing w:after="129" w:line="269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Настоящий Административный регламент регулирует отношения, возникающие между </w:t>
      </w:r>
      <w:r w:rsidR="001D48A3">
        <w:rPr>
          <w:rFonts w:ascii="Times New Roman" w:eastAsia="Times New Roman" w:hAnsi="Times New Roman" w:cs="Times New Roman"/>
          <w:color w:val="000007"/>
          <w:sz w:val="24"/>
        </w:rPr>
        <w:t>муниципальной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обратившихся в Организацию с запросом о предоставлении Услуги (далее – запрос),</w:t>
      </w:r>
      <w:r>
        <w:rPr>
          <w:rFonts w:ascii="Times New Roman" w:eastAsia="Times New Roman" w:hAnsi="Times New Roman" w:cs="Times New Roman"/>
          <w:sz w:val="24"/>
        </w:rPr>
        <w:t xml:space="preserve"> по получению доступа к электронному дневнику в муниципальные образовательные организации, реализующие программы общего образования.  </w:t>
      </w:r>
    </w:p>
    <w:p w:rsidR="00A9015A" w:rsidRDefault="00B63111" w:rsidP="003C0635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Термины и определения, используемые в настоящем Административном регламенте: </w:t>
      </w:r>
    </w:p>
    <w:p w:rsidR="00A9015A" w:rsidRDefault="00B63111" w:rsidP="003C0635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ИС – информационная система «Навигатор дополнительного образования </w:t>
      </w:r>
      <w:r w:rsidR="00145CF4">
        <w:rPr>
          <w:rFonts w:ascii="Times New Roman" w:eastAsia="Times New Roman" w:hAnsi="Times New Roman" w:cs="Times New Roman"/>
          <w:sz w:val="24"/>
        </w:rPr>
        <w:t>Республики Мордовия</w:t>
      </w:r>
      <w:r>
        <w:rPr>
          <w:rFonts w:ascii="Times New Roman" w:eastAsia="Times New Roman" w:hAnsi="Times New Roman" w:cs="Times New Roman"/>
          <w:sz w:val="24"/>
        </w:rPr>
        <w:t xml:space="preserve">», расположенная в информационно-коммуникационной сети «Интернет» по </w:t>
      </w:r>
      <w:r w:rsidRPr="00145CF4">
        <w:rPr>
          <w:rFonts w:ascii="Times New Roman" w:eastAsia="Times New Roman" w:hAnsi="Times New Roman" w:cs="Times New Roman"/>
          <w:sz w:val="24"/>
        </w:rPr>
        <w:t xml:space="preserve">адресу: </w:t>
      </w:r>
      <w:r w:rsidR="00145CF4" w:rsidRPr="00145CF4">
        <w:rPr>
          <w:rFonts w:ascii="Times New Roman" w:eastAsia="Times New Roman" w:hAnsi="Times New Roman" w:cs="Times New Roman"/>
          <w:sz w:val="24"/>
        </w:rPr>
        <w:t>https://mordovia.pfdo.ru/app</w:t>
      </w:r>
      <w:r w:rsidRPr="00145C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либо иная информационная система, обеспечивающая возможность передачи данных на ЕПГУ в рамках предоставления Услуги;  </w:t>
      </w:r>
    </w:p>
    <w:p w:rsidR="00A9015A" w:rsidRDefault="00B63111" w:rsidP="00597CDB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1.3.2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 </w:t>
      </w:r>
    </w:p>
    <w:p w:rsidR="00A9015A" w:rsidRDefault="00B63111" w:rsidP="00597CDB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1.3.3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ЕПГУ - федеральная государственная информационная система «Единый портал государственных и муниципальных у</w:t>
      </w:r>
      <w:r w:rsidR="003C0635">
        <w:rPr>
          <w:rFonts w:ascii="Times New Roman" w:eastAsia="Times New Roman" w:hAnsi="Times New Roman" w:cs="Times New Roman"/>
          <w:sz w:val="24"/>
        </w:rPr>
        <w:t>слуг (функций)», обеспечивающая</w:t>
      </w:r>
      <w:r w:rsidR="003C0635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www.gosuslugi.ru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015A" w:rsidRDefault="00696549" w:rsidP="00597CDB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1.3.4</w:t>
      </w:r>
      <w:r w:rsidR="00B63111">
        <w:rPr>
          <w:rFonts w:ascii="Arial" w:eastAsia="Arial" w:hAnsi="Arial" w:cs="Arial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  </w:t>
      </w:r>
    </w:p>
    <w:p w:rsidR="00A9015A" w:rsidRDefault="00696549" w:rsidP="003C0635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1.3.5</w:t>
      </w:r>
      <w:r w:rsidR="00B63111">
        <w:rPr>
          <w:rFonts w:ascii="Arial" w:eastAsia="Arial" w:hAnsi="Arial" w:cs="Arial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>Орган, координирующий предоставление Услуги –</w:t>
      </w:r>
      <w:r>
        <w:rPr>
          <w:rFonts w:ascii="Times New Roman" w:eastAsia="Times New Roman" w:hAnsi="Times New Roman" w:cs="Times New Roman"/>
          <w:sz w:val="24"/>
        </w:rPr>
        <w:t xml:space="preserve"> Управление по социальной работе администрации Ковылкинского муниципального района Республики Мордовия</w:t>
      </w:r>
      <w:r w:rsidR="00D95F53">
        <w:rPr>
          <w:rFonts w:ascii="Times New Roman" w:eastAsia="Times New Roman" w:hAnsi="Times New Roman" w:cs="Times New Roman"/>
          <w:sz w:val="24"/>
        </w:rPr>
        <w:t xml:space="preserve"> (Орган)</w:t>
      </w:r>
      <w:r w:rsidR="00B63111">
        <w:rPr>
          <w:rFonts w:ascii="Times New Roman" w:eastAsia="Times New Roman" w:hAnsi="Times New Roman" w:cs="Times New Roman"/>
          <w:sz w:val="24"/>
        </w:rPr>
        <w:t xml:space="preserve">, </w:t>
      </w:r>
      <w:r w:rsidR="00B63111">
        <w:rPr>
          <w:rFonts w:ascii="Times New Roman" w:eastAsia="Times New Roman" w:hAnsi="Times New Roman" w:cs="Times New Roman"/>
          <w:sz w:val="24"/>
        </w:rPr>
        <w:lastRenderedPageBreak/>
        <w:t xml:space="preserve">осуществляющий функции и полномочия учредителя Организации, и курирующий вопросы предоставления Услуги в Организации в рамках сферы своей деятельности;  </w:t>
      </w:r>
    </w:p>
    <w:p w:rsidR="00A9015A" w:rsidRDefault="00696549" w:rsidP="003C0635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1.3.6</w:t>
      </w:r>
      <w:r w:rsidR="00B63111">
        <w:rPr>
          <w:rFonts w:ascii="Arial" w:eastAsia="Arial" w:hAnsi="Arial" w:cs="Arial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Личный кабинет – сервис ЕПГУ, позволяющий Заявителю получать информацию о ходе обработки Заявлений, поданных посредством ЕПГУ;  </w:t>
      </w:r>
    </w:p>
    <w:p w:rsidR="00A9015A" w:rsidRDefault="00696549" w:rsidP="004B743B">
      <w:pPr>
        <w:spacing w:after="0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1.3.7</w:t>
      </w:r>
      <w:r w:rsidR="00B63111">
        <w:rPr>
          <w:rFonts w:ascii="Arial" w:eastAsia="Arial" w:hAnsi="Arial" w:cs="Arial"/>
          <w:sz w:val="24"/>
        </w:rPr>
        <w:t xml:space="preserve"> </w:t>
      </w:r>
      <w:r w:rsidR="00B63111">
        <w:rPr>
          <w:rFonts w:ascii="Times New Roman" w:eastAsia="Times New Roman" w:hAnsi="Times New Roman" w:cs="Times New Roman"/>
          <w:sz w:val="24"/>
        </w:rPr>
        <w:t xml:space="preserve">Электронный дневник — сервис, позволяющий участникам образовательного процесса получать информацию об учебных расписаниях, текущих и итоговых отметках и домашних заданиях в режиме онлайн. </w:t>
      </w:r>
    </w:p>
    <w:p w:rsidR="00A9015A" w:rsidRDefault="00B63111" w:rsidP="004B743B">
      <w:pPr>
        <w:spacing w:after="0"/>
        <w:ind w:firstLine="70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pStyle w:val="2"/>
        <w:spacing w:after="0" w:line="259" w:lineRule="auto"/>
        <w:ind w:left="0" w:firstLine="0"/>
        <w:contextualSpacing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Круг заявителей </w:t>
      </w:r>
    </w:p>
    <w:p w:rsidR="00A9015A" w:rsidRDefault="00B63111" w:rsidP="004B743B">
      <w:pPr>
        <w:spacing w:after="0"/>
        <w:ind w:firstLine="709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69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запросом о предоставлении </w:t>
      </w:r>
      <w:r w:rsidR="001D48A3">
        <w:rPr>
          <w:rFonts w:ascii="Times New Roman" w:eastAsia="Times New Roman" w:hAnsi="Times New Roman" w:cs="Times New Roman"/>
          <w:color w:val="000007"/>
          <w:sz w:val="24"/>
        </w:rPr>
        <w:t>Услуги (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далее – заявитель).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696549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 xml:space="preserve"> Категории заявителей, имеющих право на получение Услуги:  </w:t>
      </w:r>
    </w:p>
    <w:p w:rsidR="00A9015A" w:rsidRDefault="00B63111" w:rsidP="00696549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2.2.1.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лица, осваивающие образовательные программы начального общего, основного общего, среднего общего образования и дополнительные общеобразовательные программы (кандидаты на получение Услуги);  </w:t>
      </w:r>
    </w:p>
    <w:p w:rsidR="00A9015A" w:rsidRDefault="00B63111" w:rsidP="00696549">
      <w:pPr>
        <w:spacing w:after="127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2.2.2.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несовершеннолетних лиц – кандидатов на получение Услуги.  </w:t>
      </w:r>
    </w:p>
    <w:p w:rsidR="00A9015A" w:rsidRDefault="00B63111" w:rsidP="004B743B">
      <w:pPr>
        <w:spacing w:after="0" w:line="278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2.</w:t>
      </w:r>
      <w:r w:rsidR="001D48A3">
        <w:rPr>
          <w:rFonts w:ascii="Times New Roman" w:eastAsia="Times New Roman" w:hAnsi="Times New Roman" w:cs="Times New Roman"/>
          <w:color w:val="000007"/>
          <w:sz w:val="24"/>
        </w:rPr>
        <w:t>3.</w:t>
      </w:r>
      <w:r w:rsidR="001D48A3">
        <w:rPr>
          <w:rFonts w:ascii="Times New Roman" w:eastAsia="Times New Roman" w:hAnsi="Times New Roman" w:cs="Times New Roman"/>
          <w:sz w:val="24"/>
        </w:rPr>
        <w:t xml:space="preserve"> Предоставление</w:t>
      </w:r>
      <w:r w:rsidR="00696549">
        <w:rPr>
          <w:rFonts w:ascii="Times New Roman" w:eastAsia="Times New Roman" w:hAnsi="Times New Roman" w:cs="Times New Roman"/>
          <w:sz w:val="24"/>
        </w:rPr>
        <w:t xml:space="preserve"> Услуги через ЕПГУ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Федерации. </w:t>
      </w:r>
    </w:p>
    <w:p w:rsidR="00A9015A" w:rsidRDefault="00B63111" w:rsidP="004B743B">
      <w:pPr>
        <w:spacing w:after="0"/>
        <w:ind w:firstLine="709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3. Требования к порядку информирования о предоставлении Услуги</w:t>
      </w:r>
    </w:p>
    <w:p w:rsidR="00A9015A" w:rsidRDefault="00B63111" w:rsidP="004B743B">
      <w:pPr>
        <w:spacing w:after="0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71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Прием Заявителей по вопросу предоставления Услуги осуществляется в соответствии с организационно-распорядительным документом Организации.  </w:t>
      </w:r>
    </w:p>
    <w:p w:rsidR="00A9015A" w:rsidRDefault="00B63111" w:rsidP="00D95F5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  </w:t>
      </w:r>
    </w:p>
    <w:p w:rsidR="00A9015A" w:rsidRDefault="00B63111" w:rsidP="00D95F53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Информирование Заявителей по вопросам предост</w:t>
      </w:r>
      <w:r w:rsidR="003C0635">
        <w:rPr>
          <w:rFonts w:ascii="Times New Roman" w:eastAsia="Times New Roman" w:hAnsi="Times New Roman" w:cs="Times New Roman"/>
          <w:sz w:val="24"/>
        </w:rPr>
        <w:t xml:space="preserve">авления Услуги осуществляется: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путем размещения информа</w:t>
      </w:r>
      <w:r w:rsidR="00D95F53">
        <w:rPr>
          <w:rFonts w:ascii="Times New Roman" w:eastAsia="Times New Roman" w:hAnsi="Times New Roman" w:cs="Times New Roman"/>
          <w:sz w:val="24"/>
        </w:rPr>
        <w:t>ции на официальном сайте 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, координирующих предоставление Услуги, </w:t>
      </w:r>
      <w:r w:rsidR="00D95F53">
        <w:rPr>
          <w:rFonts w:ascii="Times New Roman" w:eastAsia="Times New Roman" w:hAnsi="Times New Roman" w:cs="Times New Roman"/>
          <w:sz w:val="24"/>
        </w:rPr>
        <w:t>а также на ЕПГУ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работником Организации (ее структурного подразделения) при непосредственном обращении Заявителя в Организацию;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путем публикации информационных материалов в средствах массовой информации;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посредством телефонной и факсимильной связи;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посредством ответов на письменные и устные обращения Заявителей.  </w:t>
      </w:r>
    </w:p>
    <w:p w:rsidR="00A9015A" w:rsidRDefault="00B63111" w:rsidP="003C0635">
      <w:pPr>
        <w:numPr>
          <w:ilvl w:val="1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</w:t>
      </w:r>
      <w:r w:rsidR="00D95F53">
        <w:rPr>
          <w:rFonts w:ascii="Times New Roman" w:eastAsia="Times New Roman" w:hAnsi="Times New Roman" w:cs="Times New Roman"/>
          <w:sz w:val="24"/>
        </w:rPr>
        <w:t xml:space="preserve">следующая информация (на ЕПГУ </w:t>
      </w:r>
      <w:r>
        <w:rPr>
          <w:rFonts w:ascii="Times New Roman" w:eastAsia="Times New Roman" w:hAnsi="Times New Roman" w:cs="Times New Roman"/>
          <w:sz w:val="24"/>
        </w:rPr>
        <w:t xml:space="preserve">размещаются ссылки на такую информацию):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лиц, имеющих право на получение Услуги;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предоставления Услуги;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результаты предоставления Услуги, порядок представления документа, являющегося результатом предоставления Услуги;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  </w:t>
      </w:r>
    </w:p>
    <w:p w:rsidR="00A9015A" w:rsidRDefault="00B63111" w:rsidP="003C0635">
      <w:pPr>
        <w:numPr>
          <w:ilvl w:val="2"/>
          <w:numId w:val="1"/>
        </w:numPr>
        <w:spacing w:after="8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праве на досудебное (внесудебное) обжалование действий </w:t>
      </w:r>
    </w:p>
    <w:p w:rsidR="00A9015A" w:rsidRDefault="00B63111" w:rsidP="00D95F53">
      <w:pPr>
        <w:spacing w:after="127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(бездействия) и решений, принятых (осуществляемых) в ходе предоставления Услуги;  </w:t>
      </w:r>
    </w:p>
    <w:p w:rsidR="00A9015A" w:rsidRDefault="00B63111" w:rsidP="003C0635">
      <w:pPr>
        <w:numPr>
          <w:ilvl w:val="2"/>
          <w:numId w:val="1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запросов (заявлений, уведомлений, сообщений), используемые при предоставлении Услуги.  </w:t>
      </w:r>
    </w:p>
    <w:p w:rsidR="00A9015A" w:rsidRDefault="00D95F53" w:rsidP="00D95F5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3.6. Информация</w:t>
      </w:r>
      <w:r w:rsidR="00B63111">
        <w:rPr>
          <w:rFonts w:ascii="Times New Roman" w:eastAsia="Times New Roman" w:hAnsi="Times New Roman" w:cs="Times New Roman"/>
          <w:sz w:val="24"/>
        </w:rPr>
        <w:t xml:space="preserve"> по вопросам предоставления У</w:t>
      </w:r>
      <w:r>
        <w:rPr>
          <w:rFonts w:ascii="Times New Roman" w:eastAsia="Times New Roman" w:hAnsi="Times New Roman" w:cs="Times New Roman"/>
          <w:sz w:val="24"/>
        </w:rPr>
        <w:t xml:space="preserve">слуги и услуг, которые являются </w:t>
      </w:r>
      <w:r w:rsidR="00B63111">
        <w:rPr>
          <w:rFonts w:ascii="Times New Roman" w:eastAsia="Times New Roman" w:hAnsi="Times New Roman" w:cs="Times New Roman"/>
          <w:sz w:val="24"/>
        </w:rPr>
        <w:t xml:space="preserve">необходимыми и обязательными для предоставления Услуги, сведения о ходе предоставления указанных услуг предоставляются бесплатно.  </w:t>
      </w:r>
    </w:p>
    <w:p w:rsidR="00A9015A" w:rsidRDefault="00B63111" w:rsidP="00D95F53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официальных сайтах органов, координирующих предоставление Услуги, дополнительно размещаются: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и почтовый адрес органов, координирующих предоставление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номера телефонов-автоинформаторов (при наличии), справочные номера телефонов органов, координирующих предоставление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реж</w:t>
      </w:r>
      <w:r w:rsidR="00D95F53">
        <w:rPr>
          <w:rFonts w:ascii="Times New Roman" w:eastAsia="Times New Roman" w:hAnsi="Times New Roman" w:cs="Times New Roman"/>
          <w:sz w:val="24"/>
        </w:rPr>
        <w:t>им работы образовательных организаций Ковылкинского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>, ответственных з</w:t>
      </w:r>
      <w:r w:rsidR="00D95F53">
        <w:rPr>
          <w:rFonts w:ascii="Times New Roman" w:eastAsia="Times New Roman" w:hAnsi="Times New Roman" w:cs="Times New Roman"/>
          <w:sz w:val="24"/>
        </w:rPr>
        <w:t>а предоставление Услуги, (их</w:t>
      </w:r>
      <w:r>
        <w:rPr>
          <w:rFonts w:ascii="Times New Roman" w:eastAsia="Times New Roman" w:hAnsi="Times New Roman" w:cs="Times New Roman"/>
          <w:sz w:val="24"/>
        </w:rPr>
        <w:t xml:space="preserve"> структурных подразделений);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выдержки из нормативных правовых актов, содержащие нормы, регулирующие предоставление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лиц, имеющих право на получение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запросов (заявлений, уведомлений, сообщений), используемые при предоставлении Услуги, образцы и инструкции по заполнению;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и способы предварительной записи по вопросам предоставления Услуги, на получение Услуги;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текст Административного регламента с приложениями;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краткое описание порядка предоставления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обжалования решений, действий или бездействия работников органов, координирующих предоставление Услуги, Организации (ее структурных подразделений);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  </w:t>
      </w:r>
    </w:p>
    <w:p w:rsidR="00A9015A" w:rsidRDefault="00B63111" w:rsidP="003C0635">
      <w:pPr>
        <w:numPr>
          <w:ilvl w:val="1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подразделений).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  </w:t>
      </w:r>
    </w:p>
    <w:p w:rsidR="00A9015A" w:rsidRDefault="00B63111" w:rsidP="003C0635">
      <w:pPr>
        <w:numPr>
          <w:ilvl w:val="1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ответах на телефонные звонки и устные обращения по вопросам о порядке предоставления Услуги в Организации работником Организации (ее структурного подразделения) обратившемуся сообщается следующая информация: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 перечне лиц, имеющих право на получение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нормативных правовых актах, регулирующих вопросы предоставления Услуги (наименование, дата и номер принятия нормативного правового акта);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перечне документов, необходимых для получения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сроках предоставления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основаниях для отказа в приеме документов, необходимых для предоставления Услуги;  </w:t>
      </w:r>
    </w:p>
    <w:p w:rsidR="00A9015A" w:rsidRDefault="00B63111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основаниях для приостановления предоставления Услуги, отказа в предоставлении Услуги;  </w:t>
      </w:r>
    </w:p>
    <w:p w:rsidR="00A9015A" w:rsidRDefault="00D95F53" w:rsidP="003C0635">
      <w:pPr>
        <w:numPr>
          <w:ilvl w:val="2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о месте размещения на ЕПГУ</w:t>
      </w:r>
      <w:r w:rsidR="00B63111">
        <w:rPr>
          <w:rFonts w:ascii="Times New Roman" w:eastAsia="Times New Roman" w:hAnsi="Times New Roman" w:cs="Times New Roman"/>
          <w:sz w:val="24"/>
        </w:rPr>
        <w:t xml:space="preserve">, официальных сайтах органов, координирующих предоставление Услуги, информации по вопросам предоставления Услуги.  </w:t>
      </w:r>
    </w:p>
    <w:p w:rsidR="00A9015A" w:rsidRDefault="00B63111" w:rsidP="003C0635">
      <w:pPr>
        <w:numPr>
          <w:ilvl w:val="1"/>
          <w:numId w:val="2"/>
        </w:numPr>
        <w:spacing w:after="12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о порядке предоставления Услуги осуществляется также по единому номеру телефона поддержки ЕПГУ 8 800 </w:t>
      </w:r>
      <w:r w:rsidR="00D95F53">
        <w:rPr>
          <w:rFonts w:ascii="Times New Roman" w:eastAsia="Times New Roman" w:hAnsi="Times New Roman" w:cs="Times New Roman"/>
          <w:sz w:val="24"/>
        </w:rPr>
        <w:t>100-70-10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015A" w:rsidRDefault="00B63111" w:rsidP="004B743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 </w:t>
      </w:r>
    </w:p>
    <w:p w:rsidR="00D95F53" w:rsidRPr="00D95F53" w:rsidRDefault="00B63111" w:rsidP="004B743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Консультирование по вопросам предоставления Услуги осуществляется бесплатно.</w:t>
      </w:r>
    </w:p>
    <w:p w:rsidR="00D95F53" w:rsidRDefault="00D95F53" w:rsidP="004B743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II. Стандарт предоставления Услуги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4. Наименование Услуги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4.1. Услуга «</w:t>
      </w:r>
      <w:r>
        <w:rPr>
          <w:rFonts w:ascii="Times New Roman" w:eastAsia="Times New Roman" w:hAnsi="Times New Roman" w:cs="Times New Roman"/>
          <w:i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D95F53">
        <w:rPr>
          <w:rFonts w:ascii="Times New Roman" w:eastAsia="Times New Roman" w:hAnsi="Times New Roman" w:cs="Times New Roman"/>
          <w:i/>
          <w:sz w:val="24"/>
        </w:rPr>
        <w:t xml:space="preserve"> на территории Ковылкинского муниципального района</w:t>
      </w:r>
      <w:r>
        <w:rPr>
          <w:rFonts w:ascii="Times New Roman" w:eastAsia="Times New Roman" w:hAnsi="Times New Roman" w:cs="Times New Roman"/>
          <w:i/>
          <w:sz w:val="24"/>
        </w:rPr>
        <w:t>, реализующие программы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5. Наименование организаций, предоставляющих Услугу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5.1. Непосредственное предоставление Услуги осуществляет Организация  </w:t>
      </w:r>
    </w:p>
    <w:p w:rsidR="00A9015A" w:rsidRDefault="00B63111" w:rsidP="003C0635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5.2. Организация обеспечивает предоставление Услуги в электронной форме посредством </w:t>
      </w:r>
    </w:p>
    <w:p w:rsidR="00A9015A" w:rsidRDefault="00D95F53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ЕПГУ, а</w:t>
      </w:r>
      <w:r w:rsidR="00B63111">
        <w:rPr>
          <w:rFonts w:ascii="Times New Roman" w:eastAsia="Times New Roman" w:hAnsi="Times New Roman" w:cs="Times New Roman"/>
          <w:sz w:val="24"/>
        </w:rPr>
        <w:t xml:space="preserve"> также в Организации путём подачи заявки посредством ИС по выбору Заявителя.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5.3. Органами, координирующими предоставление Услуги, в </w:t>
      </w:r>
      <w:r w:rsidR="00D95F53">
        <w:rPr>
          <w:rFonts w:ascii="Times New Roman" w:eastAsia="Times New Roman" w:hAnsi="Times New Roman" w:cs="Times New Roman"/>
          <w:sz w:val="24"/>
        </w:rPr>
        <w:t>Ковылкинском муниципальном районе является управление по социальной работе Ковылкинского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 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МФЦ </w:t>
      </w:r>
      <w:r w:rsidR="00295F4A">
        <w:rPr>
          <w:rFonts w:ascii="Times New Roman" w:eastAsia="Times New Roman" w:hAnsi="Times New Roman" w:cs="Times New Roman"/>
          <w:sz w:val="24"/>
        </w:rPr>
        <w:t>на территории Ковылкинского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5.5. В целях предоставления Услуги Организация взаимодействует с органами, координирующими предоставление Услуги.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5.6. 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</w:t>
      </w:r>
      <w:r w:rsidR="00295F4A">
        <w:rPr>
          <w:rFonts w:ascii="Times New Roman" w:eastAsia="Times New Roman" w:hAnsi="Times New Roman" w:cs="Times New Roman"/>
          <w:sz w:val="24"/>
        </w:rPr>
        <w:t xml:space="preserve"> самоуправления или организации.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6. Описание результата предоставления Услуги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Результатом предоставления Услуги является: предоставление доступа пользователю к электронному дневнику.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6.1.1.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Решение о предоставлении Услуги оформляется в электронном виде и поступает в личный кабинет Заявителя.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6.1.2.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Решение об отказе в предоставлении Услуги оформляется в электронном виде и поступает в личный кабинет Заявителя.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6.2.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</w:t>
      </w:r>
      <w:r w:rsidR="00295F4A">
        <w:rPr>
          <w:rFonts w:ascii="Times New Roman" w:eastAsia="Times New Roman" w:hAnsi="Times New Roman" w:cs="Times New Roman"/>
          <w:sz w:val="24"/>
        </w:rPr>
        <w:t>влением Услуги посредством ЕПГУ</w:t>
      </w:r>
      <w:r>
        <w:rPr>
          <w:rFonts w:ascii="Times New Roman" w:eastAsia="Times New Roman" w:hAnsi="Times New Roman" w:cs="Times New Roman"/>
          <w:sz w:val="24"/>
        </w:rPr>
        <w:t xml:space="preserve">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ИС. Результат предоставления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Услуги в Организацию.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7. Срок и порядок регистрации запроса о предоставлении Услуги</w:t>
      </w:r>
      <w:r>
        <w:rPr>
          <w:b w:val="0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 w:rsidR="00295F4A">
        <w:rPr>
          <w:rFonts w:ascii="Times New Roman" w:eastAsia="Times New Roman" w:hAnsi="Times New Roman" w:cs="Times New Roman"/>
          <w:sz w:val="24"/>
        </w:rPr>
        <w:t>1. Заявление</w:t>
      </w:r>
      <w:r>
        <w:rPr>
          <w:rFonts w:ascii="Times New Roman" w:eastAsia="Times New Roman" w:hAnsi="Times New Roman" w:cs="Times New Roman"/>
          <w:sz w:val="24"/>
        </w:rPr>
        <w:t xml:space="preserve"> о предоставлении Услуги,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7.</w:t>
      </w:r>
      <w:r w:rsidR="00295F4A">
        <w:rPr>
          <w:rFonts w:ascii="Times New Roman" w:eastAsia="Times New Roman" w:hAnsi="Times New Roman" w:cs="Times New Roman"/>
          <w:sz w:val="24"/>
        </w:rPr>
        <w:t>2. Заявление</w:t>
      </w:r>
      <w:r>
        <w:rPr>
          <w:rFonts w:ascii="Times New Roman" w:eastAsia="Times New Roman" w:hAnsi="Times New Roman" w:cs="Times New Roman"/>
          <w:sz w:val="24"/>
        </w:rPr>
        <w:t xml:space="preserve">, поданное в иных формах, предусмотренных законодательством Российской Федерации, регистрируется в Организации в порядке, установленном организационно распорядительным актом Организации. </w:t>
      </w:r>
    </w:p>
    <w:p w:rsidR="00A9015A" w:rsidRDefault="00B63111" w:rsidP="004B743B">
      <w:pPr>
        <w:spacing w:after="0" w:line="240" w:lineRule="auto"/>
        <w:ind w:firstLine="70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8. Срок предоставления Услуги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295F4A">
        <w:rPr>
          <w:rFonts w:ascii="Times New Roman" w:eastAsia="Times New Roman" w:hAnsi="Times New Roman" w:cs="Times New Roman"/>
          <w:sz w:val="24"/>
        </w:rPr>
        <w:t>1. Организация</w:t>
      </w:r>
      <w:r>
        <w:rPr>
          <w:rFonts w:ascii="Times New Roman" w:eastAsia="Times New Roman" w:hAnsi="Times New Roman" w:cs="Times New Roman"/>
          <w:sz w:val="24"/>
        </w:rPr>
        <w:t xml:space="preserve"> в течение 7 рабочих дней со дня регистрации заявления и документов, необходимых для предоставления </w:t>
      </w:r>
      <w:r w:rsidR="00295F4A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услуги, направляет заявление в электронном виде путем направления информации в л</w:t>
      </w:r>
      <w:r w:rsidR="00295F4A">
        <w:rPr>
          <w:rFonts w:ascii="Times New Roman" w:eastAsia="Times New Roman" w:hAnsi="Times New Roman" w:cs="Times New Roman"/>
          <w:sz w:val="24"/>
        </w:rPr>
        <w:t>ичный кабинет на ЕПГУ.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B743B" w:rsidRDefault="004B743B" w:rsidP="004B743B">
      <w:pPr>
        <w:spacing w:after="0" w:line="240" w:lineRule="auto"/>
        <w:ind w:firstLine="709"/>
        <w:contextualSpacing/>
        <w:jc w:val="both"/>
      </w:pP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9. Нормативные правовые акты, регулирующие предоставление Услуги</w:t>
      </w:r>
    </w:p>
    <w:p w:rsidR="00A9015A" w:rsidRDefault="00B63111" w:rsidP="003C0635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E95A8E">
      <w:pPr>
        <w:spacing w:after="127" w:line="240" w:lineRule="auto"/>
        <w:ind w:firstLine="709"/>
        <w:contextualSpacing/>
        <w:jc w:val="both"/>
      </w:pPr>
      <w:r w:rsidRPr="00E95A8E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9.1. Перечень нормативных правовых актов, регулирующих предоставление </w:t>
      </w:r>
      <w:r w:rsidR="00295F4A" w:rsidRPr="00E95A8E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Услуги (</w:t>
      </w:r>
      <w:r w:rsidRPr="00E95A8E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с указанием их реквизитов и источников официального опубликования) </w:t>
      </w:r>
      <w:r w:rsidR="00295F4A" w:rsidRPr="00E95A8E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указан в</w:t>
      </w:r>
      <w:r w:rsidRPr="00E95A8E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 xml:space="preserve"> Приложении № 4 к</w:t>
      </w:r>
      <w:r w:rsidRPr="00295F4A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настоящему регламенту. </w:t>
      </w:r>
    </w:p>
    <w:p w:rsidR="00A9015A" w:rsidRDefault="00A9015A" w:rsidP="004B743B">
      <w:pPr>
        <w:spacing w:after="0" w:line="240" w:lineRule="auto"/>
        <w:ind w:firstLine="709"/>
        <w:contextualSpacing/>
        <w:jc w:val="center"/>
      </w:pP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10. Исчерпывающий пе</w:t>
      </w:r>
      <w:r w:rsidR="0089183E">
        <w:t xml:space="preserve">речень документов, необходимых </w:t>
      </w:r>
      <w:r>
        <w:t>для предоставления Услуги, подлежащих предоставлению заявителем</w:t>
      </w:r>
    </w:p>
    <w:p w:rsidR="00A9015A" w:rsidRDefault="00B63111" w:rsidP="004B743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10.1. 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10.1.1.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 о предоставлении Услуги по ф</w:t>
      </w:r>
      <w:r w:rsidR="00253188">
        <w:rPr>
          <w:rFonts w:ascii="Times New Roman" w:eastAsia="Times New Roman" w:hAnsi="Times New Roman" w:cs="Times New Roman"/>
          <w:sz w:val="24"/>
        </w:rPr>
        <w:t>орме, приведенной в Приложении 5</w:t>
      </w:r>
      <w:r>
        <w:rPr>
          <w:rFonts w:ascii="Times New Roman" w:eastAsia="Times New Roman" w:hAnsi="Times New Roman" w:cs="Times New Roman"/>
          <w:sz w:val="24"/>
        </w:rPr>
        <w:t xml:space="preserve"> к настоящему Административному регламенту (далее – Заявление); </w:t>
      </w:r>
    </w:p>
    <w:p w:rsidR="00A9015A" w:rsidRDefault="00B63111" w:rsidP="00295F4A">
      <w:pPr>
        <w:spacing w:after="1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10.1.2.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кандидата на обучение;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10.1.3.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Заявителя в случае обращения за предоставлением Услуги в соответствии с пунктом 2.2.2 настоящего Административного регламента законного представителя несовершеннолетнего лица;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10.1.4.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Заявителя, в случае обращения за предоставлением Услуги представителя Заявителя;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10.1.5.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обучающегося;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10.1.6.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Услуги в соответствии с пунктом 2.2.2 настоящего Административного регламента законного представителя несовершеннолетнего лица.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 </w:t>
      </w:r>
    </w:p>
    <w:p w:rsidR="00A9015A" w:rsidRDefault="00B63111" w:rsidP="00295F4A">
      <w:pPr>
        <w:spacing w:after="11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Заявление о предоставлении Услуги в электронной форме (далее – Заявление); </w:t>
      </w:r>
    </w:p>
    <w:p w:rsidR="00A9015A" w:rsidRDefault="00B63111" w:rsidP="00295F4A">
      <w:pPr>
        <w:spacing w:after="1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удостоверяющем личность кандидата на обучение;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удостоверяющем личность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лица; </w:t>
      </w:r>
    </w:p>
    <w:p w:rsidR="00A9015A" w:rsidRDefault="00B63111" w:rsidP="00295F4A">
      <w:pPr>
        <w:spacing w:after="11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документе, подтверждающем полномочия представителя Заявителя, при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обращении за предоставлением Услуги в соответствии с пунктом 2.3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настоящего Административного регламента законного представителя несовершеннолетнего лица; </w:t>
      </w:r>
    </w:p>
    <w:p w:rsidR="00A9015A" w:rsidRDefault="00B63111" w:rsidP="00295F4A">
      <w:pPr>
        <w:spacing w:after="1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10.2.6.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номере СНИЛС кандидата на обучение; </w:t>
      </w:r>
    </w:p>
    <w:p w:rsidR="00A9015A" w:rsidRDefault="00B63111" w:rsidP="00295F4A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10.2.7.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сведения о номере СНИЛС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лица. </w:t>
      </w:r>
    </w:p>
    <w:p w:rsidR="00A9015A" w:rsidRDefault="00B63111" w:rsidP="00253188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 </w:t>
      </w:r>
    </w:p>
    <w:p w:rsidR="00A9015A" w:rsidRDefault="00B63111" w:rsidP="00295F4A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10.4.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Организации запрещено требовать у заявителя: 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10.4.1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95F4A">
        <w:rPr>
          <w:rFonts w:ascii="Times New Roman" w:eastAsia="Times New Roman" w:hAnsi="Times New Roman" w:cs="Times New Roman"/>
          <w:color w:val="000007"/>
          <w:sz w:val="24"/>
        </w:rPr>
        <w:t>Р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еспублики М</w:t>
      </w:r>
      <w:r w:rsidR="00295F4A">
        <w:rPr>
          <w:rFonts w:ascii="Times New Roman" w:eastAsia="Times New Roman" w:hAnsi="Times New Roman" w:cs="Times New Roman"/>
          <w:color w:val="000007"/>
          <w:sz w:val="24"/>
        </w:rPr>
        <w:t>ордовия и Ковылкинского муниципального района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настоящим Административным регламентом для предоставления Услуги;  </w:t>
      </w:r>
    </w:p>
    <w:p w:rsidR="00A9015A" w:rsidRDefault="00B63111" w:rsidP="00480436">
      <w:pPr>
        <w:shd w:val="clear" w:color="auto" w:fill="FFFFFF" w:themeFill="background1"/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10.4.2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представления документов и информации, которые находятся в распоряжении Организации, органов местного </w:t>
      </w:r>
      <w:r w:rsidR="00480436">
        <w:rPr>
          <w:rFonts w:ascii="Times New Roman" w:eastAsia="Times New Roman" w:hAnsi="Times New Roman" w:cs="Times New Roman"/>
          <w:sz w:val="24"/>
        </w:rPr>
        <w:t>самоуправления и</w:t>
      </w:r>
      <w:r>
        <w:rPr>
          <w:rFonts w:ascii="Times New Roman" w:eastAsia="Times New Roman" w:hAnsi="Times New Roman" w:cs="Times New Roman"/>
          <w:sz w:val="24"/>
        </w:rPr>
        <w:t xml:space="preserve">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</w:t>
      </w:r>
      <w:r w:rsidR="00480436">
        <w:rPr>
          <w:rFonts w:ascii="Times New Roman" w:eastAsia="Times New Roman" w:hAnsi="Times New Roman" w:cs="Times New Roman"/>
          <w:sz w:val="24"/>
        </w:rPr>
        <w:t>включенных в</w:t>
      </w:r>
      <w:r>
        <w:rPr>
          <w:rFonts w:ascii="Times New Roman" w:eastAsia="Times New Roman" w:hAnsi="Times New Roman" w:cs="Times New Roman"/>
          <w:sz w:val="24"/>
        </w:rPr>
        <w:t xml:space="preserve"> определенный частью 6 статьи 7 Федерального закона от 27 июля 2010 г. № 210ФЗ  «Об организации предоставления государственных и муниципальных услуг»  (далее –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</w:p>
    <w:p w:rsidR="00A9015A" w:rsidRDefault="00B63111" w:rsidP="00480436">
      <w:pPr>
        <w:spacing w:after="12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10.4.3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</w:t>
      </w:r>
      <w:r w:rsidR="00480436">
        <w:rPr>
          <w:rFonts w:ascii="Times New Roman" w:eastAsia="Times New Roman" w:hAnsi="Times New Roman" w:cs="Times New Roman"/>
          <w:sz w:val="24"/>
        </w:rPr>
        <w:t xml:space="preserve">ем получения услуг и получения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документов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информации, предоставляемых в результате предоставления таких услуг, указанных  в подразделе 15 настоящего Административного регламента;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10.4.4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необходимых для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предоставления Услуги, либо в предоставлении Услуги, за исключением следующих случаев:  </w:t>
      </w:r>
    </w:p>
    <w:p w:rsidR="00A9015A" w:rsidRDefault="00B63111" w:rsidP="00295F4A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а.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изменение требований нормативных правовых актов, касающихся предоставления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Услуги, после первоначальной подачи заявления;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б.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необходимых для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истечение срока действия документов или изменение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информации после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первоначального отказа в приеме документов, необходимых для предоставления Услуги, либо в предоставлении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295F4A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выявление документально подтвержденного факта (признаков) ошибочного  или противоправного действия (бездействия) работников Организации при первоначальном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295F4A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</w:t>
      </w:r>
      <w:r w:rsidR="00480436">
        <w:rPr>
          <w:rFonts w:ascii="Times New Roman" w:eastAsia="Times New Roman" w:hAnsi="Times New Roman" w:cs="Times New Roman"/>
          <w:sz w:val="24"/>
        </w:rPr>
        <w:t>отметок на</w:t>
      </w:r>
      <w:r>
        <w:rPr>
          <w:rFonts w:ascii="Times New Roman" w:eastAsia="Times New Roman" w:hAnsi="Times New Roman" w:cs="Times New Roman"/>
          <w:sz w:val="24"/>
        </w:rPr>
        <w:t xml:space="preserve"> такие документы либо их изъятие является необходимым условием предоставления Услуги и иных случаев, установленных федеральными законами.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 </w:t>
      </w:r>
    </w:p>
    <w:p w:rsidR="004B743B" w:rsidRDefault="004B743B" w:rsidP="004B743B">
      <w:pPr>
        <w:spacing w:after="0" w:line="240" w:lineRule="auto"/>
        <w:ind w:firstLine="709"/>
        <w:contextualSpacing/>
        <w:jc w:val="both"/>
      </w:pP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11. Исчерпывающий перечень документов и сведений, </w:t>
      </w:r>
      <w:r w:rsidR="00480436">
        <w:t>необходимых для</w:t>
      </w:r>
      <w:r>
        <w:t xml:space="preserve">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 в связи с рождением которого(-ых) возникло право на предоставление Услуги или сведения  и (или) документы, подтверждающих родственные связи между ребенком и родителем (законным представителем) (в случае, если не прослеживаются родственные </w:t>
      </w:r>
      <w:r>
        <w:rPr>
          <w:rFonts w:ascii="Times New Roman" w:eastAsia="Times New Roman" w:hAnsi="Times New Roman" w:cs="Times New Roman"/>
          <w:sz w:val="24"/>
        </w:rPr>
        <w:tab/>
        <w:t xml:space="preserve">связи </w:t>
      </w:r>
      <w:r>
        <w:rPr>
          <w:rFonts w:ascii="Times New Roman" w:eastAsia="Times New Roman" w:hAnsi="Times New Roman" w:cs="Times New Roman"/>
          <w:sz w:val="24"/>
        </w:rPr>
        <w:tab/>
        <w:t xml:space="preserve">между </w:t>
      </w:r>
      <w:r>
        <w:rPr>
          <w:rFonts w:ascii="Times New Roman" w:eastAsia="Times New Roman" w:hAnsi="Times New Roman" w:cs="Times New Roman"/>
          <w:sz w:val="24"/>
        </w:rPr>
        <w:tab/>
        <w:t xml:space="preserve">ребенком  </w:t>
      </w:r>
    </w:p>
    <w:p w:rsidR="00A9015A" w:rsidRDefault="00B63111" w:rsidP="00480436">
      <w:pPr>
        <w:spacing w:after="16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и родителем (законным представителем), – свидетельства о заключении брака или свидетельства об установлении отцовства, или свидетельства о расторж</w:t>
      </w:r>
      <w:r w:rsidR="00480436">
        <w:rPr>
          <w:rFonts w:ascii="Times New Roman" w:eastAsia="Times New Roman" w:hAnsi="Times New Roman" w:cs="Times New Roman"/>
          <w:sz w:val="24"/>
        </w:rPr>
        <w:t xml:space="preserve">ении брака, или </w:t>
      </w:r>
      <w:r w:rsidR="00480436">
        <w:rPr>
          <w:rFonts w:ascii="Times New Roman" w:eastAsia="Times New Roman" w:hAnsi="Times New Roman" w:cs="Times New Roman"/>
          <w:sz w:val="24"/>
        </w:rPr>
        <w:tab/>
        <w:t xml:space="preserve">свидетельства </w:t>
      </w:r>
      <w:r>
        <w:rPr>
          <w:rFonts w:ascii="Times New Roman" w:eastAsia="Times New Roman" w:hAnsi="Times New Roman" w:cs="Times New Roman"/>
          <w:sz w:val="24"/>
        </w:rPr>
        <w:t xml:space="preserve">о перемене имени, или свидетельства об усыновлении (удочерении), или документа, подтверждающего установление опеки или попечительства.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11.2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</w:t>
      </w:r>
      <w:r w:rsidR="00480436">
        <w:rPr>
          <w:rFonts w:ascii="Times New Roman" w:eastAsia="Times New Roman" w:hAnsi="Times New Roman" w:cs="Times New Roman"/>
          <w:sz w:val="24"/>
        </w:rPr>
        <w:t>отказа в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заявителю Услуги.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11.3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Работники указанных в пункте 11.2 настоящего Административного регламента органов и организаций, не представившие (несвоевременно представившие)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запрошенные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11.4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lastRenderedPageBreak/>
        <w:t xml:space="preserve">12. Исчерпывающий перечень оснований для отказа в </w:t>
      </w:r>
      <w:r w:rsidR="00480436">
        <w:t>приеме и</w:t>
      </w:r>
      <w:r>
        <w:t xml:space="preserve"> регистрации документов, необходимых для предоставления Услуги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12.1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Основаниями для отказа в приеме документов, необходимых для предоставления Услуги, являются: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12.1.1. обращение за предоставлением иной услуги;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12.1.2. заявителем представлен неполный комплект документов,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необходимых для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предоставления Услуги; </w:t>
      </w:r>
    </w:p>
    <w:p w:rsidR="00A9015A" w:rsidRDefault="00B63111" w:rsidP="003C0635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12.1.3. документы, необходимые для предоставления Услуги, утратили силу </w:t>
      </w: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12.1.4. наличие противоречий между сведениями, указанными в запросе, и сведениями, указанными в приложенных к нему документах;  </w:t>
      </w:r>
    </w:p>
    <w:p w:rsidR="00A9015A" w:rsidRDefault="00B63111" w:rsidP="003C0635">
      <w:pPr>
        <w:spacing w:after="1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заявления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не поддается прочтению, заявление заполнено не полностью; </w:t>
      </w:r>
    </w:p>
    <w:p w:rsidR="00A9015A" w:rsidRDefault="00B63111" w:rsidP="003C0635">
      <w:pPr>
        <w:spacing w:after="6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</w:r>
    </w:p>
    <w:p w:rsidR="00A9015A" w:rsidRDefault="00B63111" w:rsidP="003C0635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12.1.7. некорректное заполнение обязательных полей в форме интерактивного запроса на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12.1.8. запрос подан лицом, не имеющим полномочий представлять интересы заявителя в соответствии с пунктом 2 настоящего Административного регламента;  </w:t>
      </w:r>
    </w:p>
    <w:p w:rsidR="00A9015A" w:rsidRDefault="00B63111" w:rsidP="003C0635">
      <w:pPr>
        <w:spacing w:after="8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12.1.9. предоставление электронных образов документов посредством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Портала,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позволяющих в полном объеме прочитать текст документа и (или) распознать реквизиты документа;  </w:t>
      </w:r>
    </w:p>
    <w:p w:rsidR="00A9015A" w:rsidRDefault="00B63111" w:rsidP="003C0635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12.1.10. несоответствие категории заявителей, указанных в пункте 2.2 настоящего Административного регламента;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12.1.11. заявление подано способом, не определенным пунктом 16 настоящего Административного регламента;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12.2. При обращении через Портал, решение об отказе в приеме документов, необходимых для предоставления Услуги, по форме, приведенной в Приложении № 2 к настоящему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Портал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позднее первого рабочего дня, следующего за днем подачи запроса.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12.3. Отказ в приеме документов, необходимых для предоставления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Услуги,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препятствует повторному обращению заявителя в Организацию за предоставлением Услуги.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13. Исчерпывающий перечень оснований для </w:t>
      </w:r>
      <w:r w:rsidR="004B743B">
        <w:t>приостановления или</w:t>
      </w:r>
      <w:r>
        <w:t xml:space="preserve"> отказа в предоставлении Услуги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13.1. Основания для приостановления предоставления Услуги отсутствуют.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13.2. Основаниями для отказа в предоставлении Услуги являются: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13.2.2. отзыв запроса по инициативе заявителя.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Портала с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использованием специальной интерактивной формы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На основании поступившего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заявления об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отказе от предоставления Услуги уполномоченным работником Организации принимается решение </w:t>
      </w: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об отказе в предоставлении Услуги. Отказ в предоставлении Услуги не препятствует повторному обращению за предоставлением Услуги.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numPr>
          <w:ilvl w:val="0"/>
          <w:numId w:val="3"/>
        </w:numPr>
        <w:spacing w:after="0" w:line="240" w:lineRule="auto"/>
        <w:ind w:left="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 иной платы за предоставление Услуги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14.1. Услуга предоставляется бесплатно.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15. Перечень услуг, которые являются необходимыми и обязательными для предоставления Услуги</w:t>
      </w:r>
      <w:r>
        <w:rPr>
          <w:rFonts w:ascii="Calibri" w:eastAsia="Calibri" w:hAnsi="Calibri" w:cs="Calibri"/>
        </w:rPr>
        <w:t xml:space="preserve">, </w:t>
      </w:r>
      <w:r>
        <w:t>способы их получения, в том числе в электронной форме, порядок их предоставления,</w:t>
      </w:r>
      <w:r>
        <w:rPr>
          <w:rFonts w:ascii="Calibri" w:eastAsia="Calibri" w:hAnsi="Calibri" w:cs="Calibri"/>
        </w:rPr>
        <w:t xml:space="preserve"> </w:t>
      </w:r>
      <w:r>
        <w:t>а также порядок, размер и основания взимания платы за предоставление таких услуг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15.1. Услуги, которые являются необходимыми и обязательными для предоставления Услуги, отсутствуют.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16. Способы подачи заявителем документов, </w:t>
      </w:r>
      <w:r w:rsidR="0089183E">
        <w:t>необходимых для получения у</w:t>
      </w:r>
      <w:r>
        <w:t>слуги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 Обращение заявителя посредством Портала: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16.1.1. для получения Услуги заявитель на Портале заполняет запрос в электронном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виде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использованием специальной интерактивной формы;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16.1.2. 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16.1.3.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заявитель уведомляется о получении Организацией запроса и документов посредством изменения статуса запроса в личном кабинете на Портале;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16.1.4. заявители, указанные в пункте 2.2 настоящего Административного регламента, предъявляют в Организацию в соответствии с установленным графиком оригиналы документов, указанных в подпунктах 10.1.2 </w:t>
      </w:r>
      <w:r>
        <w:rPr>
          <w:rFonts w:ascii="Times New Roman" w:eastAsia="Times New Roman" w:hAnsi="Times New Roman" w:cs="Times New Roman"/>
          <w:color w:val="000007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10.1.6 пункта 10.1, в течение 1 (Одного) рабочего дня после подачи запроса в Организацию;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16.1.6.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16.2.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 поступлении в Организацию от заявителя запроса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17. Способы получения заявителем результатов предоставления Услуги</w:t>
      </w:r>
    </w:p>
    <w:p w:rsidR="00A9015A" w:rsidRDefault="00B63111" w:rsidP="004B743B">
      <w:pPr>
        <w:spacing w:after="0" w:line="240" w:lineRule="auto"/>
        <w:ind w:firstLine="709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480436" w:rsidP="004B743B">
      <w:pPr>
        <w:spacing w:after="0" w:line="240" w:lineRule="auto"/>
        <w:ind w:left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17.1. Заявитель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уведомляется о ходе рассмотрения и готовности результата предоставления Услуги следующими способами: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17.1.1. л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ичного кабинета на ЕПГУ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 в ИС;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17.1.2. по электронной почте; </w:t>
      </w:r>
    </w:p>
    <w:p w:rsidR="00A9015A" w:rsidRDefault="00B63111" w:rsidP="003C0635">
      <w:pPr>
        <w:numPr>
          <w:ilvl w:val="1"/>
          <w:numId w:val="4"/>
        </w:numPr>
        <w:spacing w:after="17" w:line="240" w:lineRule="auto"/>
        <w:ind w:left="0" w:firstLine="709"/>
        <w:contextualSpacing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Способы получения результата Услуги: </w:t>
      </w:r>
    </w:p>
    <w:p w:rsidR="00A9015A" w:rsidRDefault="00480436" w:rsidP="003C0635">
      <w:pPr>
        <w:numPr>
          <w:ilvl w:val="2"/>
          <w:numId w:val="4"/>
        </w:numPr>
        <w:spacing w:after="7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В Личном кабинете на ЕПГУ.</w:t>
      </w:r>
    </w:p>
    <w:p w:rsidR="00A9015A" w:rsidRDefault="00B63111" w:rsidP="003C0635">
      <w:pPr>
        <w:spacing w:after="1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Результат предоставления Услуги независимо от принятого решения направляется Заявителю в Личный кабин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ет на ЕПГУ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</w:p>
    <w:p w:rsidR="00A9015A" w:rsidRDefault="00B63111" w:rsidP="003C0635">
      <w:pPr>
        <w:numPr>
          <w:ilvl w:val="2"/>
          <w:numId w:val="4"/>
        </w:numPr>
        <w:spacing w:after="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 Личном кабинете Заявителя в ИС.  </w:t>
      </w:r>
    </w:p>
    <w:p w:rsidR="00A9015A" w:rsidRDefault="00B63111" w:rsidP="003C0635">
      <w:pPr>
        <w:spacing w:after="1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Результат предоставления Услуги независимо от принятого решения направляется Заявителю в Личный кабинет в ИС. 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 </w:t>
      </w:r>
    </w:p>
    <w:p w:rsidR="00A9015A" w:rsidRDefault="00B63111" w:rsidP="004B743B">
      <w:pPr>
        <w:numPr>
          <w:ilvl w:val="1"/>
          <w:numId w:val="4"/>
        </w:numPr>
        <w:spacing w:after="0" w:line="240" w:lineRule="auto"/>
        <w:ind w:left="0" w:firstLine="709"/>
        <w:contextualSpacing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18. Показатели доступности и качества Услуги</w:t>
      </w:r>
    </w:p>
    <w:p w:rsidR="00597CDB" w:rsidRPr="00597CDB" w:rsidRDefault="00597CDB" w:rsidP="004B743B">
      <w:pPr>
        <w:spacing w:after="0"/>
      </w:pP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 Оценка доступности и качества предоставления Услуги должна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осуществляться по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следующим показателям: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6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18.1.2. возможность выбора заявителем форм предоставления Услуги, в том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числе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использованием Порталов; </w:t>
      </w:r>
    </w:p>
    <w:p w:rsidR="00A9015A" w:rsidRDefault="00B63111" w:rsidP="003C0635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18.1.3. </w:t>
      </w:r>
      <w:r>
        <w:rPr>
          <w:rFonts w:ascii="Times New Roman" w:eastAsia="Times New Roman" w:hAnsi="Times New Roman" w:cs="Times New Roman"/>
          <w:sz w:val="24"/>
        </w:rPr>
        <w:t xml:space="preserve">обеспечение бесплатного доступа к Порталам для подачи запросов, документов, информации, необходимых для получения Услуги в электронной форме </w:t>
      </w:r>
      <w:r w:rsidR="00480436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МФЦ в пределах территории</w:t>
      </w:r>
      <w:r w:rsidR="00480436">
        <w:rPr>
          <w:rFonts w:ascii="Times New Roman" w:eastAsia="Times New Roman" w:hAnsi="Times New Roman" w:cs="Times New Roman"/>
          <w:sz w:val="24"/>
        </w:rPr>
        <w:t xml:space="preserve"> Ковылкинского муниципального района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18.1.4. доступность обращения за предоставлением Услуги, в том числе для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инвалидов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других маломобильных групп населения;  </w:t>
      </w:r>
    </w:p>
    <w:p w:rsidR="00A9015A" w:rsidRDefault="00B63111" w:rsidP="003C0635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18.1.5. соблюдение установленного времени ожидания в очереди при подаче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запроса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при получении результата предоставления Услуги;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18.1.6. соблюдение сроков предоставления Услуги и сроков выполнения административных процедур при предоставлении Услуги;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18.1.7. отсутствие обоснованных жалоб со стороны заявителей по результатам предоставления Услуги;  </w:t>
      </w:r>
    </w:p>
    <w:p w:rsidR="00A9015A" w:rsidRDefault="00B63111" w:rsidP="003C0635">
      <w:pPr>
        <w:spacing w:after="6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18.1.8. возможность получения информации о ходе предоставления Услуги, в том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числе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использованием Портала;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18.1.9. </w:t>
      </w:r>
      <w:r>
        <w:rPr>
          <w:rFonts w:ascii="Times New Roman" w:eastAsia="Times New Roman" w:hAnsi="Times New Roman" w:cs="Times New Roman"/>
          <w:sz w:val="24"/>
        </w:rPr>
        <w:t xml:space="preserve">количество взаимодействий заявителя с работниками </w:t>
      </w:r>
      <w:r w:rsidR="00480436">
        <w:rPr>
          <w:rFonts w:ascii="Times New Roman" w:eastAsia="Times New Roman" w:hAnsi="Times New Roman" w:cs="Times New Roman"/>
          <w:sz w:val="24"/>
        </w:rPr>
        <w:t>Организации при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предоставлении Услуги и их продолжительность.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18.2.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Запись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19. Требования к организации предоставления Услуги в электронной форме</w:t>
      </w:r>
    </w:p>
    <w:p w:rsidR="00597CDB" w:rsidRPr="00597CDB" w:rsidRDefault="00597CDB" w:rsidP="004B743B">
      <w:pPr>
        <w:spacing w:after="0"/>
      </w:pP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19.1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.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 целях предоставления Услуги в электронной форме с использованием Портала заявителем заполняется электронная форма запроса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Административного регламента.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19.2 При предоставлении Услуги в электронной форме могут осуществляться: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19.2.1.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19.2.2.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подача запроса и документов, необходимых для предоставления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Услуги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Организацию с использованием Портала;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19.2.3.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поступление запроса и документов, необход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имых для предоставления Услуги,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в Организацию;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>19.2.4.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обработка и регистрация запроса и документов, необходимых для предоставления Услуги в Организации;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19.2.5.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получение заявителем уведомлений о ходе предоставлении Услуги в личный кабинет на Портале;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19.2.6.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взаимодействие Организации и иных органов, предоставляющих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государственные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19.2.7.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получение заявителем сведений о ходе предоставления Услуги посредством Портала;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19.2.8.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получение заявителем результата предоставления Услуги в личном </w:t>
      </w:r>
      <w:r w:rsidR="00480436">
        <w:rPr>
          <w:rFonts w:ascii="Times New Roman" w:eastAsia="Times New Roman" w:hAnsi="Times New Roman" w:cs="Times New Roman"/>
          <w:color w:val="000007"/>
          <w:sz w:val="24"/>
        </w:rPr>
        <w:t>кабинете 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Портале в форме электронного документа, подписанного усиленной квалифицированной ЭП уполномоченного работника Организации;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19.2.9.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направление жалобы на решения, действия (бездействия) Организации, работников Организации в порядке, установленном разделом V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436" w:rsidRDefault="00B63111" w:rsidP="00480436">
      <w:pPr>
        <w:spacing w:after="12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>19</w:t>
      </w:r>
      <w:r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.3.</w:t>
      </w:r>
      <w:r w:rsidRPr="00480436">
        <w:rPr>
          <w:rFonts w:ascii="Arial" w:eastAsia="Arial" w:hAnsi="Arial" w:cs="Arial"/>
          <w:color w:val="000007"/>
          <w:sz w:val="24"/>
          <w:shd w:val="clear" w:color="auto" w:fill="FFFFFF" w:themeFill="background1"/>
        </w:rPr>
        <w:t xml:space="preserve"> </w:t>
      </w:r>
      <w:r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 xml:space="preserve">Требования к форматам заявлений и иных документов, </w:t>
      </w:r>
      <w:r w:rsidR="00480436"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представляемых в</w:t>
      </w:r>
      <w:r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 xml:space="preserve"> форме электронных документов, необходимых для предоставления </w:t>
      </w:r>
      <w:r w:rsidR="00480436"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Услуги на</w:t>
      </w:r>
      <w:r w:rsidRP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 xml:space="preserve"> территории </w:t>
      </w:r>
      <w:r w:rsid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К</w:t>
      </w:r>
      <w:r w:rsidR="00C2377C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о</w:t>
      </w:r>
      <w:r w:rsid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вылкинского</w:t>
      </w:r>
      <w:r w:rsidR="00C2377C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 xml:space="preserve"> </w:t>
      </w:r>
      <w:r w:rsidR="00480436"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  <w:t>муниципального района:</w:t>
      </w:r>
    </w:p>
    <w:p w:rsidR="00A9015A" w:rsidRPr="00480436" w:rsidRDefault="00B63111" w:rsidP="00480436">
      <w:pPr>
        <w:spacing w:after="12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7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7"/>
          <w:sz w:val="24"/>
        </w:rPr>
        <w:t>19.3.1.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Электронные документы представляются в следующих форматах:</w:t>
      </w:r>
    </w:p>
    <w:p w:rsidR="00A9015A" w:rsidRDefault="00B63111" w:rsidP="003C0635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xml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– для формализованных документов;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– для документов с текстовым содержанием, не включающим формулы  </w:t>
      </w:r>
    </w:p>
    <w:p w:rsidR="00A9015A" w:rsidRDefault="00B63111" w:rsidP="003C063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(за исключением документов, указанных в подпункте «в» настоящего пункта);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– для документов, содержащих расчеты;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– для документов с текстовым содержанием, в том числе включающих формулы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19.3.2.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(масштаб 1:1) с использованием следующих режимов: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а.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«черно-белый» (при отсутствии в документе графических изображений и (или) цветного текста);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б.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«оттенки серого» (при наличии в документе графических изображений, </w:t>
      </w:r>
      <w:proofErr w:type="gramStart"/>
      <w:r>
        <w:rPr>
          <w:rFonts w:ascii="Times New Roman" w:eastAsia="Times New Roman" w:hAnsi="Times New Roman" w:cs="Times New Roman"/>
          <w:color w:val="000007"/>
          <w:sz w:val="24"/>
        </w:rPr>
        <w:t>отличных  от</w:t>
      </w:r>
      <w:proofErr w:type="gramEnd"/>
      <w:r>
        <w:rPr>
          <w:rFonts w:ascii="Times New Roman" w:eastAsia="Times New Roman" w:hAnsi="Times New Roman" w:cs="Times New Roman"/>
          <w:color w:val="000007"/>
          <w:sz w:val="24"/>
        </w:rPr>
        <w:t xml:space="preserve"> цветного графического изображения);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в.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с сохранением всех аутентичных признаков подлинности, а именно: графической подписи лица, печати, углового штампа бланка;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д.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52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19.3.3.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Электронные документы должны обеспечивать: </w:t>
      </w:r>
    </w:p>
    <w:p w:rsidR="00A9015A" w:rsidRDefault="00B63111" w:rsidP="003C0635">
      <w:pPr>
        <w:spacing w:after="108" w:line="240" w:lineRule="auto"/>
        <w:ind w:firstLine="709"/>
        <w:contextualSpacing/>
        <w:jc w:val="both"/>
      </w:pPr>
      <w:r>
        <w:rPr>
          <w:rFonts w:ascii="Segoe UI Symbol" w:eastAsia="Segoe UI Symbol" w:hAnsi="Segoe UI Symbol" w:cs="Segoe UI Symbol"/>
          <w:color w:val="000007"/>
          <w:sz w:val="24"/>
        </w:rPr>
        <w:t>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возможность идентифицировать документ и количество листов в документе; </w:t>
      </w:r>
    </w:p>
    <w:p w:rsidR="00A9015A" w:rsidRDefault="00B63111" w:rsidP="003C0635">
      <w:pPr>
        <w:spacing w:after="149" w:line="240" w:lineRule="auto"/>
        <w:ind w:firstLine="709"/>
        <w:contextualSpacing/>
        <w:jc w:val="both"/>
      </w:pPr>
      <w:r>
        <w:rPr>
          <w:rFonts w:ascii="Segoe UI Symbol" w:eastAsia="Segoe UI Symbol" w:hAnsi="Segoe UI Symbol" w:cs="Segoe UI Symbol"/>
          <w:color w:val="000007"/>
          <w:sz w:val="24"/>
        </w:rPr>
        <w:t>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Segoe UI Symbol" w:eastAsia="Segoe UI Symbol" w:hAnsi="Segoe UI Symbol" w:cs="Segoe UI Symbol"/>
          <w:sz w:val="24"/>
        </w:rPr>
        <w:t>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оглавлению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к содержащимся в тексте рисункам и таблицам.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19.3.4.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7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color w:val="000007"/>
          <w:sz w:val="24"/>
        </w:rPr>
        <w:t xml:space="preserve">, формируются в виде отдельного электронного документа.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19.3.5.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Максимально допустимый размер прикрепленного пакета документов не должен превышать 10 ГБ.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20. Состав, последовательность и сроки выполнения административных процедур при предоставлении Услуги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20.1 Перечень административных процедур: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20.1.1.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прием и регистрация запроса и документов, необходимых для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20.1.2.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формирование и направление межведомственных информационных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запросов в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органы (организации), участвующие в предоставлении Услуги;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C2377C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20.1.3.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рассмотрение документов и принятие решения о подготовке результата предоставления Услуги;  </w:t>
      </w:r>
    </w:p>
    <w:p w:rsidR="00A9015A" w:rsidRDefault="00B63111" w:rsidP="00C2377C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20.1.4.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принятие решения о предоставлении (об отказе в предоставлении)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Услуги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оформление результата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C2377C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20.1.5.</w:t>
      </w:r>
      <w:r>
        <w:rPr>
          <w:rFonts w:ascii="Arial" w:eastAsia="Arial" w:hAnsi="Arial" w:cs="Arial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выдача (направление) результата предоставления Услуги заявителю;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AB728E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20.2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IV. Порядок и формы контроля за исполнением Административного регламента</w:t>
      </w:r>
    </w:p>
    <w:p w:rsidR="00A9015A" w:rsidRDefault="00A9015A" w:rsidP="004B743B">
      <w:pPr>
        <w:spacing w:after="0" w:line="240" w:lineRule="auto"/>
        <w:contextualSpacing/>
        <w:jc w:val="center"/>
      </w:pP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21. Порядок осуществления текущего контроля за </w:t>
      </w:r>
      <w:r w:rsidR="0089183E">
        <w:t>соблюдением и</w:t>
      </w:r>
      <w:r>
        <w:t xml:space="preserve">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>
        <w:rPr>
          <w:rFonts w:ascii="Times New Roman" w:eastAsia="Times New Roman" w:hAnsi="Times New Roman" w:cs="Times New Roman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C2377C" w:rsidP="00C2377C">
      <w:pPr>
        <w:spacing w:after="129" w:line="240" w:lineRule="auto"/>
        <w:ind w:left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21.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2. Требованиями к порядку и формам текущего контроля за предоставлением Услуги являются: </w:t>
      </w:r>
      <w:r w:rsidR="00B63111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21.2.1. независимость;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21.2.2. тщательность. </w:t>
      </w:r>
    </w:p>
    <w:p w:rsidR="00A9015A" w:rsidRDefault="00B63111" w:rsidP="003C0635">
      <w:pPr>
        <w:numPr>
          <w:ilvl w:val="1"/>
          <w:numId w:val="5"/>
        </w:numPr>
        <w:spacing w:after="12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numPr>
          <w:ilvl w:val="1"/>
          <w:numId w:val="5"/>
        </w:numPr>
        <w:spacing w:after="12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Должностные лица Уполномоченного органа, осуществляющие текущий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контроль за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предоставлением Услуги, обязаны принимать меры по предотвращению конфликта интересов при предоставлении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numPr>
          <w:ilvl w:val="1"/>
          <w:numId w:val="5"/>
        </w:numPr>
        <w:spacing w:after="12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lastRenderedPageBreak/>
        <w:t xml:space="preserve"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 </w:t>
      </w:r>
    </w:p>
    <w:p w:rsidR="00A9015A" w:rsidRDefault="00B63111" w:rsidP="003C0635">
      <w:pPr>
        <w:numPr>
          <w:ilvl w:val="1"/>
          <w:numId w:val="5"/>
        </w:numPr>
        <w:spacing w:after="12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Текущий контроль соблюдения последовательности действий по предоставлению услуги осуществляет руководитель общеобразовательной организации. </w:t>
      </w:r>
    </w:p>
    <w:p w:rsidR="00A9015A" w:rsidRDefault="00B63111" w:rsidP="003C0635">
      <w:pPr>
        <w:numPr>
          <w:ilvl w:val="1"/>
          <w:numId w:val="5"/>
        </w:numPr>
        <w:spacing w:after="12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A9015A" w:rsidRDefault="00B63111" w:rsidP="003C0635">
      <w:pPr>
        <w:numPr>
          <w:ilvl w:val="1"/>
          <w:numId w:val="5"/>
        </w:numPr>
        <w:spacing w:after="139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Мероприятия по контролю предоставления услуги проводятся в форме проверок.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Проверки могут быть плановыми и внеплановыми.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Внеплановые проверки проводятся в случае поступления обращений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заявителей с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жалобами на нарушение их прав и законных интересов.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22. Порядок и периодичность осуществления плановых и внеплановых проверок полноты и качества предоставления Услуги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ответственным за предоставление Услуги.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22.2.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решения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действия (бездействие) работников Организации, должностных лиц Уполномоченного органа принимаются меры по устранению таких нарушений.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23. Положения, характеризующие требования к порядку и формам контроля за предоставлением Услуги, в том числе со стороны </w:t>
      </w:r>
      <w:r w:rsidR="00C2377C">
        <w:t>граждан, их</w:t>
      </w:r>
      <w:r>
        <w:t xml:space="preserve"> объединений и организаций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23.1. Контроль за предоставлением Услуги осуществляется в по</w:t>
      </w:r>
      <w:r w:rsidR="00E869D0">
        <w:rPr>
          <w:rFonts w:ascii="Times New Roman" w:eastAsia="Times New Roman" w:hAnsi="Times New Roman" w:cs="Times New Roman"/>
          <w:color w:val="000007"/>
          <w:sz w:val="24"/>
        </w:rPr>
        <w:t>рядке и формах, предусмотренным подразделом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20 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C2377C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23.2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. Граждане, их объединения и организации для осуществления </w:t>
      </w:r>
      <w:r>
        <w:rPr>
          <w:rFonts w:ascii="Times New Roman" w:eastAsia="Times New Roman" w:hAnsi="Times New Roman" w:cs="Times New Roman"/>
          <w:color w:val="000007"/>
          <w:sz w:val="24"/>
        </w:rPr>
        <w:t>контроля за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предоставлением Услуги с целью соблюдения порядка ее предоставления имеют право направлять в </w:t>
      </w:r>
      <w:r>
        <w:rPr>
          <w:rFonts w:ascii="Times New Roman" w:eastAsia="Times New Roman" w:hAnsi="Times New Roman" w:cs="Times New Roman"/>
          <w:color w:val="000007"/>
          <w:sz w:val="24"/>
        </w:rPr>
        <w:t>управление по социальной работе администрации Ковылкинского муниципального района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жалобы на нарушение работниками Организации, порядка предоставления Услуги, повлекшее ее не предоставление или предоставление с нарушением срока, установленного Административным регламентом. </w:t>
      </w:r>
      <w:r w:rsidR="00B63111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C2377C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23.3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. Граждане, их объединения и организации для осуществления </w:t>
      </w:r>
      <w:r>
        <w:rPr>
          <w:rFonts w:ascii="Times New Roman" w:eastAsia="Times New Roman" w:hAnsi="Times New Roman" w:cs="Times New Roman"/>
          <w:color w:val="000007"/>
          <w:sz w:val="24"/>
        </w:rPr>
        <w:t>контроля за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 xml:space="preserve"> предоставлением Услуги имеют право направлять в Организацию,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 </w:t>
      </w:r>
      <w:r w:rsidR="00B63111"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23.5. Контроль за предоставлением Услуги, в том числе со стороны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граждан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их объединений,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и организаций, осуществляется посредством открытости деятельности Организации,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Досудебный (внесудебный) порядок обжалования решений и действий (бездействия) Организации, предоставляющей Услугу, а также их работников</w:t>
      </w:r>
    </w:p>
    <w:p w:rsidR="00A9015A" w:rsidRDefault="00B63111" w:rsidP="004B743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24. Информация для заинтересованных лиц об их праве на досудебное (внесудебное) обжалование действий (</w:t>
      </w:r>
      <w:r w:rsidR="0089183E">
        <w:t>бездействия) и</w:t>
      </w:r>
      <w:r>
        <w:t xml:space="preserve"> (или) решений, принятых (осуществленных) в ходе предоставления Услуги  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 (далее – жалоба).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24.2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 Заявитель может обратиться с жалобой, в том числе в следующих случаях: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24.3.1. нарушение срока регистрации запроса о предоставлении Услуги, комплексного запроса, указанного в статье 15.1 Федерального закона от 27 июля 2010 г. № 210-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ФЗ «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Об организации предоставления государственных и муниципальных услуг»;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24.3.2. нарушение срока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56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tabs>
          <w:tab w:val="center" w:pos="1038"/>
          <w:tab w:val="center" w:pos="1962"/>
          <w:tab w:val="center" w:pos="2612"/>
          <w:tab w:val="center" w:pos="3361"/>
          <w:tab w:val="center" w:pos="4684"/>
          <w:tab w:val="center" w:pos="6391"/>
          <w:tab w:val="center" w:pos="7895"/>
          <w:tab w:val="right" w:pos="10213"/>
        </w:tabs>
        <w:spacing w:after="13" w:line="240" w:lineRule="auto"/>
        <w:ind w:firstLine="709"/>
        <w:contextualSpacing/>
      </w:pPr>
      <w:r>
        <w:tab/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24.3.4.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отказ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приеме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документов,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представление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которых </w:t>
      </w:r>
      <w:r>
        <w:rPr>
          <w:rFonts w:ascii="Times New Roman" w:eastAsia="Times New Roman" w:hAnsi="Times New Roman" w:cs="Times New Roman"/>
          <w:color w:val="000007"/>
          <w:sz w:val="24"/>
        </w:rPr>
        <w:tab/>
        <w:t xml:space="preserve">предусмотрено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законодательством Российской Федерации для предоставления Услуги, у заявителя;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24.3.5. отказ в предоставлении Услуги, если основания отказа не предусмотрены законодательством Российской Федерации;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24.3.6. требование с заявителя при предоставлении Услуги платы, не предусмотренной законодательством Российской Федерации;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24.3.7. отказ Организации, работника Организации в исправлении допущенных </w:t>
      </w:r>
      <w:r w:rsidR="00C2377C">
        <w:rPr>
          <w:rFonts w:ascii="Times New Roman" w:eastAsia="Times New Roman" w:hAnsi="Times New Roman" w:cs="Times New Roman"/>
          <w:sz w:val="24"/>
        </w:rPr>
        <w:t>опечаток и</w:t>
      </w:r>
      <w:r>
        <w:rPr>
          <w:rFonts w:ascii="Times New Roman" w:eastAsia="Times New Roman" w:hAnsi="Times New Roman" w:cs="Times New Roman"/>
          <w:sz w:val="24"/>
        </w:rPr>
        <w:t xml:space="preserve"> ошибок в выданных в результате предоставления Услуги документах либо нарушение срока внесения таких исправлений;  </w:t>
      </w:r>
    </w:p>
    <w:p w:rsidR="00A9015A" w:rsidRDefault="00B63111" w:rsidP="003C0635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24.3.8. нарушение срока или порядка выдачи документов по результатам предоставления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9015A" w:rsidRDefault="00B63111" w:rsidP="003C0635">
      <w:pPr>
        <w:spacing w:after="1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24.3.9.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приостановление предоставления Услуги, если основания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приостановления не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4"/>
        </w:rPr>
        <w:t xml:space="preserve">законодательством Российской Федерации;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24.4. </w:t>
      </w:r>
      <w:r>
        <w:rPr>
          <w:rFonts w:ascii="Times New Roman" w:eastAsia="Times New Roman" w:hAnsi="Times New Roman" w:cs="Times New Roman"/>
          <w:sz w:val="24"/>
        </w:rPr>
        <w:t xml:space="preserve">Жалоба должна содержать: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28.4.1.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24.4.2. фамилию, имя, отчество (при наличии), сведения о месте </w:t>
      </w:r>
      <w:r w:rsidR="002463D0">
        <w:rPr>
          <w:rFonts w:ascii="Times New Roman" w:eastAsia="Times New Roman" w:hAnsi="Times New Roman" w:cs="Times New Roman"/>
          <w:sz w:val="24"/>
        </w:rPr>
        <w:t>жительства заявителя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24.4.3. сведения об обжалуемых решениях и действиях (бездействии) Организации, работника Организации;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24.4.4.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24.5. Жалоба подается в письменной форме на бумажном носителе, в том числе на личном приеме заявителя, по почте либо в электронной форме.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24.6. В электронной форме жалоба может быть подана заявителем посредством: </w:t>
      </w:r>
    </w:p>
    <w:p w:rsidR="00C2377C" w:rsidRDefault="00C2377C" w:rsidP="003C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24.6.1</w:t>
      </w:r>
      <w:r w:rsidR="00B63111">
        <w:rPr>
          <w:rFonts w:ascii="Times New Roman" w:eastAsia="Times New Roman" w:hAnsi="Times New Roman" w:cs="Times New Roman"/>
          <w:sz w:val="24"/>
        </w:rPr>
        <w:t xml:space="preserve">. официального сайта </w:t>
      </w:r>
      <w:r w:rsidR="00B63111">
        <w:rPr>
          <w:rFonts w:ascii="Times New Roman" w:eastAsia="Times New Roman" w:hAnsi="Times New Roman" w:cs="Times New Roman"/>
          <w:color w:val="000007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sz w:val="24"/>
        </w:rPr>
        <w:t>, Организации</w:t>
      </w:r>
      <w:r w:rsidR="00B63111">
        <w:rPr>
          <w:rFonts w:ascii="Times New Roman" w:eastAsia="Times New Roman" w:hAnsi="Times New Roman" w:cs="Times New Roman"/>
          <w:sz w:val="24"/>
        </w:rPr>
        <w:t xml:space="preserve"> в сети Интернет;  </w:t>
      </w:r>
    </w:p>
    <w:p w:rsidR="00A9015A" w:rsidRDefault="00C2377C" w:rsidP="003C063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24.6.2</w:t>
      </w:r>
      <w:r w:rsidR="00B63111">
        <w:rPr>
          <w:rFonts w:ascii="Times New Roman" w:eastAsia="Times New Roman" w:hAnsi="Times New Roman" w:cs="Times New Roman"/>
          <w:sz w:val="24"/>
        </w:rPr>
        <w:t xml:space="preserve">. Портала;  </w:t>
      </w:r>
    </w:p>
    <w:p w:rsidR="00A9015A" w:rsidRDefault="00C2377C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24.6.3</w:t>
      </w:r>
      <w:r w:rsidR="00B63111">
        <w:rPr>
          <w:rFonts w:ascii="Times New Roman" w:eastAsia="Times New Roman" w:hAnsi="Times New Roman" w:cs="Times New Roman"/>
          <w:sz w:val="24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>
        <w:rPr>
          <w:rFonts w:ascii="Times New Roman" w:eastAsia="Times New Roman" w:hAnsi="Times New Roman" w:cs="Times New Roman"/>
          <w:sz w:val="24"/>
        </w:rPr>
        <w:t>совершенных при</w:t>
      </w:r>
      <w:r w:rsidR="00B63111">
        <w:rPr>
          <w:rFonts w:ascii="Times New Roman" w:eastAsia="Times New Roman" w:hAnsi="Times New Roman" w:cs="Times New Roman"/>
          <w:sz w:val="24"/>
        </w:rPr>
        <w:t xml:space="preserve"> предоставлении государственных и муниципальных услуг.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24.7. В Организации,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 w:rsidR="00C2377C">
        <w:rPr>
          <w:rFonts w:ascii="Times New Roman" w:eastAsia="Times New Roman" w:hAnsi="Times New Roman" w:cs="Times New Roman"/>
          <w:color w:val="000007"/>
          <w:sz w:val="24"/>
        </w:rPr>
        <w:t>управление по социальной работе 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определяются уполномоченные должностные лица и (или) работники, которые обеспечивают: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24.7.1. прием и регистрацию жалоб;  </w:t>
      </w:r>
    </w:p>
    <w:p w:rsidR="00A9015A" w:rsidRDefault="002463D0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24.7.2</w:t>
      </w:r>
      <w:r w:rsidR="00B63111">
        <w:rPr>
          <w:rFonts w:ascii="Times New Roman" w:eastAsia="Times New Roman" w:hAnsi="Times New Roman" w:cs="Times New Roman"/>
          <w:sz w:val="24"/>
        </w:rPr>
        <w:t xml:space="preserve">. рассмотрение жалоб в соответствии с требованиями законодательства Российской Федерации.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24.8. По результатам рассмотрения жалобы Упо</w:t>
      </w:r>
      <w:r w:rsidR="00ED473E">
        <w:rPr>
          <w:rFonts w:ascii="Times New Roman" w:eastAsia="Times New Roman" w:hAnsi="Times New Roman" w:cs="Times New Roman"/>
          <w:sz w:val="24"/>
        </w:rPr>
        <w:t xml:space="preserve">лномоченный орган, Организация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одно из следующих решений: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  </w:t>
      </w:r>
    </w:p>
    <w:p w:rsidR="00A9015A" w:rsidRDefault="00B63111" w:rsidP="003C0635">
      <w:pPr>
        <w:spacing w:after="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24.8.2. в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удовлетворении жалобы отказывается по основаниям, предусмотренным </w:t>
      </w:r>
      <w:r>
        <w:rPr>
          <w:rFonts w:ascii="Times New Roman" w:eastAsia="Times New Roman" w:hAnsi="Times New Roman" w:cs="Times New Roman"/>
          <w:sz w:val="24"/>
        </w:rPr>
        <w:t xml:space="preserve">пунктом </w:t>
      </w:r>
    </w:p>
    <w:p w:rsidR="00A9015A" w:rsidRDefault="00B63111" w:rsidP="00ED473E">
      <w:pPr>
        <w:spacing w:after="129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настоящего Административного регламента.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29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24.9. При удовлетворении жалобы Уполномоч</w:t>
      </w:r>
      <w:r w:rsidR="00ED473E">
        <w:rPr>
          <w:rFonts w:ascii="Times New Roman" w:eastAsia="Times New Roman" w:hAnsi="Times New Roman" w:cs="Times New Roman"/>
          <w:sz w:val="24"/>
        </w:rPr>
        <w:t>енный орган, Организация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пределах полномочий принимает исчерпывающие меры по устранению выявленных нарушений, в том числе по </w:t>
      </w:r>
      <w:r>
        <w:rPr>
          <w:rFonts w:ascii="Times New Roman" w:eastAsia="Times New Roman" w:hAnsi="Times New Roman" w:cs="Times New Roman"/>
          <w:sz w:val="24"/>
        </w:rPr>
        <w:tab/>
        <w:t xml:space="preserve">выдаче </w:t>
      </w:r>
      <w:r>
        <w:rPr>
          <w:rFonts w:ascii="Times New Roman" w:eastAsia="Times New Roman" w:hAnsi="Times New Roman" w:cs="Times New Roman"/>
          <w:sz w:val="24"/>
        </w:rPr>
        <w:tab/>
        <w:t xml:space="preserve">заявителю </w:t>
      </w:r>
      <w:r>
        <w:rPr>
          <w:rFonts w:ascii="Times New Roman" w:eastAsia="Times New Roman" w:hAnsi="Times New Roman" w:cs="Times New Roman"/>
          <w:sz w:val="24"/>
        </w:rPr>
        <w:tab/>
        <w:t xml:space="preserve">результата </w:t>
      </w:r>
      <w:r>
        <w:rPr>
          <w:rFonts w:ascii="Times New Roman" w:eastAsia="Times New Roman" w:hAnsi="Times New Roman" w:cs="Times New Roman"/>
          <w:sz w:val="24"/>
        </w:rPr>
        <w:tab/>
        <w:t xml:space="preserve">предоставления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Услуги, </w:t>
      </w:r>
      <w:r>
        <w:rPr>
          <w:rFonts w:ascii="Times New Roman" w:eastAsia="Times New Roman" w:hAnsi="Times New Roman" w:cs="Times New Roman"/>
          <w:sz w:val="24"/>
        </w:rPr>
        <w:tab/>
        <w:t xml:space="preserve">не </w:t>
      </w:r>
      <w:r>
        <w:rPr>
          <w:rFonts w:ascii="Times New Roman" w:eastAsia="Times New Roman" w:hAnsi="Times New Roman" w:cs="Times New Roman"/>
          <w:sz w:val="24"/>
        </w:rPr>
        <w:tab/>
        <w:t xml:space="preserve">позднее  </w:t>
      </w:r>
    </w:p>
    <w:p w:rsidR="00A9015A" w:rsidRDefault="00ED473E" w:rsidP="00ED473E">
      <w:pPr>
        <w:spacing w:after="127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5 (п</w:t>
      </w:r>
      <w:r w:rsidR="00B63111">
        <w:rPr>
          <w:rFonts w:ascii="Times New Roman" w:eastAsia="Times New Roman" w:hAnsi="Times New Roman" w:cs="Times New Roman"/>
          <w:sz w:val="24"/>
        </w:rPr>
        <w:t xml:space="preserve">яти) рабочих дней со дня принятия решения, если иное не установлено законодательством Российской Федерации.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24.10. Не позднее дня, следующего за днем принятия решения</w:t>
      </w:r>
      <w:r w:rsidR="00F204C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 по результатам рассмотрения жалобы подписывается </w:t>
      </w:r>
      <w:r w:rsidR="00ED473E">
        <w:rPr>
          <w:rFonts w:ascii="Times New Roman" w:eastAsia="Times New Roman" w:hAnsi="Times New Roman" w:cs="Times New Roman"/>
          <w:sz w:val="24"/>
        </w:rPr>
        <w:t>уполномоченным на</w:t>
      </w:r>
      <w:r>
        <w:rPr>
          <w:rFonts w:ascii="Times New Roman" w:eastAsia="Times New Roman" w:hAnsi="Times New Roman" w:cs="Times New Roman"/>
          <w:sz w:val="24"/>
        </w:rPr>
        <w:t xml:space="preserve"> рассмотрение жалобы должностным лицом Организации, уполномоченным работником </w:t>
      </w:r>
      <w:r w:rsidR="00ED473E">
        <w:rPr>
          <w:rFonts w:ascii="Times New Roman" w:eastAsia="Times New Roman" w:hAnsi="Times New Roman" w:cs="Times New Roman"/>
          <w:color w:val="000007"/>
          <w:sz w:val="24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соответственно.  </w:t>
      </w:r>
    </w:p>
    <w:p w:rsidR="00A9015A" w:rsidRDefault="00B63111" w:rsidP="00ED473E">
      <w:pPr>
        <w:spacing w:after="4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</w:t>
      </w:r>
      <w:r w:rsidR="00ED473E">
        <w:rPr>
          <w:rFonts w:ascii="Times New Roman" w:eastAsia="Times New Roman" w:hAnsi="Times New Roman" w:cs="Times New Roman"/>
          <w:sz w:val="24"/>
        </w:rPr>
        <w:t>а Организации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015A" w:rsidRDefault="00ED473E" w:rsidP="00ED473E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жалобы, подлежащей удовлетворению, </w:t>
      </w:r>
      <w:r w:rsidR="00B63111">
        <w:rPr>
          <w:rFonts w:ascii="Times New Roman" w:eastAsia="Times New Roman" w:hAnsi="Times New Roman" w:cs="Times New Roman"/>
          <w:sz w:val="24"/>
        </w:rPr>
        <w:t xml:space="preserve">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</w:t>
      </w:r>
      <w:r>
        <w:rPr>
          <w:rFonts w:ascii="Times New Roman" w:eastAsia="Times New Roman" w:hAnsi="Times New Roman" w:cs="Times New Roman"/>
          <w:sz w:val="24"/>
        </w:rPr>
        <w:t>информация о</w:t>
      </w:r>
      <w:r w:rsidR="00B63111">
        <w:rPr>
          <w:rFonts w:ascii="Times New Roman" w:eastAsia="Times New Roman" w:hAnsi="Times New Roman" w:cs="Times New Roman"/>
          <w:sz w:val="24"/>
        </w:rPr>
        <w:t xml:space="preserve"> дальнейших действиях, которые необходимо совершить заявителю в целях получения Услуги.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 В ответе по результатам рассмотрения жалобы указываются:  </w:t>
      </w:r>
    </w:p>
    <w:p w:rsidR="00A9015A" w:rsidRDefault="00B63111" w:rsidP="00ED473E">
      <w:pPr>
        <w:spacing w:after="32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24.11.1. наименование Уполн</w:t>
      </w:r>
      <w:r w:rsidR="00ED473E">
        <w:rPr>
          <w:rFonts w:ascii="Times New Roman" w:eastAsia="Times New Roman" w:hAnsi="Times New Roman" w:cs="Times New Roman"/>
          <w:sz w:val="24"/>
        </w:rPr>
        <w:t>омоченного органа, Организации</w:t>
      </w:r>
      <w:r>
        <w:rPr>
          <w:rFonts w:ascii="Times New Roman" w:eastAsia="Times New Roman" w:hAnsi="Times New Roman" w:cs="Times New Roman"/>
          <w:sz w:val="24"/>
        </w:rPr>
        <w:t xml:space="preserve">, рассмотревшего жалобу, должность, </w:t>
      </w:r>
      <w:r>
        <w:rPr>
          <w:rFonts w:ascii="Times New Roman" w:eastAsia="Times New Roman" w:hAnsi="Times New Roman" w:cs="Times New Roman"/>
          <w:sz w:val="24"/>
        </w:rPr>
        <w:tab/>
        <w:t xml:space="preserve">фамилия, </w:t>
      </w:r>
      <w:r>
        <w:rPr>
          <w:rFonts w:ascii="Times New Roman" w:eastAsia="Times New Roman" w:hAnsi="Times New Roman" w:cs="Times New Roman"/>
          <w:sz w:val="24"/>
        </w:rPr>
        <w:tab/>
        <w:t xml:space="preserve">имя, </w:t>
      </w:r>
      <w:r>
        <w:rPr>
          <w:rFonts w:ascii="Times New Roman" w:eastAsia="Times New Roman" w:hAnsi="Times New Roman" w:cs="Times New Roman"/>
          <w:sz w:val="24"/>
        </w:rPr>
        <w:tab/>
        <w:t xml:space="preserve">отчество </w:t>
      </w:r>
      <w:r>
        <w:rPr>
          <w:rFonts w:ascii="Times New Roman" w:eastAsia="Times New Roman" w:hAnsi="Times New Roman" w:cs="Times New Roman"/>
          <w:sz w:val="24"/>
        </w:rPr>
        <w:tab/>
        <w:t xml:space="preserve">(при </w:t>
      </w:r>
      <w:r>
        <w:rPr>
          <w:rFonts w:ascii="Times New Roman" w:eastAsia="Times New Roman" w:hAnsi="Times New Roman" w:cs="Times New Roman"/>
          <w:sz w:val="24"/>
        </w:rPr>
        <w:tab/>
        <w:t xml:space="preserve">наличии) </w:t>
      </w:r>
      <w:r>
        <w:rPr>
          <w:rFonts w:ascii="Times New Roman" w:eastAsia="Times New Roman" w:hAnsi="Times New Roman" w:cs="Times New Roman"/>
          <w:sz w:val="24"/>
        </w:rPr>
        <w:tab/>
        <w:t xml:space="preserve">должностного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лица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(или) работника, принявшего решение по жалобе;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24.11.2. номер, дата, место принятия решения, включая сведения о должностном лице, работнике, решение или действие (бездействие) которого обжалуется;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24.11.3. фамилия, имя, отчество (при наличии) или наименование заявителя;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24.11.4. основания для принятия решения по жалобе;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24.11.5. принятое по жалобе решение;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24.11.6. в случае если жалоба признана обоснованной, </w:t>
      </w:r>
      <w:r>
        <w:rPr>
          <w:rFonts w:ascii="Times New Roman" w:eastAsia="Times New Roman" w:hAnsi="Times New Roman" w:cs="Times New Roman"/>
          <w:color w:val="000007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сроки устранения выявленных нарушений, в том числе срок предоставления результата Услуги, а также информация, </w:t>
      </w:r>
      <w:r w:rsidR="00ED473E">
        <w:rPr>
          <w:rFonts w:ascii="Times New Roman" w:eastAsia="Times New Roman" w:hAnsi="Times New Roman" w:cs="Times New Roman"/>
          <w:sz w:val="24"/>
        </w:rPr>
        <w:t>указанная в</w:t>
      </w:r>
      <w:r>
        <w:rPr>
          <w:rFonts w:ascii="Times New Roman" w:eastAsia="Times New Roman" w:hAnsi="Times New Roman" w:cs="Times New Roman"/>
          <w:sz w:val="24"/>
        </w:rPr>
        <w:t xml:space="preserve"> пункте 24.10 настоящего Административного регламента;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24.11.7. информация о порядке обжалования принятого по жалобе решения.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24.12. Упо</w:t>
      </w:r>
      <w:r w:rsidR="00ED473E">
        <w:rPr>
          <w:rFonts w:ascii="Times New Roman" w:eastAsia="Times New Roman" w:hAnsi="Times New Roman" w:cs="Times New Roman"/>
          <w:sz w:val="24"/>
        </w:rPr>
        <w:t>лномоченный орган, Организация отказывает</w:t>
      </w:r>
      <w:r>
        <w:rPr>
          <w:rFonts w:ascii="Times New Roman" w:eastAsia="Times New Roman" w:hAnsi="Times New Roman" w:cs="Times New Roman"/>
          <w:sz w:val="24"/>
        </w:rPr>
        <w:t xml:space="preserve"> в удовлетворении жалобы в следующих случаях: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24.12.1. наличия вступившего в законную силу решения суда, арбитражного суда по жалобе о том же предмете и по тем же основаниям;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24.12.2. подачи жалобы лицом, полномочия которого не подтверждены в порядке, установленном законодательством Российской Федерации;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24.13. Уполномоченный орган, Организация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вправе оставить жалобу без ответа в следующих случаях: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24.14. Упо</w:t>
      </w:r>
      <w:r w:rsidR="00ED473E">
        <w:rPr>
          <w:rFonts w:ascii="Times New Roman" w:eastAsia="Times New Roman" w:hAnsi="Times New Roman" w:cs="Times New Roman"/>
          <w:sz w:val="24"/>
        </w:rPr>
        <w:t xml:space="preserve">лномоченный орган, Организация </w:t>
      </w:r>
      <w:r>
        <w:rPr>
          <w:rFonts w:ascii="Times New Roman" w:eastAsia="Times New Roman" w:hAnsi="Times New Roman" w:cs="Times New Roman"/>
          <w:sz w:val="24"/>
        </w:rPr>
        <w:t xml:space="preserve">сообщает заявителю об оставлении жалобы без ответа в течение 3 (Трех) рабочих дней со дня регистрации жалобы.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24.15. Заявитель вправе обжаловать принятое по жалобе решение в судебном </w:t>
      </w:r>
      <w:r w:rsidR="00ED473E">
        <w:rPr>
          <w:rFonts w:ascii="Times New Roman" w:eastAsia="Times New Roman" w:hAnsi="Times New Roman" w:cs="Times New Roman"/>
          <w:sz w:val="24"/>
        </w:rPr>
        <w:t>порядке в</w:t>
      </w:r>
      <w:r>
        <w:rPr>
          <w:rFonts w:ascii="Times New Roman" w:eastAsia="Times New Roman" w:hAnsi="Times New Roman" w:cs="Times New Roman"/>
          <w:sz w:val="24"/>
        </w:rPr>
        <w:t xml:space="preserve"> соответствии с законодательством Российской Федерации.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</w:t>
      </w:r>
      <w:r w:rsidR="00ED473E">
        <w:rPr>
          <w:rFonts w:ascii="Times New Roman" w:eastAsia="Times New Roman" w:hAnsi="Times New Roman" w:cs="Times New Roman"/>
          <w:sz w:val="24"/>
        </w:rPr>
        <w:t>материалы в</w:t>
      </w:r>
      <w:r>
        <w:rPr>
          <w:rFonts w:ascii="Times New Roman" w:eastAsia="Times New Roman" w:hAnsi="Times New Roman" w:cs="Times New Roman"/>
          <w:sz w:val="24"/>
        </w:rPr>
        <w:t xml:space="preserve"> органы прокуратуры.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прокуратуры.  </w:t>
      </w:r>
    </w:p>
    <w:p w:rsidR="00A9015A" w:rsidRDefault="00A9015A" w:rsidP="004B743B">
      <w:pPr>
        <w:spacing w:after="0" w:line="240" w:lineRule="auto"/>
        <w:ind w:firstLine="709"/>
        <w:contextualSpacing/>
        <w:jc w:val="center"/>
      </w:pP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25.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25.1. 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Организацией, в порядке, установленном законодательством Российской Федерации.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25.2.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Жалобу на решения и действия (бездействие) </w:t>
      </w:r>
      <w:r>
        <w:rPr>
          <w:rFonts w:ascii="Times New Roman" w:eastAsia="Times New Roman" w:hAnsi="Times New Roman" w:cs="Times New Roman"/>
          <w:sz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можно </w:t>
      </w:r>
      <w:r w:rsidR="00ED473E">
        <w:rPr>
          <w:rFonts w:ascii="Times New Roman" w:eastAsia="Times New Roman" w:hAnsi="Times New Roman" w:cs="Times New Roman"/>
          <w:color w:val="000007"/>
          <w:sz w:val="24"/>
        </w:rPr>
        <w:t>подать в управление по социальной работе Ковылкинского муниципального района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25.3. </w:t>
      </w:r>
      <w:r>
        <w:rPr>
          <w:rFonts w:ascii="Times New Roman" w:eastAsia="Times New Roman" w:hAnsi="Times New Roman" w:cs="Times New Roman"/>
          <w:sz w:val="24"/>
        </w:rPr>
        <w:t xml:space="preserve">Прием жалоб в письменной форме на бумажном носителе осуществляется Уполномоченным органом, Организацией, в месте, где заявитель подавал </w:t>
      </w:r>
      <w:r w:rsidR="00ED473E">
        <w:rPr>
          <w:rFonts w:ascii="Times New Roman" w:eastAsia="Times New Roman" w:hAnsi="Times New Roman" w:cs="Times New Roman"/>
          <w:sz w:val="24"/>
        </w:rPr>
        <w:t>запрос на</w:t>
      </w:r>
      <w:r>
        <w:rPr>
          <w:rFonts w:ascii="Times New Roman" w:eastAsia="Times New Roman" w:hAnsi="Times New Roman" w:cs="Times New Roman"/>
          <w:sz w:val="24"/>
        </w:rPr>
        <w:t xml:space="preserve"> получение Услуги, нарушение порядка которой обжалуется, либо в месте, где заявителем получен результат указанной Услуги.  </w:t>
      </w:r>
    </w:p>
    <w:p w:rsidR="00A9015A" w:rsidRDefault="00B63111" w:rsidP="00ED473E">
      <w:pPr>
        <w:spacing w:after="7" w:line="240" w:lineRule="auto"/>
        <w:ind w:firstLine="709"/>
        <w:contextualSpacing/>
      </w:pPr>
      <w:r>
        <w:rPr>
          <w:rFonts w:ascii="Times New Roman" w:eastAsia="Times New Roman" w:hAnsi="Times New Roman" w:cs="Times New Roman"/>
          <w:sz w:val="24"/>
        </w:rPr>
        <w:t>Прием жалоб в письменной форме на бумажном носителе осуществляется</w:t>
      </w:r>
      <w:r w:rsidR="00ED473E">
        <w:rPr>
          <w:rFonts w:ascii="Times New Roman" w:eastAsia="Times New Roman" w:hAnsi="Times New Roman" w:cs="Times New Roman"/>
          <w:sz w:val="24"/>
        </w:rPr>
        <w:t xml:space="preserve">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473E">
        <w:rPr>
          <w:rFonts w:ascii="Times New Roman" w:eastAsia="Times New Roman" w:hAnsi="Times New Roman" w:cs="Times New Roman"/>
          <w:color w:val="000007"/>
          <w:sz w:val="24"/>
        </w:rPr>
        <w:t>управлении по социальной работе Ковылкинского муниципального района</w:t>
      </w:r>
      <w:r w:rsidR="00ED47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 w:rsidR="00ED473E">
        <w:rPr>
          <w:rFonts w:ascii="Times New Roman" w:eastAsia="Times New Roman" w:hAnsi="Times New Roman" w:cs="Times New Roman"/>
          <w:sz w:val="24"/>
        </w:rPr>
        <w:t xml:space="preserve"> месту его работы. Время приема </w:t>
      </w:r>
      <w:r>
        <w:rPr>
          <w:rFonts w:ascii="Times New Roman" w:eastAsia="Times New Roman" w:hAnsi="Times New Roman" w:cs="Times New Roman"/>
          <w:sz w:val="24"/>
        </w:rPr>
        <w:t xml:space="preserve">жалоб должно совпадать со временем работы указанного органа по месту его работы.  </w:t>
      </w:r>
    </w:p>
    <w:p w:rsidR="00A9015A" w:rsidRDefault="00B63111" w:rsidP="003C0635">
      <w:pPr>
        <w:spacing w:after="127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>25.4. Жалоба, поступившая в Уполномочен</w:t>
      </w:r>
      <w:r w:rsidR="00ED473E">
        <w:rPr>
          <w:rFonts w:ascii="Times New Roman" w:eastAsia="Times New Roman" w:hAnsi="Times New Roman" w:cs="Times New Roman"/>
          <w:sz w:val="24"/>
        </w:rPr>
        <w:t xml:space="preserve">ный орган, Организацию </w:t>
      </w:r>
      <w:r>
        <w:rPr>
          <w:rFonts w:ascii="Times New Roman" w:eastAsia="Times New Roman" w:hAnsi="Times New Roman" w:cs="Times New Roman"/>
          <w:sz w:val="24"/>
        </w:rPr>
        <w:t xml:space="preserve">подлежит регистрации не позднее следующего рабочего дня со дня ее поступления.  </w:t>
      </w:r>
    </w:p>
    <w:p w:rsidR="00ED473E" w:rsidRDefault="00B63111" w:rsidP="00ED473E">
      <w:pPr>
        <w:spacing w:after="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</w:t>
      </w:r>
      <w:r w:rsidR="00ED473E">
        <w:rPr>
          <w:rFonts w:ascii="Times New Roman" w:eastAsia="Times New Roman" w:hAnsi="Times New Roman" w:cs="Times New Roman"/>
          <w:sz w:val="24"/>
        </w:rPr>
        <w:t>новлены Уполномоченным органом.</w:t>
      </w:r>
    </w:p>
    <w:p w:rsidR="00A9015A" w:rsidRDefault="00B63111" w:rsidP="00ED473E">
      <w:pPr>
        <w:spacing w:after="5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25.5. В случае обжалования отказа Организации, работника Организации, в приеме документов у заявителя либо в исправлении допущенных опечаток и </w:t>
      </w:r>
      <w:r w:rsidR="00ED473E">
        <w:rPr>
          <w:rFonts w:ascii="Times New Roman" w:eastAsia="Times New Roman" w:hAnsi="Times New Roman" w:cs="Times New Roman"/>
          <w:sz w:val="24"/>
        </w:rPr>
        <w:t>ошибок или</w:t>
      </w:r>
      <w:r>
        <w:rPr>
          <w:rFonts w:ascii="Times New Roman" w:eastAsia="Times New Roman" w:hAnsi="Times New Roman" w:cs="Times New Roman"/>
          <w:sz w:val="24"/>
        </w:rPr>
        <w:t xml:space="preserve">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 </w:t>
      </w:r>
    </w:p>
    <w:p w:rsidR="00A9015A" w:rsidRDefault="00B63111" w:rsidP="00ED473E">
      <w:pPr>
        <w:spacing w:after="3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если жалоба подана заявителем в Уполномоченный орган, Организацию, в компетенцию которого не входит принятие решения по жалобе, в </w:t>
      </w:r>
      <w:r w:rsidR="00ED473E">
        <w:rPr>
          <w:rFonts w:ascii="Times New Roman" w:eastAsia="Times New Roman" w:hAnsi="Times New Roman" w:cs="Times New Roman"/>
          <w:sz w:val="24"/>
        </w:rPr>
        <w:t>течение 3</w:t>
      </w:r>
      <w:r>
        <w:rPr>
          <w:rFonts w:ascii="Times New Roman" w:eastAsia="Times New Roman" w:hAnsi="Times New Roman" w:cs="Times New Roman"/>
          <w:sz w:val="24"/>
        </w:rPr>
        <w:t xml:space="preserve"> (Трех) рабочих дней со дня регистрации такой жалобы она направляется в </w:t>
      </w:r>
      <w:r w:rsidR="00ED473E">
        <w:rPr>
          <w:rFonts w:ascii="Times New Roman" w:eastAsia="Times New Roman" w:hAnsi="Times New Roman" w:cs="Times New Roman"/>
          <w:sz w:val="24"/>
        </w:rPr>
        <w:t>уполномоченный на</w:t>
      </w:r>
      <w:r>
        <w:rPr>
          <w:rFonts w:ascii="Times New Roman" w:eastAsia="Times New Roman" w:hAnsi="Times New Roman" w:cs="Times New Roman"/>
          <w:sz w:val="24"/>
        </w:rPr>
        <w:t xml:space="preserve"> ее рассмотрение муниципальный </w:t>
      </w:r>
      <w:r w:rsidR="00ED473E">
        <w:rPr>
          <w:rFonts w:ascii="Times New Roman" w:eastAsia="Times New Roman" w:hAnsi="Times New Roman" w:cs="Times New Roman"/>
          <w:sz w:val="24"/>
        </w:rPr>
        <w:t>орган, о</w:t>
      </w:r>
      <w:r>
        <w:rPr>
          <w:rFonts w:ascii="Times New Roman" w:eastAsia="Times New Roman" w:hAnsi="Times New Roman" w:cs="Times New Roman"/>
          <w:sz w:val="24"/>
        </w:rPr>
        <w:t xml:space="preserve"> чем в письменной форме информируется заявитель.  </w:t>
      </w:r>
    </w:p>
    <w:p w:rsidR="00A9015A" w:rsidRDefault="00B63111" w:rsidP="004B743B">
      <w:pPr>
        <w:spacing w:after="166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этом срок рассмотрения жалобы исчисляется со дня регистрации </w:t>
      </w:r>
      <w:r w:rsidR="00ED473E">
        <w:rPr>
          <w:rFonts w:ascii="Times New Roman" w:eastAsia="Times New Roman" w:hAnsi="Times New Roman" w:cs="Times New Roman"/>
          <w:sz w:val="24"/>
        </w:rPr>
        <w:t>жалобы в</w:t>
      </w:r>
      <w:r>
        <w:rPr>
          <w:rFonts w:ascii="Times New Roman" w:eastAsia="Times New Roman" w:hAnsi="Times New Roman" w:cs="Times New Roman"/>
          <w:sz w:val="24"/>
        </w:rPr>
        <w:t xml:space="preserve"> уполномоченном на ее рассмотрение государств</w:t>
      </w:r>
      <w:r w:rsidR="004B743B">
        <w:rPr>
          <w:rFonts w:ascii="Times New Roman" w:eastAsia="Times New Roman" w:hAnsi="Times New Roman" w:cs="Times New Roman"/>
          <w:sz w:val="24"/>
        </w:rPr>
        <w:t>енном или муниципальном органе.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 xml:space="preserve">26. Способы информирования заявителей о порядке </w:t>
      </w:r>
      <w:r w:rsidR="00ED473E">
        <w:t>подачи и</w:t>
      </w:r>
      <w:r>
        <w:t xml:space="preserve"> рассмотрения жалобы, в том числе с использованием Портала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26.1. Заявители информируются о порядке подачи и рассмотрении жалобы, в том </w:t>
      </w:r>
      <w:r w:rsidR="00ED473E">
        <w:rPr>
          <w:rFonts w:ascii="Times New Roman" w:eastAsia="Times New Roman" w:hAnsi="Times New Roman" w:cs="Times New Roman"/>
          <w:sz w:val="24"/>
        </w:rPr>
        <w:t>числе с</w:t>
      </w:r>
      <w:r>
        <w:rPr>
          <w:rFonts w:ascii="Times New Roman" w:eastAsia="Times New Roman" w:hAnsi="Times New Roman" w:cs="Times New Roman"/>
          <w:sz w:val="24"/>
        </w:rPr>
        <w:t xml:space="preserve"> использованием Портала, способами, предусмотренными подразделом 3 настоящего Административного регламента. 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015A" w:rsidRDefault="00B63111" w:rsidP="004B743B">
      <w:pPr>
        <w:pStyle w:val="2"/>
        <w:spacing w:after="0" w:line="240" w:lineRule="auto"/>
        <w:ind w:left="0" w:firstLine="0"/>
        <w:contextualSpacing/>
        <w:jc w:val="center"/>
      </w:pPr>
      <w:r>
        <w:t>27.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A9015A" w:rsidRDefault="00B63111" w:rsidP="004B743B">
      <w:pPr>
        <w:spacing w:after="0" w:line="24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9015A" w:rsidRDefault="00B63111" w:rsidP="004B743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>27.1. Досудебный (внесудебный) порядок обжалования действий (</w:t>
      </w:r>
      <w:r w:rsidR="00ED473E">
        <w:rPr>
          <w:rFonts w:ascii="Times New Roman" w:eastAsia="Times New Roman" w:hAnsi="Times New Roman" w:cs="Times New Roman"/>
          <w:color w:val="000007"/>
          <w:sz w:val="24"/>
        </w:rPr>
        <w:t>бездействия) и</w:t>
      </w:r>
      <w:r>
        <w:rPr>
          <w:rFonts w:ascii="Times New Roman" w:eastAsia="Times New Roman" w:hAnsi="Times New Roman" w:cs="Times New Roman"/>
          <w:color w:val="000007"/>
          <w:sz w:val="24"/>
        </w:rPr>
        <w:t xml:space="preserve">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015A" w:rsidRDefault="00A9015A" w:rsidP="003C0635">
      <w:pPr>
        <w:spacing w:line="240" w:lineRule="auto"/>
        <w:ind w:firstLine="709"/>
        <w:contextualSpacing/>
        <w:sectPr w:rsidR="00A9015A">
          <w:headerReference w:type="even" r:id="rId12"/>
          <w:headerReference w:type="default" r:id="rId13"/>
          <w:headerReference w:type="first" r:id="rId14"/>
          <w:pgSz w:w="11906" w:h="16838"/>
          <w:pgMar w:top="1185" w:right="561" w:bottom="1050" w:left="1133" w:header="558" w:footer="720" w:gutter="0"/>
          <w:pgNumType w:start="2"/>
          <w:cols w:space="720"/>
        </w:sectPr>
      </w:pP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1 </w:t>
      </w: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:rsidR="00F7559E" w:rsidRDefault="00F7559E" w:rsidP="00F7559E">
      <w:pPr>
        <w:spacing w:after="1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 </w:t>
      </w:r>
    </w:p>
    <w:p w:rsidR="00F7559E" w:rsidRDefault="00F7559E" w:rsidP="00F7559E">
      <w:pPr>
        <w:spacing w:after="136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муниципальной услуги </w:t>
      </w:r>
    </w:p>
    <w:p w:rsidR="00F7559E" w:rsidRDefault="00F7559E" w:rsidP="00F7559E">
      <w:pPr>
        <w:spacing w:after="21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559E" w:rsidRDefault="00F7559E" w:rsidP="00F7559E">
      <w:pPr>
        <w:pStyle w:val="2"/>
        <w:spacing w:after="0" w:line="259" w:lineRule="auto"/>
        <w:ind w:left="714" w:right="55"/>
        <w:jc w:val="center"/>
      </w:pPr>
      <w:r>
        <w:t xml:space="preserve">Форма решения о предоставлении Услуги </w:t>
      </w:r>
    </w:p>
    <w:p w:rsidR="00F7559E" w:rsidRDefault="00F7559E" w:rsidP="00F7559E">
      <w:pPr>
        <w:spacing w:after="0" w:line="344" w:lineRule="auto"/>
        <w:ind w:left="708" w:right="949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4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:rsidR="00F7559E" w:rsidRDefault="00F7559E" w:rsidP="00F7559E">
      <w:pPr>
        <w:pStyle w:val="3"/>
        <w:ind w:left="703" w:right="639"/>
      </w:pPr>
      <w:r>
        <w:t xml:space="preserve">Наименование Организации </w:t>
      </w:r>
    </w:p>
    <w:p w:rsidR="00F7559E" w:rsidRDefault="00F7559E" w:rsidP="00F7559E">
      <w:pPr>
        <w:spacing w:after="204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tabs>
          <w:tab w:val="center" w:pos="816"/>
          <w:tab w:val="center" w:pos="6934"/>
        </w:tabs>
        <w:spacing w:after="93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Кому: ________________ </w:t>
      </w:r>
    </w:p>
    <w:p w:rsidR="00F7559E" w:rsidRDefault="00F7559E" w:rsidP="00F7559E">
      <w:pPr>
        <w:spacing w:after="182"/>
        <w:ind w:left="10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98"/>
        <w:ind w:left="6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7559E" w:rsidRDefault="00F7559E" w:rsidP="00F7559E">
      <w:pPr>
        <w:spacing w:after="91"/>
        <w:ind w:left="26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 предоставлении доступа к электронному дневнику  </w:t>
      </w:r>
    </w:p>
    <w:p w:rsidR="00F7559E" w:rsidRDefault="00F7559E" w:rsidP="00F7559E">
      <w:pPr>
        <w:spacing w:after="20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tabs>
          <w:tab w:val="center" w:pos="1619"/>
          <w:tab w:val="center" w:pos="6042"/>
        </w:tabs>
        <w:spacing w:after="93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 </w:t>
      </w:r>
    </w:p>
    <w:p w:rsidR="00F7559E" w:rsidRDefault="00F7559E" w:rsidP="00F7559E">
      <w:pPr>
        <w:spacing w:after="175"/>
        <w:ind w:left="8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01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>Рассмотрев Ваше заявление от ____________ № ______________ и прилагаемые к нему документы, Организация приняла решение о предоставлении доступа.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4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:rsidR="00F7559E" w:rsidRDefault="00F7559E" w:rsidP="00F7559E">
      <w:pPr>
        <w:spacing w:after="18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099" w:tblpY="-136"/>
        <w:tblOverlap w:val="never"/>
        <w:tblW w:w="4529" w:type="dxa"/>
        <w:tblInd w:w="0" w:type="dxa"/>
        <w:tblCellMar>
          <w:left w:w="818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</w:tblGrid>
      <w:tr w:rsidR="00F7559E" w:rsidTr="00F7559E">
        <w:trPr>
          <w:trHeight w:val="128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ind w:right="1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об электронной подписи </w:t>
            </w:r>
          </w:p>
        </w:tc>
      </w:tr>
    </w:tbl>
    <w:p w:rsidR="00F7559E" w:rsidRDefault="00F7559E" w:rsidP="00F7559E">
      <w:pPr>
        <w:pStyle w:val="3"/>
        <w:spacing w:after="259"/>
        <w:ind w:left="826" w:right="639"/>
      </w:pPr>
      <w:r>
        <w:t xml:space="preserve">______________________________ Должность </w:t>
      </w:r>
      <w:r>
        <w:tab/>
        <w:t xml:space="preserve">и </w:t>
      </w:r>
      <w:r>
        <w:tab/>
        <w:t xml:space="preserve">ФИО </w:t>
      </w:r>
      <w:r>
        <w:tab/>
        <w:t xml:space="preserve">сотрудника, принявшего решение </w:t>
      </w:r>
    </w:p>
    <w:p w:rsidR="00F7559E" w:rsidRDefault="00F7559E" w:rsidP="00F7559E">
      <w:pPr>
        <w:spacing w:after="10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F7559E" w:rsidRDefault="00F7559E" w:rsidP="00F7559E">
      <w:pPr>
        <w:spacing w:after="98"/>
        <w:ind w:right="63"/>
        <w:jc w:val="righ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:rsidR="00F7559E" w:rsidRDefault="00F7559E" w:rsidP="00F7559E">
      <w:pPr>
        <w:spacing w:after="1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</w:t>
      </w:r>
    </w:p>
    <w:p w:rsidR="00F7559E" w:rsidRDefault="00F7559E" w:rsidP="00F7559E">
      <w:pPr>
        <w:spacing w:after="139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муниципальной услуги </w:t>
      </w:r>
    </w:p>
    <w:p w:rsidR="00F7559E" w:rsidRDefault="00F7559E" w:rsidP="00F7559E">
      <w:pPr>
        <w:spacing w:after="18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559E" w:rsidRDefault="00F7559E" w:rsidP="00F7559E">
      <w:pPr>
        <w:pStyle w:val="2"/>
        <w:spacing w:after="0"/>
        <w:ind w:left="2163" w:right="77"/>
      </w:pPr>
      <w:r>
        <w:t xml:space="preserve">Форма решения об отказе в предоставлении Услуги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6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 </w:t>
      </w:r>
    </w:p>
    <w:p w:rsidR="00F7559E" w:rsidRDefault="00F7559E" w:rsidP="00F7559E">
      <w:pPr>
        <w:pStyle w:val="3"/>
        <w:ind w:left="703" w:right="639"/>
      </w:pPr>
      <w:r>
        <w:t xml:space="preserve">Наименование Организации </w:t>
      </w:r>
    </w:p>
    <w:p w:rsidR="00F7559E" w:rsidRDefault="00F7559E" w:rsidP="00F7559E">
      <w:pPr>
        <w:spacing w:after="20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tabs>
          <w:tab w:val="center" w:pos="816"/>
          <w:tab w:val="center" w:pos="6692"/>
        </w:tabs>
        <w:spacing w:after="187" w:line="271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Кому: ____________ </w:t>
      </w:r>
    </w:p>
    <w:p w:rsidR="00F7559E" w:rsidRDefault="00F7559E" w:rsidP="00F7559E">
      <w:pPr>
        <w:spacing w:after="10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96"/>
        <w:ind w:left="6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</w:p>
    <w:p w:rsidR="00F7559E" w:rsidRDefault="00F7559E" w:rsidP="00F7559E">
      <w:pPr>
        <w:spacing w:after="202"/>
        <w:ind w:left="23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 отказе в получении доступа к электронному дневнику </w:t>
      </w:r>
    </w:p>
    <w:p w:rsidR="00F7559E" w:rsidRDefault="00F7559E" w:rsidP="00F7559E">
      <w:pPr>
        <w:tabs>
          <w:tab w:val="center" w:pos="1679"/>
          <w:tab w:val="center" w:pos="6345"/>
        </w:tabs>
        <w:spacing w:after="172" w:line="27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____________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№ _____________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4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Рассмотрев Ваше заявление от __________ № _______ и прилагаемые к нему документы, Организацией принято решение об отказе в его приеме по следующим основаниям:  </w:t>
      </w:r>
    </w:p>
    <w:p w:rsidR="00F7559E" w:rsidRDefault="00F7559E" w:rsidP="00F7559E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30" w:type="dxa"/>
        <w:tblInd w:w="-62" w:type="dxa"/>
        <w:tblCellMar>
          <w:top w:w="155" w:type="dxa"/>
          <w:left w:w="62" w:type="dxa"/>
        </w:tblCellMar>
        <w:tblLook w:val="04A0" w:firstRow="1" w:lastRow="0" w:firstColumn="1" w:lastColumn="0" w:noHBand="0" w:noVBand="1"/>
      </w:tblPr>
      <w:tblGrid>
        <w:gridCol w:w="2350"/>
        <w:gridCol w:w="3507"/>
        <w:gridCol w:w="4273"/>
      </w:tblGrid>
      <w:tr w:rsidR="00F7559E" w:rsidTr="00F7559E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tabs>
                <w:tab w:val="right" w:pos="2287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пункта </w:t>
            </w:r>
          </w:p>
          <w:p w:rsidR="00F7559E" w:rsidRDefault="00F7559E" w:rsidP="00F7559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</w:t>
            </w:r>
          </w:p>
          <w:p w:rsidR="00F7559E" w:rsidRDefault="00F7559E" w:rsidP="00F7559E"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регламента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основания для отказа в соответствии с единым стандартом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pPr>
              <w:tabs>
                <w:tab w:val="center" w:pos="2399"/>
                <w:tab w:val="right" w:pos="421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Разъяснение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причин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отказа </w:t>
            </w:r>
          </w:p>
          <w:p w:rsidR="00F7559E" w:rsidRDefault="00F7559E" w:rsidP="00F7559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предоставлении услуги </w:t>
            </w:r>
          </w:p>
        </w:tc>
      </w:tr>
      <w:tr w:rsidR="00F7559E" w:rsidTr="00F7559E">
        <w:trPr>
          <w:trHeight w:val="76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12.1.1.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 за предоставлением иной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F7559E" w:rsidTr="00F7559E">
        <w:trPr>
          <w:trHeight w:val="131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12.1.2.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spacing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Заявителем представлен неполный комплект документов, необходимых для </w:t>
            </w:r>
          </w:p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которые необходимо представить заявителю  </w:t>
            </w:r>
          </w:p>
        </w:tc>
      </w:tr>
      <w:tr w:rsidR="00F7559E" w:rsidTr="00F7559E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12.1.3.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21A67">
              <w:rPr>
                <w:rFonts w:ascii="Times New Roman" w:eastAsia="Times New Roman" w:hAnsi="Times New Roman" w:cs="Times New Roman"/>
                <w:sz w:val="24"/>
              </w:rPr>
              <w:t xml:space="preserve">необходимые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Услуги утратили силу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7559E" w:rsidTr="00F7559E">
        <w:trPr>
          <w:trHeight w:val="15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12.1.4.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spacing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противоречий между сведениями, указанными в запросе, и сведениями, указанными в приложенных </w:t>
            </w:r>
          </w:p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к нему документах 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F7559E" w:rsidTr="00F7559E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12.1.5.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содержат подчистки и исправления текста, не заверенные в порядке, </w:t>
            </w:r>
            <w:r w:rsidR="0045408B">
              <w:rPr>
                <w:rFonts w:ascii="Times New Roman" w:eastAsia="Times New Roman" w:hAnsi="Times New Roman" w:cs="Times New Roman"/>
                <w:sz w:val="24"/>
              </w:rPr>
              <w:t>установленном законодательством Российской Федерации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59E" w:rsidRDefault="00F7559E" w:rsidP="00F7559E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12.1.6.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spacing w:after="1" w:line="243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документах </w:t>
            </w:r>
          </w:p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предоставления Услуги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12.1.7.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Некорректное заполнение обязательных полей в форме интерактивного запроса на Портале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12.1.8.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подан лицом, не имеющим полномочий представлять интересы заявителя в соответствии с подразделом 2 настоящего 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12.1.9.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электронных образов документов посредством Портала, не позволяющих в полном объеме прочитать текст документа и (или) распознать реквизиты документа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12.1.10.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spacing w:after="3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категории заявителей, указанных в пункте </w:t>
            </w:r>
          </w:p>
          <w:p w:rsidR="0045408B" w:rsidRDefault="0045408B" w:rsidP="0045408B">
            <w:pPr>
              <w:tabs>
                <w:tab w:val="right" w:pos="344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настоящего </w:t>
            </w:r>
          </w:p>
          <w:p w:rsidR="0045408B" w:rsidRDefault="0045408B" w:rsidP="004540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12.1.11.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12.1.12.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подан за пределами периода, указанного в пункте 8.1 настоящего Административного регламента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45408B" w:rsidTr="00253188">
        <w:trPr>
          <w:trHeight w:val="10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12.1.13.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08B" w:rsidRDefault="0045408B" w:rsidP="0045408B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</w:t>
            </w:r>
          </w:p>
          <w:p w:rsidR="0045408B" w:rsidRDefault="0045408B" w:rsidP="0045408B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08B" w:rsidRDefault="0045408B" w:rsidP="004540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недостатки </w:t>
            </w:r>
          </w:p>
        </w:tc>
      </w:tr>
    </w:tbl>
    <w:p w:rsidR="00F7559E" w:rsidRDefault="00F7559E" w:rsidP="00F7559E">
      <w:pPr>
        <w:spacing w:after="0"/>
      </w:pPr>
    </w:p>
    <w:p w:rsidR="00F7559E" w:rsidRDefault="00F7559E" w:rsidP="0045408B">
      <w:pPr>
        <w:spacing w:after="415" w:line="265" w:lineRule="auto"/>
        <w:ind w:right="2240"/>
      </w:pP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7" w:line="271" w:lineRule="auto"/>
        <w:ind w:left="71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информация: _______________________________________.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82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 вправе повторно обратиться в Организацию с заявлением о предоставлении Услуги после устранения указанных нарушений. </w:t>
      </w:r>
    </w:p>
    <w:p w:rsidR="00F7559E" w:rsidRDefault="00F7559E" w:rsidP="00F7559E">
      <w:pPr>
        <w:spacing w:after="81" w:line="271" w:lineRule="auto"/>
        <w:ind w:left="-15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жалобы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уполномоченный орган, а также в судебном порядке. </w:t>
      </w:r>
    </w:p>
    <w:p w:rsidR="00F7559E" w:rsidRDefault="00F7559E" w:rsidP="00F7559E">
      <w:pPr>
        <w:spacing w:after="9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9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949" w:tblpY="-134"/>
        <w:tblOverlap w:val="never"/>
        <w:tblW w:w="3819" w:type="dxa"/>
        <w:tblInd w:w="0" w:type="dxa"/>
        <w:tblCellMar>
          <w:top w:w="136" w:type="dxa"/>
          <w:left w:w="816" w:type="dxa"/>
          <w:right w:w="115" w:type="dxa"/>
        </w:tblCellMar>
        <w:tblLook w:val="04A0" w:firstRow="1" w:lastRow="0" w:firstColumn="1" w:lastColumn="0" w:noHBand="0" w:noVBand="1"/>
      </w:tblPr>
      <w:tblGrid>
        <w:gridCol w:w="3819"/>
      </w:tblGrid>
      <w:tr w:rsidR="00F7559E" w:rsidTr="00F7559E">
        <w:trPr>
          <w:trHeight w:val="126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9E" w:rsidRDefault="00F7559E" w:rsidP="00F7559E">
            <w:pPr>
              <w:ind w:right="252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электронной подписи</w:t>
            </w:r>
            <w:r>
              <w:rPr>
                <w:sz w:val="24"/>
              </w:rPr>
              <w:t xml:space="preserve"> </w:t>
            </w:r>
          </w:p>
        </w:tc>
      </w:tr>
    </w:tbl>
    <w:p w:rsidR="00F7559E" w:rsidRDefault="00F7559E" w:rsidP="00F7559E">
      <w:pPr>
        <w:spacing w:after="90" w:line="268" w:lineRule="auto"/>
        <w:ind w:left="826" w:right="500" w:hanging="10"/>
      </w:pPr>
      <w:r>
        <w:rPr>
          <w:i/>
          <w:sz w:val="24"/>
        </w:rPr>
        <w:t xml:space="preserve">__________________________________________ </w:t>
      </w:r>
    </w:p>
    <w:p w:rsidR="00F7559E" w:rsidRDefault="00F7559E" w:rsidP="00F7559E">
      <w:pPr>
        <w:spacing w:after="90" w:line="268" w:lineRule="auto"/>
        <w:ind w:left="93" w:right="500" w:firstLine="708"/>
      </w:pPr>
      <w:r>
        <w:rPr>
          <w:i/>
          <w:sz w:val="24"/>
        </w:rPr>
        <w:t>Должность и ФИО сотрудника, принявшего решение</w:t>
      </w:r>
      <w:r>
        <w:rPr>
          <w:sz w:val="24"/>
        </w:rPr>
        <w:t xml:space="preserve"> </w:t>
      </w:r>
    </w:p>
    <w:p w:rsidR="00F7559E" w:rsidRDefault="00F7559E" w:rsidP="00F7559E">
      <w:pPr>
        <w:spacing w:after="3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45408B" w:rsidRDefault="0045408B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9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:rsidR="00F7559E" w:rsidRDefault="00F7559E" w:rsidP="00F7559E">
      <w:pPr>
        <w:spacing w:after="1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 </w:t>
      </w:r>
    </w:p>
    <w:p w:rsidR="00F7559E" w:rsidRDefault="00921A67" w:rsidP="00F7559E">
      <w:pPr>
        <w:spacing w:after="57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="00F7559E">
        <w:rPr>
          <w:rFonts w:ascii="Times New Roman" w:eastAsia="Times New Roman" w:hAnsi="Times New Roman" w:cs="Times New Roman"/>
          <w:sz w:val="24"/>
        </w:rPr>
        <w:t xml:space="preserve"> услуги </w:t>
      </w:r>
    </w:p>
    <w:p w:rsidR="00F7559E" w:rsidRDefault="00F7559E" w:rsidP="00F7559E">
      <w:pPr>
        <w:spacing w:after="0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559E" w:rsidRDefault="00F7559E" w:rsidP="00F7559E">
      <w:pPr>
        <w:spacing w:after="1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ФОРМА1 </w:t>
      </w:r>
    </w:p>
    <w:p w:rsidR="00F7559E" w:rsidRDefault="00F7559E" w:rsidP="00F7559E">
      <w:pPr>
        <w:spacing w:after="22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312"/>
        <w:ind w:left="105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 регистрации запроса о предоставлении Услуги в адрес заявителя </w:t>
      </w:r>
    </w:p>
    <w:p w:rsidR="00F7559E" w:rsidRDefault="00F7559E" w:rsidP="00F7559E">
      <w:pPr>
        <w:spacing w:after="289"/>
        <w:ind w:left="6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 электронной почте</w:t>
      </w:r>
      <w:r>
        <w:rPr>
          <w:b/>
          <w:sz w:val="24"/>
        </w:rPr>
        <w:t xml:space="preserve"> </w:t>
      </w:r>
    </w:p>
    <w:p w:rsidR="00F7559E" w:rsidRDefault="00F7559E" w:rsidP="00F7559E">
      <w:pPr>
        <w:spacing w:after="291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Добрый день!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86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Ваш запрос на получение доступа к электронному дневнику зарегистрировано под номером ___________________________________.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Данные запроса: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Дата регистрации: _______________________________________________. 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Время регистрации: ______________________________________________. 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Образовательная организация: _____________________________________. </w:t>
      </w:r>
    </w:p>
    <w:p w:rsidR="00F7559E" w:rsidRDefault="00F7559E" w:rsidP="00F7559E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ФИО ребенка: ___________________________________________________.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48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7559E" w:rsidRDefault="00F7559E" w:rsidP="00F7559E">
      <w:pPr>
        <w:spacing w:after="680" w:line="265" w:lineRule="auto"/>
        <w:ind w:left="2189" w:right="2240" w:hanging="10"/>
        <w:jc w:val="center"/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F7559E" w:rsidRDefault="00F7559E" w:rsidP="00F7559E">
      <w:pPr>
        <w:spacing w:after="1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ФОРМА2 </w:t>
      </w:r>
    </w:p>
    <w:p w:rsidR="00F7559E" w:rsidRDefault="00F7559E" w:rsidP="00F7559E">
      <w:pPr>
        <w:spacing w:after="22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312"/>
        <w:ind w:left="105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 регистрации запроса о предоставлении Услуги в адрес заявителя </w:t>
      </w:r>
    </w:p>
    <w:p w:rsidR="00F7559E" w:rsidRDefault="00F7559E" w:rsidP="00F7559E">
      <w:pPr>
        <w:spacing w:after="289"/>
        <w:ind w:left="6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 электронной почте</w:t>
      </w:r>
      <w:r>
        <w:rPr>
          <w:b/>
          <w:sz w:val="24"/>
        </w:rPr>
        <w:t xml:space="preserve"> </w:t>
      </w:r>
    </w:p>
    <w:p w:rsidR="00F7559E" w:rsidRDefault="00F7559E" w:rsidP="00F7559E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Добрый день!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86" w:line="269" w:lineRule="auto"/>
        <w:ind w:left="-15" w:firstLine="700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Ваш запрос на получение доступа к электронному дневнику зарегистрировано под номером ___________________________________.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Данные запроса: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Дата регистрации: _______________________________________________.  </w:t>
      </w:r>
    </w:p>
    <w:p w:rsidR="00F7559E" w:rsidRDefault="00F7559E" w:rsidP="00F7559E">
      <w:pPr>
        <w:spacing w:after="285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Время регистрации: ______________________________________________.  </w:t>
      </w:r>
    </w:p>
    <w:p w:rsidR="00F7559E" w:rsidRDefault="00F7559E" w:rsidP="00F7559E">
      <w:pPr>
        <w:spacing w:after="288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Образовательная организация: _____________________________________. </w:t>
      </w:r>
    </w:p>
    <w:p w:rsidR="00F7559E" w:rsidRDefault="00F7559E" w:rsidP="00F7559E">
      <w:pPr>
        <w:spacing w:after="290" w:line="269" w:lineRule="auto"/>
        <w:ind w:left="708"/>
        <w:jc w:val="both"/>
      </w:pPr>
      <w:r>
        <w:rPr>
          <w:rFonts w:ascii="Times New Roman" w:eastAsia="Times New Roman" w:hAnsi="Times New Roman" w:cs="Times New Roman"/>
          <w:color w:val="000007"/>
          <w:sz w:val="24"/>
        </w:rPr>
        <w:t xml:space="preserve">ФИО ребенка: ___________________________________________________.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0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3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A67" w:rsidRDefault="00921A67" w:rsidP="00F7559E">
      <w:pPr>
        <w:spacing w:after="326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326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326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326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326"/>
        <w:rPr>
          <w:rFonts w:ascii="Times New Roman" w:eastAsia="Times New Roman" w:hAnsi="Times New Roman" w:cs="Times New Roman"/>
          <w:sz w:val="24"/>
        </w:rPr>
      </w:pPr>
    </w:p>
    <w:p w:rsidR="00921A67" w:rsidRDefault="00921A67" w:rsidP="00F7559E">
      <w:pPr>
        <w:spacing w:after="326"/>
      </w:pP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98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:rsidR="00921A67" w:rsidRDefault="00F7559E" w:rsidP="00921A67">
      <w:pPr>
        <w:spacing w:after="18"/>
        <w:ind w:left="10" w:right="4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</w:t>
      </w:r>
    </w:p>
    <w:p w:rsidR="00F7559E" w:rsidRDefault="00F7559E" w:rsidP="00F7559E">
      <w:pPr>
        <w:spacing w:after="57"/>
        <w:ind w:left="10" w:right="49" w:hanging="10"/>
        <w:jc w:val="right"/>
      </w:pPr>
      <w:r>
        <w:rPr>
          <w:rFonts w:ascii="Times New Roman" w:eastAsia="Times New Roman" w:hAnsi="Times New Roman" w:cs="Times New Roman"/>
          <w:sz w:val="24"/>
        </w:rPr>
        <w:t>м</w:t>
      </w:r>
      <w:r w:rsidR="00921A67">
        <w:rPr>
          <w:rFonts w:ascii="Times New Roman" w:eastAsia="Times New Roman" w:hAnsi="Times New Roman" w:cs="Times New Roman"/>
          <w:sz w:val="24"/>
        </w:rPr>
        <w:t>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 </w:t>
      </w:r>
    </w:p>
    <w:p w:rsidR="00F7559E" w:rsidRDefault="00F7559E" w:rsidP="00F7559E">
      <w:pPr>
        <w:spacing w:after="102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559E" w:rsidRDefault="00F7559E" w:rsidP="00F7559E">
      <w:pPr>
        <w:spacing w:after="19"/>
        <w:ind w:left="105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нормативных правовых актов, регулирующих предоставление Услуги  </w:t>
      </w:r>
    </w:p>
    <w:p w:rsidR="00F7559E" w:rsidRDefault="00F7559E" w:rsidP="00F7559E">
      <w:pPr>
        <w:spacing w:after="140"/>
        <w:ind w:left="656" w:right="7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(с указанием их реквизитов и источников официального опубликования)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Конституция Российской Федерации, принятая всенародным голосованием 12.12.1993 («Российская газета», № 237, 25.12.1993);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Конвенция о правах ребенка, одобренная Генеральной Ассамблеей ООН 20.11.1989 («Сборник международных договоров СССР», выпуск XLVI, 1993); 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 </w:t>
      </w:r>
    </w:p>
    <w:p w:rsidR="00F7559E" w:rsidRDefault="00F7559E" w:rsidP="00F7559E">
      <w:pPr>
        <w:numPr>
          <w:ilvl w:val="0"/>
          <w:numId w:val="6"/>
        </w:numPr>
        <w:spacing w:after="3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</w:t>
      </w:r>
    </w:p>
    <w:p w:rsidR="00F7559E" w:rsidRDefault="00F7559E" w:rsidP="00F7559E">
      <w:pPr>
        <w:spacing w:after="127" w:line="271" w:lineRule="auto"/>
        <w:ind w:left="651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Федерации», 08.05.2006 № 19, ст. 2060, «Парламентская газета», № 70-71, 11.05.2006);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F7559E" w:rsidRDefault="00F7559E" w:rsidP="00F7559E">
      <w:pPr>
        <w:numPr>
          <w:ilvl w:val="0"/>
          <w:numId w:val="6"/>
        </w:numPr>
        <w:spacing w:after="5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</w:t>
      </w:r>
    </w:p>
    <w:p w:rsidR="00F7559E" w:rsidRDefault="00F7559E" w:rsidP="00F7559E">
      <w:pPr>
        <w:spacing w:after="18"/>
        <w:ind w:left="10" w:right="18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«Собрание законодательства Российской Федерации», 29.07.2013, № 30 (часть II), ст. 4108);  </w:t>
      </w:r>
    </w:p>
    <w:p w:rsidR="00F7559E" w:rsidRDefault="00F7559E" w:rsidP="00F7559E">
      <w:pPr>
        <w:spacing w:after="689" w:line="265" w:lineRule="auto"/>
        <w:ind w:left="2189" w:right="2240" w:hanging="10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p w:rsidR="00F7559E" w:rsidRDefault="00F7559E" w:rsidP="00F7559E">
      <w:pPr>
        <w:numPr>
          <w:ilvl w:val="0"/>
          <w:numId w:val="6"/>
        </w:numPr>
        <w:spacing w:after="3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</w:t>
      </w:r>
    </w:p>
    <w:p w:rsidR="00F7559E" w:rsidRDefault="00F7559E" w:rsidP="00F7559E">
      <w:pPr>
        <w:spacing w:after="127" w:line="271" w:lineRule="auto"/>
        <w:ind w:left="651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законодательства Российской Федерации», 05.12.2011, № 49 (ч. 5), ст. 7284»); 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30.11.2018);  </w:t>
      </w:r>
    </w:p>
    <w:p w:rsidR="00F7559E" w:rsidRDefault="00F7559E" w:rsidP="00F7559E">
      <w:pPr>
        <w:numPr>
          <w:ilvl w:val="0"/>
          <w:numId w:val="6"/>
        </w:numPr>
        <w:spacing w:after="127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проект «Цифровая образовательная среда» национального проекта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24.12.2018 № 16 (портал Министерства Просвещения Российской Федерации https://edu.gov.ru/national-project/projects/cos/, 07.03.2023); </w:t>
      </w:r>
    </w:p>
    <w:p w:rsidR="00F7559E" w:rsidRDefault="00F7559E" w:rsidP="00F7559E">
      <w:pPr>
        <w:numPr>
          <w:ilvl w:val="0"/>
          <w:numId w:val="6"/>
        </w:numPr>
        <w:spacing w:after="243" w:line="271" w:lineRule="auto"/>
        <w:ind w:left="642" w:right="1"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информационнотехнологическое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(Официальный интернет-портал правовой информации http://www.pravo.gov.ru, 15.07.2022). </w:t>
      </w:r>
    </w:p>
    <w:p w:rsidR="00F7559E" w:rsidRDefault="00F7559E" w:rsidP="00F7559E">
      <w:pPr>
        <w:spacing w:after="256"/>
        <w:ind w:left="540"/>
      </w:pPr>
    </w:p>
    <w:p w:rsidR="00F7559E" w:rsidRDefault="00F7559E" w:rsidP="00F7559E">
      <w:pPr>
        <w:spacing w:after="25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5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5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25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4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86" w:line="265" w:lineRule="auto"/>
        <w:ind w:left="2189" w:right="1956" w:hanging="10"/>
        <w:jc w:val="center"/>
      </w:pPr>
    </w:p>
    <w:p w:rsidR="00F7559E" w:rsidRDefault="00F7559E" w:rsidP="00F7559E">
      <w:pPr>
        <w:spacing w:after="259"/>
        <w:ind w:left="5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A67" w:rsidRDefault="00921A67" w:rsidP="00F7559E">
      <w:pPr>
        <w:spacing w:after="259"/>
        <w:ind w:left="569"/>
      </w:pPr>
    </w:p>
    <w:p w:rsidR="00921A67" w:rsidRDefault="00921A67" w:rsidP="00F7559E">
      <w:pPr>
        <w:spacing w:after="259"/>
        <w:ind w:left="569"/>
      </w:pPr>
    </w:p>
    <w:p w:rsidR="00921A67" w:rsidRDefault="00921A67" w:rsidP="00F7559E">
      <w:pPr>
        <w:spacing w:after="259"/>
        <w:ind w:left="569"/>
      </w:pPr>
    </w:p>
    <w:p w:rsidR="00921A67" w:rsidRDefault="00921A67" w:rsidP="00F7559E">
      <w:pPr>
        <w:spacing w:after="259"/>
        <w:ind w:left="569"/>
      </w:pPr>
    </w:p>
    <w:p w:rsidR="00F7559E" w:rsidRDefault="00F7559E" w:rsidP="00F7559E">
      <w:pPr>
        <w:spacing w:after="18"/>
        <w:ind w:left="10" w:right="34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8"/>
        <w:ind w:left="10" w:right="34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Административному регламенту </w:t>
      </w:r>
    </w:p>
    <w:p w:rsidR="00F7559E" w:rsidRDefault="00F7559E" w:rsidP="00853B1E">
      <w:pPr>
        <w:spacing w:after="18"/>
        <w:ind w:left="10" w:right="3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по предоставлению </w:t>
      </w:r>
      <w:r w:rsidR="00921A67">
        <w:rPr>
          <w:rFonts w:ascii="Times New Roman" w:eastAsia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услуги </w:t>
      </w:r>
    </w:p>
    <w:p w:rsidR="00F7559E" w:rsidRDefault="00F7559E" w:rsidP="00F7559E">
      <w:pPr>
        <w:spacing w:after="136"/>
        <w:ind w:left="10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7559E" w:rsidRDefault="00F7559E" w:rsidP="00F7559E">
      <w:pPr>
        <w:spacing w:after="15" w:line="248" w:lineRule="auto"/>
        <w:ind w:left="128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Форма заявления о предоставлении Услуги </w:t>
      </w:r>
    </w:p>
    <w:p w:rsidR="00F7559E" w:rsidRDefault="00F7559E" w:rsidP="00F7559E">
      <w:pPr>
        <w:spacing w:after="14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0" w:line="265" w:lineRule="auto"/>
        <w:ind w:left="2189" w:right="216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Руководителю </w:t>
      </w:r>
    </w:p>
    <w:p w:rsidR="00F7559E" w:rsidRDefault="00F7559E" w:rsidP="00F7559E">
      <w:pPr>
        <w:spacing w:after="3" w:line="278" w:lineRule="auto"/>
        <w:ind w:left="4398"/>
      </w:pPr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наименование общеобразовательной организации) от________________________________________ </w:t>
      </w:r>
    </w:p>
    <w:p w:rsidR="00F7559E" w:rsidRDefault="00F7559E" w:rsidP="00F7559E">
      <w:pPr>
        <w:spacing w:after="0" w:line="265" w:lineRule="auto"/>
        <w:ind w:left="2189" w:right="19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(ФИО заявителя) </w:t>
      </w:r>
    </w:p>
    <w:p w:rsidR="00F7559E" w:rsidRDefault="00F7559E" w:rsidP="00F7559E">
      <w:pPr>
        <w:spacing w:after="0"/>
        <w:ind w:left="43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0" w:line="271" w:lineRule="auto"/>
        <w:ind w:left="440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:rsidR="00F7559E" w:rsidRDefault="00F7559E" w:rsidP="00F7559E">
      <w:pPr>
        <w:spacing w:after="0" w:line="271" w:lineRule="auto"/>
        <w:ind w:left="4408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(документ, удостоверяющий личность заявителя </w:t>
      </w:r>
    </w:p>
    <w:p w:rsidR="00F7559E" w:rsidRDefault="00F7559E" w:rsidP="00F7559E">
      <w:pPr>
        <w:spacing w:after="0" w:line="265" w:lineRule="auto"/>
        <w:ind w:left="2189" w:right="1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(№, серия, дата выдачи, кем выдан) </w:t>
      </w:r>
    </w:p>
    <w:p w:rsidR="00F7559E" w:rsidRDefault="00F7559E" w:rsidP="00F7559E">
      <w:pPr>
        <w:spacing w:after="0"/>
        <w:ind w:left="43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0" w:line="265" w:lineRule="auto"/>
        <w:ind w:left="218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СНИЛС _______________________ </w:t>
      </w:r>
    </w:p>
    <w:p w:rsidR="00F7559E" w:rsidRDefault="00F7559E" w:rsidP="00F7559E">
      <w:pPr>
        <w:spacing w:after="21"/>
        <w:ind w:left="35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9"/>
        <w:ind w:left="56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7559E" w:rsidRDefault="00F7559E" w:rsidP="00F7559E">
      <w:pPr>
        <w:spacing w:after="14"/>
        <w:ind w:left="656" w:right="8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45408B" w:rsidRDefault="00F7559E" w:rsidP="0045408B">
      <w:pPr>
        <w:spacing w:after="14"/>
        <w:ind w:left="656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 предоставлении Услуги  </w:t>
      </w:r>
    </w:p>
    <w:p w:rsidR="00F7559E" w:rsidRDefault="00F7559E" w:rsidP="0045408B">
      <w:pPr>
        <w:spacing w:after="14"/>
        <w:ind w:left="656" w:right="8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доступ к электронному дневнику для (сына, дочь) / меня  </w:t>
      </w:r>
    </w:p>
    <w:p w:rsidR="00F7559E" w:rsidRDefault="00F7559E" w:rsidP="00F7559E">
      <w:pPr>
        <w:spacing w:after="7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 </w:t>
      </w:r>
    </w:p>
    <w:p w:rsidR="00F7559E" w:rsidRDefault="00F7559E" w:rsidP="00F7559E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(фамилия, имя, отчество (при наличии), дата рождения) </w:t>
      </w:r>
    </w:p>
    <w:p w:rsidR="00F7559E" w:rsidRDefault="00F7559E" w:rsidP="00F7559E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F7559E" w:rsidRDefault="00F7559E" w:rsidP="00F7559E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выдан), СНИЛС) </w:t>
      </w:r>
    </w:p>
    <w:p w:rsidR="00F7559E" w:rsidRDefault="00F7559E" w:rsidP="00F7559E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 </w:t>
      </w:r>
    </w:p>
    <w:p w:rsidR="00F7559E" w:rsidRDefault="00F7559E" w:rsidP="00F7559E">
      <w:pPr>
        <w:spacing w:after="3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и реквизиты документа, подтверждающий право на представление интересов ребенка) </w:t>
      </w:r>
    </w:p>
    <w:p w:rsidR="00F7559E" w:rsidRDefault="00F7559E" w:rsidP="00F7559E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Обучающегося в _________________________________________________________ (наименование образовательной организации, класс, литера) </w:t>
      </w:r>
    </w:p>
    <w:p w:rsidR="00F7559E" w:rsidRDefault="00F7559E" w:rsidP="00F7559E">
      <w:pPr>
        <w:spacing w:after="16"/>
        <w:ind w:left="5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16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прошу направить в форме электронного документа в личном кабинете на Портале.  </w:t>
      </w:r>
    </w:p>
    <w:p w:rsidR="00F7559E" w:rsidRDefault="00F7559E" w:rsidP="00F7559E">
      <w:pPr>
        <w:spacing w:after="16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5" w:line="271" w:lineRule="auto"/>
        <w:ind w:left="1287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Дата: _____________________</w:t>
      </w:r>
      <w:r w:rsidR="00315BA9">
        <w:rPr>
          <w:rFonts w:ascii="Times New Roman" w:eastAsia="Times New Roman" w:hAnsi="Times New Roman" w:cs="Times New Roman"/>
          <w:sz w:val="24"/>
        </w:rPr>
        <w:t>_ Подпись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 </w:t>
      </w:r>
    </w:p>
    <w:p w:rsidR="00F7559E" w:rsidRDefault="00F7559E" w:rsidP="00F7559E">
      <w:pPr>
        <w:spacing w:after="16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559E" w:rsidRDefault="00F7559E" w:rsidP="00F7559E">
      <w:pPr>
        <w:spacing w:after="5" w:line="271" w:lineRule="auto"/>
        <w:ind w:left="569" w:right="1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661458" w:rsidRDefault="00F7559E" w:rsidP="00853B1E">
      <w:pPr>
        <w:spacing w:after="16"/>
        <w:ind w:left="12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3B1E" w:rsidRDefault="00315BA9" w:rsidP="00853B1E">
      <w:pPr>
        <w:spacing w:after="16"/>
        <w:ind w:left="1277"/>
        <w:rPr>
          <w:rFonts w:ascii="Times New Roman" w:eastAsia="Times New Roman" w:hAnsi="Times New Roman" w:cs="Times New Roman"/>
          <w:sz w:val="24"/>
        </w:rPr>
        <w:sectPr w:rsidR="00853B1E">
          <w:headerReference w:type="even" r:id="rId15"/>
          <w:headerReference w:type="default" r:id="rId16"/>
          <w:headerReference w:type="first" r:id="rId17"/>
          <w:pgSz w:w="11906" w:h="16838"/>
          <w:pgMar w:top="134" w:right="506" w:bottom="1179" w:left="113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Дата: ______________________ </w:t>
      </w:r>
      <w:r w:rsidR="00853B1E">
        <w:rPr>
          <w:rFonts w:ascii="Times New Roman" w:eastAsia="Times New Roman" w:hAnsi="Times New Roman" w:cs="Times New Roman"/>
          <w:sz w:val="24"/>
        </w:rPr>
        <w:t>Подпись ________________________</w:t>
      </w:r>
      <w:r>
        <w:rPr>
          <w:rFonts w:ascii="Times New Roman" w:eastAsia="Times New Roman" w:hAnsi="Times New Roman" w:cs="Times New Roman"/>
          <w:sz w:val="24"/>
        </w:rPr>
        <w:t>_</w:t>
      </w:r>
    </w:p>
    <w:p w:rsidR="00A9015A" w:rsidRDefault="00A9015A" w:rsidP="00253188">
      <w:pPr>
        <w:spacing w:after="98" w:line="240" w:lineRule="auto"/>
        <w:contextualSpacing/>
      </w:pPr>
    </w:p>
    <w:sectPr w:rsidR="00A9015A" w:rsidSect="00853B1E">
      <w:headerReference w:type="even" r:id="rId18"/>
      <w:headerReference w:type="default" r:id="rId19"/>
      <w:headerReference w:type="first" r:id="rId20"/>
      <w:pgSz w:w="11911" w:h="16841"/>
      <w:pgMar w:top="1260" w:right="584" w:bottom="1334" w:left="11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0D" w:rsidRDefault="008C200D">
      <w:pPr>
        <w:spacing w:after="0" w:line="240" w:lineRule="auto"/>
      </w:pPr>
      <w:r>
        <w:separator/>
      </w:r>
    </w:p>
  </w:endnote>
  <w:endnote w:type="continuationSeparator" w:id="0">
    <w:p w:rsidR="008C200D" w:rsidRDefault="008C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0D" w:rsidRDefault="008C200D">
      <w:pPr>
        <w:spacing w:after="0" w:line="240" w:lineRule="auto"/>
      </w:pPr>
      <w:r>
        <w:separator/>
      </w:r>
    </w:p>
  </w:footnote>
  <w:footnote w:type="continuationSeparator" w:id="0">
    <w:p w:rsidR="008C200D" w:rsidRDefault="008C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 w:rsidP="00597CDB">
    <w:pPr>
      <w:spacing w:after="0"/>
      <w:ind w:right="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 w:rsidP="00597CDB">
    <w:pPr>
      <w:spacing w:after="0"/>
      <w:ind w:right="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>
    <w:pPr>
      <w:spacing w:after="0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3A" w:rsidRDefault="00FD493A" w:rsidP="0025318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0D7"/>
    <w:multiLevelType w:val="hybridMultilevel"/>
    <w:tmpl w:val="CC06A700"/>
    <w:lvl w:ilvl="0" w:tplc="4FA4BBA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78B8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288A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6DA7A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01B5A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04B43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EF3D0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1EBE3C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26EE6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53566"/>
    <w:multiLevelType w:val="multilevel"/>
    <w:tmpl w:val="9006DDD6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C0F5B"/>
    <w:multiLevelType w:val="hybridMultilevel"/>
    <w:tmpl w:val="B3122AB6"/>
    <w:lvl w:ilvl="0" w:tplc="FE26C182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9D4C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E704E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8EAEC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43578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6A31A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61060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E1294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C64D4E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926C9"/>
    <w:multiLevelType w:val="multilevel"/>
    <w:tmpl w:val="7A64D3DC"/>
    <w:lvl w:ilvl="0">
      <w:start w:val="3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105"/>
    <w:multiLevelType w:val="multilevel"/>
    <w:tmpl w:val="30AE02E6"/>
    <w:lvl w:ilvl="0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D3588"/>
    <w:multiLevelType w:val="hybridMultilevel"/>
    <w:tmpl w:val="B3F2C732"/>
    <w:lvl w:ilvl="0" w:tplc="83FE47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254073"/>
    <w:multiLevelType w:val="hybridMultilevel"/>
    <w:tmpl w:val="82BCCB40"/>
    <w:lvl w:ilvl="0" w:tplc="104A54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300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A9EB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E61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4D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4E69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7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CBA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E258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05FFD"/>
    <w:multiLevelType w:val="multilevel"/>
    <w:tmpl w:val="715EB490"/>
    <w:lvl w:ilvl="0">
      <w:start w:val="17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097779"/>
    <w:multiLevelType w:val="hybridMultilevel"/>
    <w:tmpl w:val="7F649E06"/>
    <w:lvl w:ilvl="0" w:tplc="F66C3A60">
      <w:start w:val="1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4EA6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C6E8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6B68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AE11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8DE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665A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0B9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A2713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A"/>
    <w:rsid w:val="00145CF4"/>
    <w:rsid w:val="001D48A3"/>
    <w:rsid w:val="0022280E"/>
    <w:rsid w:val="002463D0"/>
    <w:rsid w:val="00253188"/>
    <w:rsid w:val="00282B65"/>
    <w:rsid w:val="00291793"/>
    <w:rsid w:val="00295F4A"/>
    <w:rsid w:val="002A1C90"/>
    <w:rsid w:val="002F0695"/>
    <w:rsid w:val="002F1818"/>
    <w:rsid w:val="00315BA9"/>
    <w:rsid w:val="00332D18"/>
    <w:rsid w:val="003955CF"/>
    <w:rsid w:val="003C0635"/>
    <w:rsid w:val="00417265"/>
    <w:rsid w:val="00447579"/>
    <w:rsid w:val="0045408B"/>
    <w:rsid w:val="00480436"/>
    <w:rsid w:val="004B743B"/>
    <w:rsid w:val="005344CD"/>
    <w:rsid w:val="00597CDB"/>
    <w:rsid w:val="0060538E"/>
    <w:rsid w:val="00661458"/>
    <w:rsid w:val="00696549"/>
    <w:rsid w:val="00853B1E"/>
    <w:rsid w:val="00876138"/>
    <w:rsid w:val="0089183E"/>
    <w:rsid w:val="008C200D"/>
    <w:rsid w:val="00921A67"/>
    <w:rsid w:val="009269F3"/>
    <w:rsid w:val="009C5067"/>
    <w:rsid w:val="009F2A9B"/>
    <w:rsid w:val="00A87DA4"/>
    <w:rsid w:val="00A9015A"/>
    <w:rsid w:val="00AB728E"/>
    <w:rsid w:val="00B63111"/>
    <w:rsid w:val="00B85C73"/>
    <w:rsid w:val="00BE6038"/>
    <w:rsid w:val="00C2377C"/>
    <w:rsid w:val="00D5787F"/>
    <w:rsid w:val="00D93901"/>
    <w:rsid w:val="00D95F53"/>
    <w:rsid w:val="00DD1D70"/>
    <w:rsid w:val="00E656F7"/>
    <w:rsid w:val="00E869D0"/>
    <w:rsid w:val="00E95A8E"/>
    <w:rsid w:val="00ED473E"/>
    <w:rsid w:val="00F204C8"/>
    <w:rsid w:val="00F7559E"/>
    <w:rsid w:val="00FA4F2F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7CB"/>
  <w15:docId w15:val="{E0019140-685C-4553-BA9D-552EE86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 w:line="267" w:lineRule="auto"/>
      <w:ind w:left="74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9" w:line="267" w:lineRule="auto"/>
      <w:ind w:left="74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0" w:line="267" w:lineRule="auto"/>
      <w:ind w:left="10" w:right="7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" w:line="248" w:lineRule="auto"/>
      <w:ind w:left="138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C06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7CDB"/>
    <w:rPr>
      <w:rFonts w:ascii="Calibri" w:eastAsia="Calibri" w:hAnsi="Calibri" w:cs="Calibri"/>
      <w:color w:val="000000"/>
    </w:rPr>
  </w:style>
  <w:style w:type="paragraph" w:styleId="a6">
    <w:name w:val="No Spacing"/>
    <w:link w:val="a7"/>
    <w:uiPriority w:val="1"/>
    <w:qFormat/>
    <w:rsid w:val="004172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rsid w:val="00417265"/>
    <w:rPr>
      <w:rFonts w:ascii="Calibri" w:eastAsia="Calibri" w:hAnsi="Calibri" w:cs="Calibri"/>
      <w:lang w:eastAsia="ar-SA"/>
    </w:rPr>
  </w:style>
  <w:style w:type="character" w:customStyle="1" w:styleId="a8">
    <w:name w:val="Гипертекстовая ссылка"/>
    <w:basedOn w:val="a0"/>
    <w:uiPriority w:val="99"/>
    <w:rsid w:val="00417265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4172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0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179146/0" TargetMode="Externa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kovilkino13.r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29</Pages>
  <Words>10175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Ирина Николаевна</dc:creator>
  <cp:keywords/>
  <cp:lastModifiedBy>Vlad</cp:lastModifiedBy>
  <cp:revision>29</cp:revision>
  <cp:lastPrinted>2023-10-05T13:03:00Z</cp:lastPrinted>
  <dcterms:created xsi:type="dcterms:W3CDTF">2023-08-30T11:11:00Z</dcterms:created>
  <dcterms:modified xsi:type="dcterms:W3CDTF">2023-10-12T05:18:00Z</dcterms:modified>
</cp:coreProperties>
</file>