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CA" w:rsidRPr="00C258CA" w:rsidRDefault="00C258CA" w:rsidP="00C258CA">
      <w:pPr>
        <w:keepNext/>
        <w:widowControl/>
        <w:jc w:val="center"/>
        <w:outlineLvl w:val="0"/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</w:pPr>
      <w:bookmarkStart w:id="0" w:name="bookmark2"/>
      <w:r w:rsidRPr="00C258CA"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  <w:t>РЕСПУБЛИКА МОРДОВИЯ</w:t>
      </w:r>
    </w:p>
    <w:p w:rsidR="00C258CA" w:rsidRPr="00C258CA" w:rsidRDefault="00C258CA" w:rsidP="00C258CA">
      <w:pPr>
        <w:keepNext/>
        <w:widowControl/>
        <w:jc w:val="center"/>
        <w:outlineLvl w:val="0"/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</w:pPr>
      <w:r w:rsidRPr="00C258CA">
        <w:rPr>
          <w:rFonts w:ascii="Trebuchet MS" w:eastAsia="Times New Roman" w:hAnsi="Trebuchet MS" w:cs="Times New Roman"/>
          <w:b/>
          <w:bCs/>
          <w:color w:val="auto"/>
          <w:sz w:val="28"/>
          <w:lang w:bidi="ar-SA"/>
        </w:rPr>
        <w:t>АДМИНИСТРАЦИЯ КОВЫЛКИНСКОГО МУНИЦИПАЛЬНОГО РАЙОНА</w:t>
      </w: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C258CA" w:rsidRPr="00C258CA" w:rsidTr="008C41ED">
        <w:tc>
          <w:tcPr>
            <w:tcW w:w="9708" w:type="dxa"/>
          </w:tcPr>
          <w:p w:rsidR="00C258CA" w:rsidRPr="00C258CA" w:rsidRDefault="00C258CA" w:rsidP="00C258C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C258CA" w:rsidRPr="00C258CA" w:rsidRDefault="00C258CA" w:rsidP="00C25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lang w:bidi="ar-SA"/>
        </w:rPr>
      </w:pPr>
      <w:r w:rsidRPr="00C258CA">
        <w:rPr>
          <w:rFonts w:ascii="Times New Roman" w:eastAsia="Times New Roman" w:hAnsi="Times New Roman" w:cs="Times New Roman"/>
          <w:b/>
          <w:bCs/>
          <w:color w:val="auto"/>
          <w:sz w:val="40"/>
          <w:lang w:bidi="ar-SA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39"/>
        <w:gridCol w:w="1675"/>
      </w:tblGrid>
      <w:tr w:rsidR="00C258CA" w:rsidRPr="00C258CA" w:rsidTr="008C41ED">
        <w:trPr>
          <w:trHeight w:val="303"/>
        </w:trPr>
        <w:tc>
          <w:tcPr>
            <w:tcW w:w="8169" w:type="dxa"/>
          </w:tcPr>
          <w:p w:rsidR="00C258CA" w:rsidRPr="00C258CA" w:rsidRDefault="00C258CA" w:rsidP="00C258C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</w:p>
          <w:p w:rsidR="00C258CA" w:rsidRPr="00C258CA" w:rsidRDefault="00C258CA" w:rsidP="00E778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</w:pP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от  </w:t>
            </w:r>
            <w:r w:rsidR="00556B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« 20 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»         </w:t>
            </w:r>
            <w:r w:rsidR="008C41E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</w:t>
            </w:r>
            <w:r w:rsidR="00556B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>12          20 19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  г.</w:t>
            </w:r>
          </w:p>
        </w:tc>
        <w:tc>
          <w:tcPr>
            <w:tcW w:w="1685" w:type="dxa"/>
          </w:tcPr>
          <w:p w:rsidR="00C258CA" w:rsidRPr="00C258CA" w:rsidRDefault="00C258CA" w:rsidP="00E778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                                                                                №__</w:t>
            </w:r>
            <w:r w:rsidR="00556B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>1643</w:t>
            </w:r>
            <w:r w:rsidR="008C41E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u w:val="single"/>
                <w:lang w:bidi="ar-SA"/>
              </w:rPr>
              <w:t xml:space="preserve"> </w:t>
            </w:r>
            <w:r w:rsidRPr="00C258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__</w:t>
            </w:r>
          </w:p>
        </w:tc>
      </w:tr>
    </w:tbl>
    <w:p w:rsidR="00C258CA" w:rsidRPr="00C258CA" w:rsidRDefault="00C258CA" w:rsidP="00C25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</w:p>
    <w:p w:rsidR="00C258CA" w:rsidRPr="00C258CA" w:rsidRDefault="00C258CA" w:rsidP="00C25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</w:p>
    <w:p w:rsidR="00C258CA" w:rsidRPr="00C258CA" w:rsidRDefault="00C258CA" w:rsidP="00C258CA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2"/>
          <w:lang w:bidi="ar-SA"/>
        </w:rPr>
      </w:pPr>
    </w:p>
    <w:p w:rsidR="00C258CA" w:rsidRDefault="00C258CA" w:rsidP="008513C8">
      <w:pPr>
        <w:spacing w:after="304" w:line="32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8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</w:t>
      </w:r>
      <w:r w:rsidRPr="00C25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="008513C8" w:rsidRP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организации в администрации Ковылкинского муниципального района системы внутреннего обеспечения соответствия требованиям антимонопольного законодательс</w:t>
      </w:r>
      <w:r w:rsidR="008513C8">
        <w:rPr>
          <w:rFonts w:ascii="Times New Roman" w:eastAsia="Times New Roman" w:hAnsi="Times New Roman" w:cs="Times New Roman"/>
          <w:b/>
          <w:bCs/>
          <w:sz w:val="28"/>
          <w:szCs w:val="28"/>
        </w:rPr>
        <w:t>тва (антимонопольный комплаенс)</w:t>
      </w:r>
    </w:p>
    <w:p w:rsidR="003427A9" w:rsidRPr="008513C8" w:rsidRDefault="003427A9" w:rsidP="008513C8">
      <w:pPr>
        <w:spacing w:after="304" w:line="32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8CA" w:rsidRPr="00C251F1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513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В целях исполнения подпункта в пункта 8 </w:t>
      </w:r>
      <w:hyperlink r:id="rId8" w:history="1">
        <w:r w:rsidR="007711DD" w:rsidRPr="00C251F1">
          <w:rPr>
            <w:rFonts w:ascii="Times New Roman" w:eastAsia="Times New Roman" w:hAnsi="Times New Roman" w:cs="Times New Roman"/>
            <w:color w:val="auto"/>
            <w:sz w:val="28"/>
            <w:szCs w:val="20"/>
            <w:lang w:eastAsia="ar-SA" w:bidi="ar-SA"/>
          </w:rPr>
          <w:t>Указа</w:t>
        </w:r>
      </w:hyperlink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Президента Российской Федерации от 21 декабря 2017 года N 618 "Об основных направлениях государственной политики по развитию конкуренции", пункт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а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2 </w:t>
      </w:r>
      <w:hyperlink r:id="rId9" w:history="1">
        <w:r w:rsidR="007711DD" w:rsidRPr="00C251F1">
          <w:rPr>
            <w:rFonts w:ascii="Times New Roman" w:eastAsia="Times New Roman" w:hAnsi="Times New Roman" w:cs="Times New Roman"/>
            <w:color w:val="auto"/>
            <w:sz w:val="28"/>
            <w:szCs w:val="20"/>
            <w:lang w:eastAsia="ar-SA" w:bidi="ar-SA"/>
          </w:rPr>
          <w:t>распоряжения</w:t>
        </w:r>
      </w:hyperlink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Правительства Российской Федерации от 18 октября 2018 года N 2258-р, распоряжения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Главы Республики Мордовия от 4 февраля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2019 года N 76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,</w:t>
      </w:r>
      <w:r w:rsidR="007711DD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администрация Ковылкинского муниципального района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P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я е т:</w:t>
      </w:r>
    </w:p>
    <w:p w:rsidR="005C054B" w:rsidRPr="00C251F1" w:rsidRDefault="00C258CA" w:rsidP="005C05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741B19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A4523F" w:rsidRPr="00C251F1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5C054B" w:rsidRPr="00C251F1">
        <w:rPr>
          <w:rFonts w:ascii="Times New Roman" w:hAnsi="Times New Roman" w:cs="Times New Roman"/>
          <w:color w:val="auto"/>
          <w:sz w:val="28"/>
          <w:szCs w:val="28"/>
        </w:rPr>
        <w:t xml:space="preserve"> прилагаемое</w:t>
      </w:r>
      <w:r w:rsidR="00A4523F" w:rsidRPr="00C251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3C8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об организации в администрации Ковылкинского муниципального района системы внутреннего обеспечения соответствия требованиям антимонопольного законодательства (антимонопольный комплаенс)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C054B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4523F" w:rsidRPr="00C251F1" w:rsidRDefault="00A4523F" w:rsidP="005C05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2.</w:t>
      </w:r>
      <w:r w:rsidR="00741B19" w:rsidRPr="00C25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Начальнику </w:t>
      </w: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отдела по работе с персоналом и обращениями граждан администрации Ковылкинского муниципального района</w:t>
      </w:r>
      <w:r w:rsidRPr="00C251F1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обеспечить ознакомление работников с настоящим постановлением.</w:t>
      </w:r>
    </w:p>
    <w:p w:rsidR="00C258CA" w:rsidRPr="00C251F1" w:rsidRDefault="00A4523F" w:rsidP="00C258CA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 </w:t>
      </w:r>
      <w:r w:rsidR="00741B19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 вступа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 в силу </w:t>
      </w:r>
      <w:r w:rsidR="0040648B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официального опубликования 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подлежит 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размещению на официальном сайте орган</w:t>
      </w:r>
      <w:r w:rsidR="00652990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 в сети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134EC6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58CA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C251F1" w:rsidRPr="00C251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адресу: </w:t>
      </w:r>
      <w:hyperlink r:id="rId10" w:history="1"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kovilkino</w:t>
        </w:r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</w:rPr>
          <w:t>13.</w:t>
        </w:r>
        <w:r w:rsidR="00C251F1" w:rsidRPr="00C251F1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251F1" w:rsidRPr="00C251F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58CA" w:rsidRPr="00C251F1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58CA" w:rsidRPr="00C258CA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58CA" w:rsidRPr="00C258CA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58CA" w:rsidRPr="003427A9" w:rsidRDefault="008513C8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="00C258CA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лав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="00C258CA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Ковылкинского</w:t>
      </w:r>
    </w:p>
    <w:p w:rsidR="00C258CA" w:rsidRPr="003427A9" w:rsidRDefault="00C258CA" w:rsidP="00C258C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</w:t>
      </w:r>
      <w:r w:rsidR="003427A9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</w:t>
      </w:r>
      <w:r w:rsidR="00C251F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5C3580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Н.П.</w:t>
      </w:r>
      <w:r w:rsidR="00741B19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C3580" w:rsidRPr="003427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Комусов</w:t>
      </w:r>
    </w:p>
    <w:p w:rsidR="00C258CA" w:rsidRPr="003427A9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513C8" w:rsidRDefault="008513C8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513C8" w:rsidRPr="00C258CA" w:rsidRDefault="008513C8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258CA" w:rsidRPr="00C258CA" w:rsidRDefault="00C258CA" w:rsidP="00C258CA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58C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Л.В. Гурьянова</w:t>
      </w:r>
    </w:p>
    <w:p w:rsidR="00E8437E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                                                                </w:t>
      </w:r>
    </w:p>
    <w:p w:rsidR="00E8437E" w:rsidRPr="005E28CB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</w:t>
      </w:r>
      <w:r w:rsid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  <w:r w:rsidR="00C258CA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EF2EB3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C258CA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E8437E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</w:t>
      </w: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                                                                                                                                                                                           </w:t>
      </w:r>
    </w:p>
    <w:p w:rsidR="00C258CA" w:rsidRPr="00C258CA" w:rsidRDefault="00E8437E" w:rsidP="00E8437E">
      <w:pPr>
        <w:widowControl/>
        <w:ind w:left="-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  <w:r w:rsidR="00C258CA" w:rsidRPr="00C2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Ковылкинского муниципального района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</w:p>
    <w:p w:rsidR="005E28CB" w:rsidRPr="005E28CB" w:rsidRDefault="005E28CB" w:rsidP="005E28CB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 xml:space="preserve">                               </w:t>
      </w:r>
      <w:r w:rsidR="00556B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556BCE" w:rsidRPr="00556B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</w:t>
      </w:r>
      <w:r w:rsidR="00556B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»__</w:t>
      </w:r>
      <w:r w:rsidR="00556BCE" w:rsidRPr="00556B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12</w:t>
      </w:r>
      <w:r w:rsidR="00556B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="00556BCE" w:rsidRPr="00556B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2019</w:t>
      </w:r>
      <w:r w:rsidR="00556B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 №_</w:t>
      </w:r>
      <w:bookmarkStart w:id="1" w:name="_GoBack"/>
      <w:r w:rsidR="00556BCE" w:rsidRPr="00556BC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1643</w:t>
      </w:r>
      <w:bookmarkEnd w:id="1"/>
      <w:r w:rsidRPr="005E28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3B496C" w:rsidRPr="00E8437E" w:rsidRDefault="00556BCE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  <w:r>
        <w:rPr>
          <w:b w:val="0"/>
          <w:color w:val="auto"/>
          <w:sz w:val="28"/>
          <w:szCs w:val="28"/>
          <w:lang w:bidi="ar-SA"/>
        </w:rPr>
        <w:softHyphen/>
      </w:r>
    </w:p>
    <w:p w:rsidR="00E8437E" w:rsidRDefault="00E8437E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</w:p>
    <w:p w:rsidR="00E8437E" w:rsidRDefault="00E8437E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</w:p>
    <w:p w:rsidR="003B496C" w:rsidRDefault="003B496C" w:rsidP="00C258CA">
      <w:pPr>
        <w:pStyle w:val="30"/>
        <w:keepNext/>
        <w:keepLines/>
        <w:shd w:val="clear" w:color="auto" w:fill="auto"/>
        <w:spacing w:before="0" w:after="2" w:line="260" w:lineRule="exact"/>
        <w:ind w:right="20"/>
        <w:jc w:val="right"/>
        <w:rPr>
          <w:rStyle w:val="31"/>
          <w:b/>
          <w:bCs/>
          <w:sz w:val="28"/>
          <w:szCs w:val="28"/>
        </w:rPr>
      </w:pPr>
    </w:p>
    <w:p w:rsidR="00B23C46" w:rsidRPr="00B23C46" w:rsidRDefault="00B23C46" w:rsidP="00B23C46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br/>
        <w:t>об организации в а</w:t>
      </w:r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Ковылкинского</w:t>
      </w:r>
      <w:r w:rsidRPr="00B23C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системы внутреннего обеспечения соответствия требованиям антимонопольного законодательства (антимонопольный комплаенс)</w:t>
      </w:r>
    </w:p>
    <w:p w:rsidR="003B496C" w:rsidRDefault="003B496C">
      <w:pPr>
        <w:pStyle w:val="30"/>
        <w:keepNext/>
        <w:keepLines/>
        <w:shd w:val="clear" w:color="auto" w:fill="auto"/>
        <w:spacing w:before="0" w:after="2" w:line="260" w:lineRule="exact"/>
        <w:ind w:right="20"/>
        <w:rPr>
          <w:rStyle w:val="31"/>
          <w:b/>
          <w:bCs/>
          <w:sz w:val="28"/>
          <w:szCs w:val="28"/>
        </w:rPr>
      </w:pPr>
    </w:p>
    <w:p w:rsidR="00AB1B08" w:rsidRDefault="00AB1B08">
      <w:pPr>
        <w:pStyle w:val="30"/>
        <w:keepNext/>
        <w:keepLines/>
        <w:shd w:val="clear" w:color="auto" w:fill="auto"/>
        <w:spacing w:before="0" w:after="253" w:line="260" w:lineRule="exact"/>
        <w:ind w:right="20"/>
        <w:rPr>
          <w:rStyle w:val="31"/>
          <w:b/>
          <w:bCs/>
          <w:sz w:val="28"/>
          <w:szCs w:val="28"/>
        </w:rPr>
      </w:pPr>
      <w:bookmarkStart w:id="2" w:name="bookmark3"/>
      <w:bookmarkEnd w:id="0"/>
    </w:p>
    <w:p w:rsidR="00CF180C" w:rsidRPr="00BF4697" w:rsidRDefault="00E93350">
      <w:pPr>
        <w:pStyle w:val="30"/>
        <w:keepNext/>
        <w:keepLines/>
        <w:shd w:val="clear" w:color="auto" w:fill="auto"/>
        <w:spacing w:before="0" w:after="253" w:line="260" w:lineRule="exact"/>
        <w:ind w:right="20"/>
        <w:rPr>
          <w:sz w:val="28"/>
          <w:szCs w:val="28"/>
        </w:rPr>
      </w:pPr>
      <w:r w:rsidRPr="00BF4697">
        <w:rPr>
          <w:rStyle w:val="31"/>
          <w:b/>
          <w:bCs/>
          <w:sz w:val="28"/>
          <w:szCs w:val="28"/>
        </w:rPr>
        <w:t>1. Общие положения</w:t>
      </w:r>
      <w:bookmarkEnd w:id="2"/>
    </w:p>
    <w:p w:rsidR="00CF180C" w:rsidRDefault="00B23C46" w:rsidP="00B23C46">
      <w:pPr>
        <w:jc w:val="both"/>
        <w:rPr>
          <w:rStyle w:val="12"/>
          <w:rFonts w:eastAsia="Courier New"/>
          <w:sz w:val="28"/>
          <w:szCs w:val="28"/>
        </w:rPr>
      </w:pPr>
      <w:r>
        <w:rPr>
          <w:rStyle w:val="12"/>
          <w:rFonts w:eastAsia="Courier New"/>
          <w:sz w:val="28"/>
          <w:szCs w:val="28"/>
        </w:rPr>
        <w:t xml:space="preserve">         1.</w:t>
      </w:r>
      <w:r w:rsidR="00CB67FB">
        <w:rPr>
          <w:rStyle w:val="12"/>
          <w:rFonts w:eastAsia="Courier New"/>
          <w:sz w:val="28"/>
          <w:szCs w:val="28"/>
        </w:rPr>
        <w:t>1.</w:t>
      </w:r>
      <w:r>
        <w:rPr>
          <w:rStyle w:val="12"/>
          <w:rFonts w:eastAsia="Courier New"/>
          <w:sz w:val="28"/>
          <w:szCs w:val="28"/>
        </w:rPr>
        <w:t xml:space="preserve"> </w:t>
      </w:r>
      <w:r w:rsidRPr="00B23C46">
        <w:rPr>
          <w:rStyle w:val="12"/>
          <w:rFonts w:eastAsia="Courier New"/>
          <w:sz w:val="28"/>
          <w:szCs w:val="28"/>
        </w:rPr>
        <w:t>Положен</w:t>
      </w:r>
      <w:r w:rsidR="005F4981">
        <w:rPr>
          <w:rStyle w:val="12"/>
          <w:rFonts w:eastAsia="Courier New"/>
          <w:sz w:val="28"/>
          <w:szCs w:val="28"/>
        </w:rPr>
        <w:t>ие об организации в 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r w:rsidR="005F4981">
        <w:rPr>
          <w:rStyle w:val="12"/>
          <w:rFonts w:eastAsia="Courier New"/>
          <w:sz w:val="28"/>
          <w:szCs w:val="28"/>
        </w:rPr>
        <w:t>Ковылкинского муниципального района (далее – админ</w:t>
      </w:r>
      <w:r w:rsidR="009175F2">
        <w:rPr>
          <w:rStyle w:val="12"/>
          <w:rFonts w:eastAsia="Courier New"/>
          <w:sz w:val="28"/>
          <w:szCs w:val="28"/>
        </w:rPr>
        <w:t>и</w:t>
      </w:r>
      <w:r w:rsidR="005F4981">
        <w:rPr>
          <w:rStyle w:val="12"/>
          <w:rFonts w:eastAsia="Courier New"/>
          <w:sz w:val="28"/>
          <w:szCs w:val="28"/>
        </w:rPr>
        <w:t>страция)</w:t>
      </w:r>
      <w:r w:rsidRPr="00B23C46">
        <w:rPr>
          <w:rStyle w:val="12"/>
          <w:rFonts w:eastAsia="Courier New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(далее по тексту документа - Положение) разработано в целях обеспечения соотв</w:t>
      </w:r>
      <w:r w:rsidR="00CB67FB">
        <w:rPr>
          <w:rStyle w:val="12"/>
          <w:rFonts w:eastAsia="Courier New"/>
          <w:sz w:val="28"/>
          <w:szCs w:val="28"/>
        </w:rPr>
        <w:t>етствия деятельности 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r w:rsidR="00CB67FB">
        <w:rPr>
          <w:rStyle w:val="12"/>
          <w:rFonts w:eastAsia="Courier New"/>
          <w:sz w:val="28"/>
          <w:szCs w:val="28"/>
        </w:rPr>
        <w:t>района</w:t>
      </w:r>
      <w:r w:rsidRPr="00B23C46">
        <w:rPr>
          <w:rStyle w:val="12"/>
          <w:rFonts w:eastAsia="Courier New"/>
          <w:sz w:val="28"/>
          <w:szCs w:val="28"/>
        </w:rPr>
        <w:t xml:space="preserve"> требованиям антимонопольного законодательства и профилактики нарушений антимонопольного з</w:t>
      </w:r>
      <w:r w:rsidR="00CB67FB">
        <w:rPr>
          <w:rStyle w:val="12"/>
          <w:rFonts w:eastAsia="Courier New"/>
          <w:sz w:val="28"/>
          <w:szCs w:val="28"/>
        </w:rPr>
        <w:t>аконодательства в деятельности 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r w:rsidR="00CB67FB">
        <w:rPr>
          <w:rStyle w:val="12"/>
          <w:rFonts w:eastAsia="Courier New"/>
          <w:sz w:val="28"/>
          <w:szCs w:val="28"/>
        </w:rPr>
        <w:t>Ковылкинского муниципального района.</w:t>
      </w:r>
    </w:p>
    <w:p w:rsidR="00CB67FB" w:rsidRPr="00CB67FB" w:rsidRDefault="00CB67FB" w:rsidP="00CB67F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" w:name="sub_11002"/>
      <w:r>
        <w:rPr>
          <w:rStyle w:val="12"/>
          <w:rFonts w:eastAsia="Courier New"/>
          <w:sz w:val="28"/>
          <w:szCs w:val="28"/>
        </w:rPr>
        <w:t xml:space="preserve">         1.2.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Для настоящего Положения используются следующие понятия:</w:t>
      </w:r>
    </w:p>
    <w:bookmarkEnd w:id="3"/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антимонопольное законодательство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</w:t>
      </w:r>
      <w:hyperlink r:id="rId11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законодательство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основывающееся на </w:t>
      </w:r>
      <w:hyperlink r:id="rId12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Конституции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Российской Федерации, </w:t>
      </w:r>
      <w:hyperlink r:id="rId13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Гражданском кодексе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Российской Федерации и состоящее из </w:t>
      </w:r>
      <w:hyperlink r:id="rId14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Федерального закона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 26 июля 2006 года N 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юридические лица - резиденты и нерезиденты Российской Федерации, физические лица, в том числе индивидуальные предприниматели;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 комплаенс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совокупность правовых и организационных мер, направленных на соблюдение требований </w:t>
      </w:r>
      <w:hyperlink r:id="rId15" w:history="1">
        <w:r w:rsidRPr="00CB67F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предупреждение его нарушения;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антимонопольный орган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федеральный антимонопольный орган и его территориальные органы;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доклад об антимонопольном комплаенсе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документ, содержащий информацию об организации и функционировании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антимонопольного комплаенса в </w:t>
      </w:r>
      <w:r>
        <w:rPr>
          <w:rStyle w:val="12"/>
          <w:rFonts w:eastAsia="Courier New"/>
          <w:sz w:val="28"/>
          <w:szCs w:val="28"/>
        </w:rPr>
        <w:t>а</w:t>
      </w:r>
      <w:r w:rsidRPr="00B23C46">
        <w:rPr>
          <w:rStyle w:val="12"/>
          <w:rFonts w:eastAsia="Courier New"/>
          <w:sz w:val="28"/>
          <w:szCs w:val="28"/>
        </w:rPr>
        <w:t xml:space="preserve">дминистрации </w:t>
      </w:r>
      <w:r>
        <w:rPr>
          <w:rStyle w:val="12"/>
          <w:rFonts w:eastAsia="Courier New"/>
          <w:sz w:val="28"/>
          <w:szCs w:val="28"/>
        </w:rPr>
        <w:t>Ковылкинского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района;</w:t>
      </w:r>
    </w:p>
    <w:p w:rsid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коллегиальный орган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совещательный орган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дминистрации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осуществляющий оценку эффективности антимонопольного комплаенса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дминистрации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нарушение антимонопольного законодательства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недопущение, ограничение, устранение конкуренции;</w:t>
      </w:r>
    </w:p>
    <w:p w:rsid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риски нарушения антимонопольного законодательства (комплаенс-риски)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сочетание вероятности последствий наступления неблагоприятных последствий в виде ограничения, устранения или недопущения конкуренции.</w:t>
      </w:r>
    </w:p>
    <w:p w:rsidR="00CB67FB" w:rsidRPr="00CB67FB" w:rsidRDefault="00CB67FB" w:rsidP="00CB67F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«</w:t>
      </w:r>
      <w:r w:rsidRPr="00CB67F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уполномоченное подразделение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»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структурные подразделения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дминистрации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осуществляющие внедрение антимонопольного комплаенса и контроль за его исполнением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B23C46"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Ковылкинского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района.</w:t>
      </w:r>
    </w:p>
    <w:p w:rsidR="00CB67FB" w:rsidRDefault="00CB67FB" w:rsidP="00B2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B08" w:rsidRPr="00B23C46" w:rsidRDefault="00AB1B08" w:rsidP="00B2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80C" w:rsidRDefault="009C216F" w:rsidP="009C216F">
      <w:pPr>
        <w:pStyle w:val="30"/>
        <w:keepNext/>
        <w:keepLines/>
        <w:shd w:val="clear" w:color="auto" w:fill="auto"/>
        <w:tabs>
          <w:tab w:val="left" w:pos="3384"/>
        </w:tabs>
        <w:spacing w:before="0" w:after="253" w:line="260" w:lineRule="exact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>2. Цели, задачи и принципы антимонопольного комплаенса</w:t>
      </w:r>
    </w:p>
    <w:p w:rsidR="00AB1B08" w:rsidRPr="00BF4697" w:rsidRDefault="00AB1B08" w:rsidP="009C216F">
      <w:pPr>
        <w:pStyle w:val="30"/>
        <w:keepNext/>
        <w:keepLines/>
        <w:shd w:val="clear" w:color="auto" w:fill="auto"/>
        <w:tabs>
          <w:tab w:val="left" w:pos="3384"/>
        </w:tabs>
        <w:spacing w:before="0" w:after="253" w:line="260" w:lineRule="exact"/>
        <w:rPr>
          <w:sz w:val="28"/>
          <w:szCs w:val="28"/>
        </w:rPr>
      </w:pP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" w:name="sub_11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2.1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Целями антимонопольного комплаенса являются:</w:t>
      </w:r>
    </w:p>
    <w:bookmarkEnd w:id="4"/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обеспечение соответствия деятельности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требованиям </w:t>
      </w:r>
      <w:hyperlink r:id="rId16" w:history="1">
        <w:r w:rsidRPr="009C216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профилактика нарушений требований антимонопольного законодательства в деятельности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администрации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5" w:name="sub_1100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2.2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89362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Задачи внутреннего обеспечения соблюдения антимонопольного законодательства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bookmarkEnd w:id="5"/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выявление комплаенс-рисков;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управление комплаенс-рисками;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контроль за соответствием деятельности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требованиям </w:t>
      </w:r>
      <w:hyperlink r:id="rId17" w:history="1">
        <w:r w:rsidRPr="009C216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оценка эффективности функционирования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 комплаенса.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6" w:name="sub_110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2.3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При организации антимонопольного комплаенса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</w:t>
      </w:r>
      <w:r w:rsidR="00EE1A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Ковылкинского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руководствуется следующими принципами:</w:t>
      </w:r>
    </w:p>
    <w:bookmarkEnd w:id="6"/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заинтересованность руководства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эффективности функционирования антимонопольного комплаенса;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достаточность полномочий и ресурсов, необходимых уполномоченному подразделению для выполнения своих задач;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регулярность оценки комплаенс-рисков;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информационная открытость и непрерывность функционирования в </w:t>
      </w:r>
      <w:r w:rsidRPr="00CB67F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антимонопольного комплаенса;</w:t>
      </w:r>
    </w:p>
    <w:p w:rsidR="009C216F" w:rsidRPr="009C216F" w:rsidRDefault="009C216F" w:rsidP="009C216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C216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совершенствование антимонопольного комплаенса.</w:t>
      </w:r>
    </w:p>
    <w:p w:rsidR="00CE16B3" w:rsidRDefault="00CE16B3" w:rsidP="003E60B2">
      <w:pPr>
        <w:pStyle w:val="5"/>
        <w:shd w:val="clear" w:color="auto" w:fill="auto"/>
        <w:spacing w:before="0" w:line="240" w:lineRule="auto"/>
        <w:rPr>
          <w:rStyle w:val="12"/>
          <w:sz w:val="28"/>
          <w:szCs w:val="28"/>
        </w:rPr>
      </w:pPr>
    </w:p>
    <w:p w:rsidR="00CE16B3" w:rsidRPr="00BF4697" w:rsidRDefault="00CE16B3" w:rsidP="003E60B2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</w:p>
    <w:p w:rsidR="00A73958" w:rsidRPr="00A73958" w:rsidRDefault="00A73958" w:rsidP="00A73958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7" w:name="sub_12000"/>
      <w:r w:rsidRPr="00A7395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3. Организация антимонопольного комплаенса</w:t>
      </w:r>
    </w:p>
    <w:bookmarkEnd w:id="7"/>
    <w:p w:rsidR="00A73958" w:rsidRPr="00A73958" w:rsidRDefault="00A73958" w:rsidP="00A73958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73958" w:rsidRPr="00A73958" w:rsidRDefault="00A73958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8" w:name="sub_12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Общий контроль за организацией и функционированием в </w:t>
      </w:r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администрации Ковылкинского</w:t>
      </w:r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антимонопольного комплаенса осуществляется Главой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района.</w:t>
      </w:r>
    </w:p>
    <w:bookmarkEnd w:id="8"/>
    <w:p w:rsidR="00A73958" w:rsidRPr="00A73958" w:rsidRDefault="005F498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(далее – Глава района), который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.1.1. Вводит в действие правовой акт об антимонопольном комплаенсе, вносит в него изменения, а также принимает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прочие правовые акты а</w:t>
      </w:r>
      <w:r w:rsidR="005F4981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регламентирующие функционирование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комплаенса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.1.2. Применяет предусмотренные законодательством Российской Федерации меры ответственности за несоблю</w:t>
      </w:r>
      <w:r w:rsidR="00237F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дение муниципальными служащими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 правовых актов об антимонопольном комплаен</w:t>
      </w: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</w:t>
      </w:r>
      <w:r w:rsidR="00237F9E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е)</w:t>
      </w: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настоящего Положения;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.1.3. Рассматривает </w:t>
      </w:r>
      <w:r w:rsidR="00237F9E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 утверждает 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материалы, отчёты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="005F4981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.1.4. Утв</w:t>
      </w:r>
      <w:r w:rsidR="00BC689A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ерждает карту комплаенс-рисков администрации</w:t>
      </w:r>
      <w:r w:rsidR="00A73958" w:rsidRPr="00E6742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B84561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.1.5. Утверждает план </w:t>
      </w:r>
      <w:r w:rsidR="00BC689A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("дорожную карту") а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 по снижению комплаенс-рисков;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B845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.1.6. Утверждает ключевые показатели эффективности антимонопольного комплаенса;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.1.7. Осуществляет контроль за устранением выявленных недостатков антимонопольного комплаенса;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5F49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.1.8. Подписывает доклад об антимонопольном комплаенсе, утверждаемый коллегиальным органом.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9" w:name="sub_1200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.2. В целях организации и функционирования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комплаенса 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определяются ответственные за направление: должностное лицо (не ниже заместителя </w:t>
      </w:r>
      <w:r w:rsidR="004D76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лавы 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района), уполномоченное подразделение и коллегиальный орган.</w:t>
      </w:r>
    </w:p>
    <w:p w:rsidR="00A73958" w:rsidRPr="00A73958" w:rsidRDefault="00EE1A6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0" w:name="sub_12003"/>
      <w:bookmarkEnd w:id="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 Полномочия ответственного за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направление должностного лица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закрепляются 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распоряжением </w:t>
      </w:r>
      <w:r w:rsidR="00E67423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</w:t>
      </w:r>
      <w:r w:rsidR="005E28CB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истрации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9F655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района.</w:t>
      </w:r>
    </w:p>
    <w:p w:rsidR="00A73958" w:rsidRPr="00A73958" w:rsidRDefault="004D767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1" w:name="sub_12004"/>
      <w:bookmarkEnd w:id="1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 Функции уполномоченного подразделения, связанные с организацией и функционированием антимонопольного комплаенса, распределяются между следующим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структурными подразделениями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равовое управление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кономическое у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правление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</w:t>
      </w:r>
      <w:r w:rsidR="00BC68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 по работе с персоналом и обращениями граждан администрации Ковылкинского муниципального района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Default="004D767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2" w:name="sub_241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.4.1. К компетенции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равового управления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относятся следующие функции уполномоченного подразделения:</w:t>
      </w:r>
    </w:p>
    <w:p w:rsidR="0091229D" w:rsidRPr="00A73958" w:rsidRDefault="004D7671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3.4.1.1. И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нформирование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лавы района о внутренних документах, которые могут повлечь наруше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ние антимонопольного законодательства, противоречить антимонопольному законодательству</w:t>
      </w:r>
      <w:r w:rsidR="001403D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антимонопольному комплаенсу</w:t>
      </w:r>
      <w:r w:rsidR="001403D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администрации, выявленных при осуществлении своих функций.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3" w:name="sub_2411"/>
      <w:bookmarkEnd w:id="1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3.4.1.2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Консультирование</w:t>
      </w:r>
      <w:r w:rsidR="0091229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муниципальных служащих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вопросам, связанным с соблюдением </w:t>
      </w:r>
      <w:hyperlink r:id="rId18" w:history="1">
        <w:r w:rsidR="00A73958" w:rsidRPr="0091229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антимонопольным комплаенсом;</w:t>
      </w:r>
    </w:p>
    <w:bookmarkEnd w:id="13"/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Мониторинг и анализ действующих нормативных правовых актов и внутренн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их распорядительных документов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дминистрации.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проведении (не реже одного раза в год) анализа действую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щих нормативных правовых актов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реализуются следующие мероприятия:</w:t>
      </w:r>
    </w:p>
    <w:p w:rsidR="00A73958" w:rsidRPr="00A73958" w:rsidRDefault="001403DA" w:rsidP="005E28CB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а) разработка и размещение 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</w:t>
      </w:r>
      <w:hyperlink r:id="rId19" w:history="1">
        <w:r w:rsidR="00A73958" w:rsidRPr="005E28C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</w:t>
      </w:r>
      <w:r w:rsidR="005E28CB" w:rsidRPr="005E28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адресу: </w:t>
      </w:r>
      <w:hyperlink r:id="rId20" w:history="1"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kovilkino</w:t>
        </w:r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</w:rPr>
          <w:t>13.</w:t>
        </w:r>
        <w:r w:rsidR="005E28CB" w:rsidRPr="005E28CB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E28CB" w:rsidRPr="005E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E28CB" w:rsidRPr="005E28CB">
        <w:rPr>
          <w:rStyle w:val="12"/>
          <w:rFonts w:eastAsia="Courier New"/>
          <w:color w:val="auto"/>
          <w:sz w:val="28"/>
          <w:szCs w:val="28"/>
        </w:rPr>
        <w:t xml:space="preserve"> (далее </w:t>
      </w:r>
      <w:r w:rsidR="005E28CB">
        <w:rPr>
          <w:rStyle w:val="12"/>
          <w:rFonts w:eastAsia="Courier New"/>
          <w:sz w:val="28"/>
          <w:szCs w:val="28"/>
        </w:rPr>
        <w:t>– официальный сайт администрации)</w:t>
      </w:r>
      <w:r w:rsidR="005E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сети Интернет исчерпывающего пере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чня нормативных правовых актов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б) размещение на </w:t>
      </w:r>
      <w:hyperlink r:id="rId21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 о начале сбора предложений и замечаний (далее - уведомление) организаций и граждан по перечню актов в целях проведения публичных консультаций (</w:t>
      </w:r>
      <w:hyperlink w:anchor="sub_1100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1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A73958" w:rsidRPr="00A73958" w:rsidRDefault="001403D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Одновременно с размещением на </w:t>
      </w:r>
      <w:hyperlink r:id="rId22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в сети "Интернет" уведомления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равово</w:t>
      </w:r>
      <w:r w:rsidR="005C45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</w:t>
      </w:r>
      <w:r w:rsidR="005C45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дополнительно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 Республики Мордовия; иных лиц, которых, по мнению </w:t>
      </w:r>
      <w:r w:rsidR="005C452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равового управления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целесообразно привлечь к публичным консультациям.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Срок проведения публичных консультаций составляет тридцать рабочих дней со дня размещения на </w:t>
      </w:r>
      <w:hyperlink r:id="rId23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сети Интернет уведомления. По окончании срока проведения публичных консультаций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равовым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правлением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подготавливается свод предложений и замечаний по результатам публичных консультаций по пере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чню нормативных правовых актов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</w:t>
      </w:r>
      <w:hyperlink w:anchor="sub_1300" w:history="1">
        <w:r w:rsidR="00A73958" w:rsidRPr="002C730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3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течение десяти рабочих дней со дня окончания срока проведения публичных консультаций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равовым управлением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представляется Главе  района проект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обоснованием целесообразности (нецелесообразности) внесения изменений в </w:t>
      </w:r>
      <w:r w:rsidR="002C730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нормативные правовые акты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(включая позицию территориального органа ФАС России);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3.4.1.4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Внесение предложений: в карту комплаенс-рисков и план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("дорожную карту")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комплаенс-рисков; по ключевым показателям эффективности антимонопольного комплаенса; мероприятиям, направленным на снижение рисков нарушения </w:t>
      </w:r>
      <w:hyperlink r:id="rId24" w:history="1">
        <w:r w:rsidR="00A73958" w:rsidRPr="00B65A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3.4.1.5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.4.2. К компетенции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э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кономического управления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относятся следующие функции уполномоченного подразделения: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.4.2.1. Подготовка и представление Главе района на утверждение правового акта об антимонопольном комплаенсе (внесение изменений в правовой акт об антимонопольном комплаенсе);</w:t>
      </w:r>
    </w:p>
    <w:p w:rsid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.4.2.2. Подготовка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основании предложений структурных подразделений  администрации и предоставление на утверждение Главе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B65A59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 ) карты </w:t>
      </w:r>
      <w:r w:rsidR="00214A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комплаенс -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рисков антимонопольного комплаенса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B65A59" w:rsidRDefault="005C4526" w:rsidP="00A73958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B65A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б) </w:t>
      </w:r>
      <w:r w:rsidR="00214AFA" w:rsidRPr="00214AFA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</w:t>
      </w:r>
      <w:r w:rsidR="00AF5D4F">
        <w:rPr>
          <w:rFonts w:ascii="Times New Roman" w:hAnsi="Times New Roman" w:cs="Times New Roman"/>
          <w:sz w:val="28"/>
          <w:szCs w:val="28"/>
        </w:rPr>
        <w:t>;</w:t>
      </w:r>
    </w:p>
    <w:p w:rsidR="00214AFA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AFA">
        <w:rPr>
          <w:rFonts w:ascii="Times New Roman" w:hAnsi="Times New Roman" w:cs="Times New Roman"/>
          <w:sz w:val="28"/>
          <w:szCs w:val="28"/>
        </w:rPr>
        <w:t xml:space="preserve">в) </w:t>
      </w:r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ключевых показателей эффективности антимонопольного комплаенса, анализ их достижения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214AFA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214AF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г) </w:t>
      </w:r>
      <w:r w:rsidR="00214AF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проекта доклада об антимонопольном комплаенсе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A73958" w:rsidRPr="00A73958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.4.2.3. Мониторинг исполнения плана </w:t>
      </w:r>
      <w:r w:rsidR="00AF5D4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("дорожной карты")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комплаенс-рисков, проведение систематической оценки эффективности разработанных и реализуемых мероприятий по снижению рисков нарушения </w:t>
      </w:r>
      <w:hyperlink r:id="rId25" w:history="1">
        <w:r w:rsidR="00A73958" w:rsidRPr="00AF5D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73958" w:rsidRPr="008775B1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8775B1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.4.2.4. Подготовка необходимых документов для проведения оценки эффективности функционирования антимонопольного комплаенса в </w:t>
      </w:r>
      <w:r w:rsidR="008775B1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8775B1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8775B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района;</w:t>
      </w:r>
    </w:p>
    <w:p w:rsidR="00A73958" w:rsidRPr="008775B1" w:rsidRDefault="005C4526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</w:pPr>
      <w:r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   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3</w:t>
      </w:r>
      <w:r w:rsidR="0091310C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.4.2.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5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. Размещение на </w:t>
      </w:r>
      <w:hyperlink r:id="rId26" w:history="1">
        <w:r w:rsidR="00A73958" w:rsidRPr="008775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 w:bidi="ar-SA"/>
          </w:rPr>
          <w:t>официальном сайте</w:t>
        </w:r>
      </w:hyperlink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а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дминистрации </w:t>
      </w:r>
      <w:r w:rsidR="008775B1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Ковылкинского 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муниципального района в сети Интернет утверждённого </w:t>
      </w:r>
      <w:r w:rsidR="00AF5D4F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Главой района</w:t>
      </w:r>
      <w:r w:rsidR="0091310C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 xml:space="preserve"> </w:t>
      </w:r>
      <w:r w:rsidR="00A73958" w:rsidRPr="0087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доклада об антимонопольном комплаенсе;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6751D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К компетенции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</w:t>
      </w:r>
      <w:r w:rsidR="0065299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работе с персоналом и обращениями граждан администрации Ковылкинского муниципального район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 относятся следующие функции уполномоченного подразделения: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 Ознак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омление муниципальных служащих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при поступлении на муниципальную службу с настоящим Положением;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.2. Выявление конфликта интересов в деяте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льности муниципальных служащих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дминистрации, разработка предложений по их исключению;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3.4.</w:t>
      </w:r>
      <w:r w:rsidR="00BC429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.3.Организация система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тического обучения сотрудников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требованиям </w:t>
      </w:r>
      <w:hyperlink r:id="rId27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антимонопольного комплаенса.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4" w:name="sub_120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.5. К компетенции структурных подразделений 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(далее - структурное подразделение) относится: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5" w:name="sub_251"/>
      <w:bookmarkEnd w:id="1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.5.1. Мониторинг проектов нормативных правовых актов, относящихся к сфере деятельности структурных подразделений в рамках их полномочий (в течение отчётного года).</w:t>
      </w:r>
    </w:p>
    <w:bookmarkEnd w:id="15"/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проведении мониторинга проектов нормативных правовых акто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структурными подразделениями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реализуются следующие мероприятия: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6" w:name="sub_25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а) размещение на </w:t>
      </w:r>
      <w:hyperlink r:id="rId28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проек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та нормативного правового акта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с приложением обоснования необходимости реализации предлагаемых решений, в том числе их влиянием на конкуренцию;</w:t>
      </w:r>
    </w:p>
    <w:p w:rsidR="00A73958" w:rsidRPr="00A73958" w:rsidRDefault="00043CBA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7" w:name="sub_2512"/>
      <w:bookmarkEnd w:id="1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б) р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азмещение на официальном сайте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 о начале сбора замечаний и предложений организаций и граждан по проекту нормативного правового акта в целях проведения публичных консультаций (</w:t>
      </w:r>
      <w:hyperlink w:anchor="sub_1400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4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bookmarkEnd w:id="17"/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Одновременно с размещением на </w:t>
      </w:r>
      <w:hyperlink r:id="rId29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 структурное подразделение дополнительно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 Республики Мордовия; иных лиц, которых, по мнению структурного подразделения, целесообразно привлечь к публичным консультациям.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Срок проведения публичных консультаций определяется структурным подразделением самостоятельно, но не может быть менее семи рабочих дней со дня размещения на </w:t>
      </w:r>
      <w:hyperlink r:id="rId30" w:history="1">
        <w:r w:rsidR="00A73958" w:rsidRPr="00521F7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в сети Интернет уведомления.</w:t>
      </w:r>
    </w:p>
    <w:p w:rsidR="00A73958" w:rsidRPr="0033298C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окончании срока проведения публичных консультаций в течение 3-х рабочих дней структурным подразделением подготавливается свод предложений и замечаний по результатам публичных консультаций по проек</w:t>
      </w:r>
      <w:r w:rsidR="00521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ту нормативного правового акта </w:t>
      </w:r>
      <w:r w:rsidR="00521F7D" w:rsidRPr="00332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а</w:t>
      </w:r>
      <w:r w:rsidR="00A73958" w:rsidRPr="00332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дминистрации (</w:t>
      </w:r>
      <w:hyperlink w:anchor="sub_1600" w:history="1">
        <w:r w:rsidR="00A73958" w:rsidRPr="00332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 w:bidi="ar-SA"/>
          </w:rPr>
          <w:t>приложение 6</w:t>
        </w:r>
      </w:hyperlink>
      <w:r w:rsidR="00A73958" w:rsidRPr="00332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 w:bidi="ar-SA"/>
        </w:rPr>
        <w:t>).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результатам рассмотрения предложений и замечаний структурным подразделением принимается одно из следующих решений: отказ в подготовке проекта нормативного правового акта; доработка проекта нормативного правового акта в соответствии с поступившими предложениями и замечаниями.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случае принятия решения о доработке проекта нормативного правового акта в соответствии с поступившими предложениями и замечаниями, структурным подразделением повторно проводятся действия в соответствии с </w:t>
      </w:r>
      <w:hyperlink w:anchor="sub_2511" w:history="1"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подпунктами "а"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</w:t>
      </w:r>
      <w:hyperlink w:anchor="sub_2512" w:history="1">
        <w:r w:rsid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"б" пункта 3</w:t>
        </w:r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.5.1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настоящего Положения.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8" w:name="sub_1200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.6. По результатам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равовым управлением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мероприятий, указанных в </w:t>
      </w:r>
      <w:hyperlink w:anchor="sub_2411" w:history="1">
        <w:r w:rsidR="00C81B84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пунктах 3.4.1.2 - 3</w:t>
        </w:r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.4.1.</w:t>
        </w:r>
      </w:hyperlink>
      <w:r w:rsidR="00C81B84" w:rsidRP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подготавливается аналитическая справка, которая подлежит представлению Главе района в срок не позднее 1 ноября отчётного года.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9" w:name="sub_12007"/>
      <w:bookmarkEnd w:id="1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3.7. Структурные подразделения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в срок не позднее 15 октября отчётного года направляют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равовое управление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информацию о проведении в течение отчётного года мероприятий в соответствии с </w:t>
      </w:r>
      <w:hyperlink w:anchor="sub_251" w:history="1">
        <w:r w:rsidR="00C81B84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пунктом 3</w:t>
        </w:r>
        <w:r w:rsidR="00A73958" w:rsidRPr="00C81B8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.5.1</w:t>
        </w:r>
      </w:hyperlink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настоящего Положения, которая подлежит включению в аналитическую справку, подготавливаемую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равовым управлением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соответствии с пунктом 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.6 настоящего Положения.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0" w:name="sub_12008"/>
      <w:bookmarkEnd w:id="1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C81B8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.8. Информация о проведении мероприятий в соответствии с </w:t>
      </w:r>
      <w:hyperlink w:anchor="sub_241" w:history="1">
        <w:r w:rsidR="00A73958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пунктами</w:t>
        </w:r>
        <w:r w:rsidR="00D1300B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 xml:space="preserve"> 3.4.1. - 3</w:t>
        </w:r>
        <w:r w:rsidR="00A73958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.4.</w:t>
        </w:r>
      </w:hyperlink>
      <w:r w:rsidR="00D1300B" w:rsidRP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4.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hyperlink w:anchor="sub_12005" w:history="1">
        <w:r w:rsidR="00D1300B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3</w:t>
        </w:r>
        <w:r w:rsidR="00A73958" w:rsidRPr="00D1300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.5</w:t>
        </w:r>
      </w:hyperlink>
      <w:r w:rsidR="00D1300B" w:rsidRP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настоящего Положения подлежит включению в доклад об антимонопольном комплаенсе.</w:t>
      </w:r>
    </w:p>
    <w:p w:rsidR="00A73958" w:rsidRPr="00A73958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1" w:name="sub_12009"/>
      <w:bookmarkEnd w:id="2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.9. Оценку эффективности организации и функцио</w:t>
      </w:r>
      <w:r w:rsidR="00D1300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нирования в а</w:t>
      </w:r>
      <w:r w:rsidR="00A73958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антимонопольного комплаенса осуществляет коллегиальный орган.</w:t>
      </w:r>
    </w:p>
    <w:bookmarkEnd w:id="21"/>
    <w:p w:rsidR="00A73958" w:rsidRPr="00657AFE" w:rsidRDefault="0033298C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функциям коллегиального органа относятся:</w:t>
      </w:r>
    </w:p>
    <w:p w:rsidR="00A73958" w:rsidRPr="00657AFE" w:rsidRDefault="00863819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оценка эффективности организации и функционирования</w:t>
      </w:r>
      <w:r w:rsidR="00D1300B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комплаенса в а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дминистрации;</w:t>
      </w:r>
    </w:p>
    <w:p w:rsidR="00A73958" w:rsidRDefault="00863819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="00D1300B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рассмотрение </w:t>
      </w:r>
      <w:r w:rsidR="00A73958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доклада об антимонопольном комплаенсе.</w:t>
      </w:r>
    </w:p>
    <w:p w:rsidR="00B933A2" w:rsidRPr="00A73958" w:rsidRDefault="00657AFE" w:rsidP="00A7395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933A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Функции  коллегиального органа возлагаются на Совет по улучшению инвестиционного климата районе, созданный постановлением администрации Ковылкинского муниципального района от 03.11.2015 года №1535 «О Совете по улучшению инвестиционного климата в Ковылкинском муниципальном районе». </w:t>
      </w:r>
    </w:p>
    <w:p w:rsidR="00CE16B3" w:rsidRPr="00BF4697" w:rsidRDefault="00CE16B3">
      <w:pPr>
        <w:pStyle w:val="5"/>
        <w:shd w:val="clear" w:color="auto" w:fill="auto"/>
        <w:spacing w:before="0" w:line="317" w:lineRule="exact"/>
        <w:ind w:left="20" w:right="20" w:firstLine="740"/>
        <w:rPr>
          <w:sz w:val="28"/>
          <w:szCs w:val="28"/>
        </w:rPr>
      </w:pPr>
    </w:p>
    <w:p w:rsidR="003B721B" w:rsidRDefault="003B721B" w:rsidP="003B721B">
      <w:pPr>
        <w:jc w:val="center"/>
        <w:rPr>
          <w:rStyle w:val="31"/>
          <w:rFonts w:eastAsia="Courier New"/>
          <w:bCs w:val="0"/>
          <w:sz w:val="28"/>
          <w:szCs w:val="28"/>
        </w:rPr>
      </w:pPr>
      <w:r w:rsidRPr="003B721B">
        <w:rPr>
          <w:rStyle w:val="31"/>
          <w:rFonts w:eastAsia="Courier New"/>
          <w:bCs w:val="0"/>
          <w:sz w:val="28"/>
          <w:szCs w:val="28"/>
        </w:rPr>
        <w:t>4.</w:t>
      </w:r>
      <w:r w:rsidR="00215549" w:rsidRPr="003B721B">
        <w:rPr>
          <w:rStyle w:val="31"/>
          <w:rFonts w:eastAsia="Courier New"/>
          <w:bCs w:val="0"/>
          <w:sz w:val="28"/>
          <w:szCs w:val="28"/>
        </w:rPr>
        <w:t>Выявление и оценка рисков нарушения антимонопольного законодательства</w:t>
      </w:r>
      <w:bookmarkStart w:id="22" w:name="sub_13001"/>
    </w:p>
    <w:p w:rsidR="003B721B" w:rsidRPr="003B721B" w:rsidRDefault="003B721B" w:rsidP="003B721B">
      <w:pPr>
        <w:jc w:val="center"/>
        <w:rPr>
          <w:rStyle w:val="31"/>
          <w:rFonts w:eastAsia="Courier New"/>
          <w:bCs w:val="0"/>
          <w:sz w:val="28"/>
          <w:szCs w:val="28"/>
        </w:rPr>
      </w:pPr>
    </w:p>
    <w:p w:rsidR="003B721B" w:rsidRPr="003B721B" w:rsidRDefault="00C96A10" w:rsidP="003B721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Выявление и оценка рисков нарушения </w:t>
      </w:r>
      <w:hyperlink r:id="rId31" w:history="1">
        <w:r w:rsidR="003B721B" w:rsidRPr="003B721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осуществляется на регулярной основе с проведением:</w:t>
      </w:r>
    </w:p>
    <w:bookmarkEnd w:id="22"/>
    <w:p w:rsidR="003B721B" w:rsidRPr="003B721B" w:rsidRDefault="00C96A10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анализа выявленных нарушений антимонопольного з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аконодательства в деятельности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за предыдущие три года (наличие предостережений, предупреждений, штрафов, жалоб, возбужденных дел);</w:t>
      </w:r>
    </w:p>
    <w:p w:rsidR="003B721B" w:rsidRPr="003B721B" w:rsidRDefault="00C96A10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B721B" w:rsidRPr="003B721B" w:rsidRDefault="00C96A10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3" w:name="sub_1300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.2. При проведении (не реже одного раза в год) анализа выявленных нарушений </w:t>
      </w:r>
      <w:hyperlink r:id="rId32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bookmarkEnd w:id="23"/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осуществление сбор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 в структурных подразделениях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сведений о наличии нарушений антимонопольного законодательства;</w:t>
      </w:r>
    </w:p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формирование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перечня нарушений антим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онопольного законодательства в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дминистрации, содержащего классифицир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ованные по сферам деятельности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сведения о выявленных за последние три года нарушениях </w:t>
      </w:r>
      <w:hyperlink r:id="rId33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(отдельно по каждому нарушению: указание нарушенной нормы антимонопольного законодательства, краткое 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нарушения, мерах, направленных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дминистрацией, на недопущение повторного нарушения.</w:t>
      </w:r>
    </w:p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4" w:name="sub_13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.3. Информация об исполнении мероприятий по снижению рисков нарушения </w:t>
      </w:r>
      <w:hyperlink r:id="rId34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включается в доклад об антимонопольном комплаенсе.</w:t>
      </w:r>
    </w:p>
    <w:p w:rsidR="003B721B" w:rsidRP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5" w:name="sub_13004"/>
      <w:bookmarkEnd w:id="2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 При проведении мониторинга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анализа практики применения а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дминистрацией </w:t>
      </w:r>
      <w:hyperlink r:id="rId35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уполномоченным подразделением реализуются следующие мероприятия:</w:t>
      </w:r>
    </w:p>
    <w:bookmarkEnd w:id="25"/>
    <w:p w:rsidR="003B721B" w:rsidRPr="003B721B" w:rsidRDefault="003B721B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осуществление на постоянной основе сбора сведений о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правоприменительной практике в а</w:t>
      </w: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дминистрации;</w:t>
      </w:r>
    </w:p>
    <w:p w:rsidR="003B721B" w:rsidRPr="003B721B" w:rsidRDefault="003B721B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подготовка по итогам сбора информации аналитической справки об изменениях и основных аспектах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правоприменительной практики в а</w:t>
      </w: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дминистрации;</w:t>
      </w:r>
    </w:p>
    <w:p w:rsidR="003B721B" w:rsidRPr="003B721B" w:rsidRDefault="003B721B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а</w:t>
      </w:r>
      <w:r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дминистрации.</w:t>
      </w:r>
    </w:p>
    <w:p w:rsidR="003B721B" w:rsidRDefault="00D1573C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6" w:name="sub_1300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.5. Информация о проведении процедуры выявления и оценки 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</w:t>
      </w:r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ков нарушения </w:t>
      </w:r>
      <w:hyperlink r:id="rId36" w:history="1">
        <w:r w:rsidR="003B721B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3B721B" w:rsidRPr="003B721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включается в доклад об антимонопольном комплаенсе.</w:t>
      </w:r>
    </w:p>
    <w:p w:rsidR="00F44142" w:rsidRDefault="00F44142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44142" w:rsidRDefault="00F44142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27" w:name="sub_1400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5</w:t>
      </w:r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 Карта комплаенс-рисков</w:t>
      </w:r>
    </w:p>
    <w:p w:rsidR="00D1573C" w:rsidRDefault="00D1573C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F44142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8" w:name="sub_14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По результатам проведения оценки рисков, выявленных по результатам проведённых мероприятий антимонопольного комплаенса,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кономическое управление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совместно с другим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структурными подразделениями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 составляется карта комплаенс-рисков (</w:t>
      </w:r>
      <w:hyperlink w:anchor="sub_1700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7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F44142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29" w:name="sub_14002"/>
      <w:bookmarkEnd w:id="2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.2. Выявляемые риски нарушения </w:t>
      </w:r>
      <w:hyperlink r:id="rId37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распределяются по уровням с присвоением каждому риску нарушения антимонопольного законодательства соответствующего уровня согласно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</w:t>
      </w:r>
      <w:hyperlink w:anchor="sub_1800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приложению 8</w:t>
        </w:r>
      </w:hyperlink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44142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0" w:name="sub_14003"/>
      <w:bookmarkEnd w:id="2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 В карту комплаенс-рисков включаются:</w:t>
      </w:r>
    </w:p>
    <w:bookmarkEnd w:id="30"/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выявленные риски (их описание);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описание причин возникновения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описание условий возникновения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мероприятия по минимизации и устранению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наличие (отсутствие) остаточных 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вероятность повторного возникновения рисков.</w:t>
      </w:r>
    </w:p>
    <w:p w:rsid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1" w:name="sub_1400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.4. Карта комплаенс-рисков составляется не реже одного раза в год, утверждается постановлением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администрации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района и размещается на </w:t>
      </w:r>
      <w:hyperlink r:id="rId38" w:history="1">
        <w:r w:rsidR="00F44142" w:rsidRPr="00F4414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в сети Интернет в срок не позднее 1 октября отчётного года.</w:t>
      </w:r>
    </w:p>
    <w:p w:rsidR="00D1573C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1573C" w:rsidRPr="00F44142" w:rsidRDefault="00D1573C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44142" w:rsidRPr="00F44142" w:rsidRDefault="00F44142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32" w:name="sub_15000"/>
      <w:bookmarkEnd w:id="31"/>
      <w:r w:rsidRPr="00F441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6. План мероприятий ("дорожная карта") по снижению комплаенс-рисков</w:t>
      </w:r>
    </w:p>
    <w:bookmarkEnd w:id="32"/>
    <w:p w:rsidR="00F44142" w:rsidRPr="00F44142" w:rsidRDefault="00F44142" w:rsidP="00F44142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44142" w:rsidRPr="00F44142" w:rsidRDefault="00DA4606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3" w:name="sub_15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В целях снижения рисков нарушения </w:t>
      </w:r>
      <w:hyperlink r:id="rId39" w:history="1">
        <w:r w:rsidR="00F44142" w:rsidRPr="00B97B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F44142" w:rsidRP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ежегодно разрабатывается План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("дорожная карта") а</w:t>
      </w:r>
      <w:r w:rsidR="00F44142" w:rsidRP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по снижению рисков нарушения </w:t>
      </w:r>
      <w:hyperlink r:id="rId40" w:history="1">
        <w:r w:rsidR="00F44142" w:rsidRPr="00B97B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F44142" w:rsidRP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</w:t>
      </w:r>
      <w:hyperlink w:anchor="sub_1900" w:history="1">
        <w:r w:rsidR="00F44142" w:rsidRPr="00B97B5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9</w:t>
        </w:r>
      </w:hyperlink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  <w:r w:rsidRPr="00DA460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</w:t>
      </w:r>
      <w:r w:rsidR="00F44142" w:rsidRPr="00DA460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 итогам выявления, оценки рисков и внесения изменений в карту комплаенс-рисков План мероприятий ("дорожная карта") актуализируется в течение 5-ти рабочих дней.</w:t>
      </w:r>
    </w:p>
    <w:p w:rsidR="00F44142" w:rsidRPr="00F44142" w:rsidRDefault="002E0EB4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4" w:name="sub_15002"/>
      <w:bookmarkEnd w:id="3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.2. План </w:t>
      </w:r>
      <w:r w:rsidR="00B97B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("дорожная карта")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по снижению комплаенс-рисков должен содержать в 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bookmarkEnd w:id="34"/>
    <w:p w:rsidR="00F44142" w:rsidRPr="00F44142" w:rsidRDefault="002E0EB4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Плане мероприятий ("дорожной карте") указываются: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общие меры, направленные на минимизацию и устранение комплаенс-рисков;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мероприятия (действия), направленные на минимизацию и устранение комплаенс-рисков;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по каждому мероприятию (действию) - ответственный исполнитель;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срок исполнения мероприятия (выполнения действия).</w:t>
      </w:r>
    </w:p>
    <w:p w:rsidR="00F44142" w:rsidRPr="00F44142" w:rsidRDefault="002E0EB4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 необходимости в Плане мероприятий ("дорожной карте") могут быть дополнительно указаны: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ресурсы, необходимые для исполнения мероприятия (выполнения действия);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для многоэтапного мероприятия (действия) - календарный план;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показатели, характеризующие степень исполнения мероприятия (действия) в полном объёме;</w:t>
      </w:r>
    </w:p>
    <w:p w:rsidR="00F44142" w:rsidRPr="00F44142" w:rsidRDefault="00F44142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процедуры обмена необходимой для исполнения мероприятия (выполнения действия) ответственному исполнителю информацией с другим</w:t>
      </w:r>
      <w:r w:rsidR="009933D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структурными подразделениями а</w:t>
      </w:r>
      <w:r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дминистрации.</w:t>
      </w:r>
    </w:p>
    <w:p w:rsidR="00F44142" w:rsidRDefault="00204EAB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5" w:name="sub_15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9933D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.3. План мероприятий ("дорожная карта") утверждается в срок не позднее 1 декабря года, предшествующему году, на который планируются мероприятия.</w:t>
      </w:r>
    </w:p>
    <w:p w:rsidR="00F44142" w:rsidRDefault="00204EAB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6" w:name="sub_15005"/>
      <w:bookmarkEnd w:id="3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="00BC5E8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</w:t>
      </w:r>
      <w:r w:rsidR="00BC5E8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Информация об исполнении п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лана </w:t>
      </w:r>
      <w:r w:rsidR="00BC5E8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мероприятий ("дорожной карты") а</w:t>
      </w:r>
      <w:r w:rsidR="00F44142" w:rsidRPr="00F4414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по снижению комплаенс-рисков включается в доклад об антимонопольном комплаенсе.</w:t>
      </w:r>
    </w:p>
    <w:p w:rsidR="00AB1B08" w:rsidRDefault="00AB1B08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A65CD" w:rsidRPr="00F44142" w:rsidRDefault="00FA65CD" w:rsidP="00F4414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A65CD" w:rsidRPr="00FA65CD" w:rsidRDefault="00FA65CD" w:rsidP="00FA65CD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37" w:name="sub_16000"/>
      <w:bookmarkEnd w:id="36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7</w:t>
      </w:r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. </w:t>
      </w:r>
      <w:r w:rsidR="005828F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Оценка </w:t>
      </w:r>
      <w:r w:rsidRPr="00FA65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эффективности антимонопольного комплаенса</w:t>
      </w:r>
    </w:p>
    <w:bookmarkEnd w:id="37"/>
    <w:p w:rsidR="00FA65CD" w:rsidRPr="00FA65CD" w:rsidRDefault="00FA65CD" w:rsidP="00FA65C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8" w:name="sub_16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.1. </w:t>
      </w:r>
      <w:r w:rsidR="005828F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целях оценки эффективности функционирования в администрации антимонопольного комплаенса экономическое управление совместно с правовым</w:t>
      </w:r>
      <w:r w:rsidR="00DF2D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управлением, структурными подразделениями  администрации </w:t>
      </w:r>
      <w:r w:rsidR="00DF2D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ежегодно до 20 марта текущего года разрабатываются  ключевые показатели эффективности функционирования антимонопольного комплаенса и представляются Главе района на утверждение.</w:t>
      </w:r>
    </w:p>
    <w:p w:rsidR="004305D1" w:rsidRP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7.2.  Ключевые показатели эффективности функционирования в администрации антимонопольного комплаенса устанавливаются для администрации в целом.</w:t>
      </w:r>
    </w:p>
    <w:p w:rsidR="00FA65CD" w:rsidRP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39" w:name="sub_16002"/>
      <w:bookmarkEnd w:id="3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.3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 w:rsidR="00FA65CD" w:rsidRPr="00FA65CD" w:rsidRDefault="00F124C0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0" w:name="sub_16003"/>
      <w:bookmarkEnd w:id="3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Информация о достижении ключевых показателей эффективности функционирования в администрации антимонопольного комплаенса включается в доклад об антимонопольном комплаенсе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4305D1" w:rsidRPr="004305D1" w:rsidRDefault="00F124C0" w:rsidP="004305D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1" w:name="sub_16004"/>
      <w:bookmarkEnd w:id="4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 w:rsidR="00A524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</w:t>
      </w:r>
      <w:r w:rsid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</w:t>
      </w:r>
      <w:r w:rsidR="00FA65CD" w:rsidRPr="00FA65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bookmarkEnd w:id="41"/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Оценка эффективности организации и функционирования</w:t>
      </w:r>
      <w:r w:rsid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комплаенса в а</w:t>
      </w:r>
      <w:r w:rsidR="004305D1" w:rsidRPr="004305D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осуществляется коллегиальным органом по результатам рассмотрения доклада об антимонопольном комплаенсе.</w:t>
      </w:r>
    </w:p>
    <w:p w:rsidR="00FA65CD" w:rsidRPr="00FA65CD" w:rsidRDefault="00FA65CD" w:rsidP="00FA65C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00F81" w:rsidRPr="00A00F81" w:rsidRDefault="00A00F81" w:rsidP="00A00F81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42" w:name="sub_18000"/>
      <w:r w:rsidRPr="00A00F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8. Доклад об антимонопольном комплаенсе</w:t>
      </w:r>
    </w:p>
    <w:bookmarkEnd w:id="42"/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A00F81" w:rsidRPr="00A00F81" w:rsidRDefault="008F3E82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3" w:name="sub_18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8.1. Доклад об антимонопольном комплаенсе </w:t>
      </w:r>
      <w:r w:rsid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должен содержать</w:t>
      </w:r>
      <w:r w:rsidR="00A00F81"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информацию:</w:t>
      </w:r>
    </w:p>
    <w:bookmarkEnd w:id="43"/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 результатах прове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дённой оценки рисков нарушения </w:t>
      </w:r>
      <w:hyperlink r:id="rId41" w:history="1">
        <w:r w:rsidRPr="00A00F8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об исполнении мероприятий по снижению рисков нарушения антимонопольного законодательства;</w:t>
      </w:r>
    </w:p>
    <w:p w:rsidR="00A00F81" w:rsidRPr="00A00F81" w:rsidRDefault="00A00F81" w:rsidP="00A00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00F8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 достижении ключевых показателей эффективности антимонопольного комплаенса.</w:t>
      </w:r>
    </w:p>
    <w:p w:rsidR="00DD289B" w:rsidRPr="00DD289B" w:rsidRDefault="008F3E82" w:rsidP="00DD289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8.2. 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Проект доклада об антимонопольном комплаенсе в срок до 15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февраля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года, следующего за отчётным, представляется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им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управление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для подписания Главе района.</w:t>
      </w:r>
    </w:p>
    <w:p w:rsidR="00DD289B" w:rsidRPr="00DD289B" w:rsidRDefault="008F3E82" w:rsidP="00DD289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течение семи календарных дней доклад об антимонопольном комплаенсе, подписанный Главой района, представляется в Коллегиальный орган. Коллегиальный орган рассматривает и утверждает доклад об антимонопольном комплаенсе в срок не позднее 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марта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года, следующего за отчётным.</w:t>
      </w:r>
    </w:p>
    <w:p w:rsidR="00DD289B" w:rsidRPr="00DD289B" w:rsidRDefault="008F3E82" w:rsidP="00DD289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4" w:name="sub_18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8.3. Доклад об антимонопольном комплаенсе, утверждённый Коллегиальным органом, размещается на </w:t>
      </w:r>
      <w:hyperlink r:id="rId42" w:history="1">
        <w:r w:rsidR="00DD289B" w:rsidRPr="00DD289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официальном сайте</w:t>
        </w:r>
      </w:hyperlink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DD289B" w:rsidRPr="00DD289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в информационно-телекоммуникационной сети "Интернет" в течение 5 календарных дней с момента его утверждения Коллегиальным органом.</w:t>
      </w:r>
    </w:p>
    <w:bookmarkEnd w:id="44"/>
    <w:p w:rsidR="00F44142" w:rsidRPr="00F44142" w:rsidRDefault="00F44142" w:rsidP="00F44142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bookmarkEnd w:id="27"/>
    <w:p w:rsidR="00F44142" w:rsidRDefault="00F44142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DB536A" w:rsidP="00DB536A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45" w:name="sub_19000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9. Ознак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омление муниципальных служащих а</w:t>
      </w:r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Ковылкинского </w:t>
      </w:r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муниципального района с антимонопольным </w:t>
      </w:r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lastRenderedPageBreak/>
        <w:t>комплаенсом. Проведение обучения требованиям антимонопольного законодательства и антимонопольного комплаенса</w:t>
      </w:r>
    </w:p>
    <w:bookmarkEnd w:id="45"/>
    <w:p w:rsidR="00DB536A" w:rsidRPr="00DB536A" w:rsidRDefault="00DB536A" w:rsidP="00DB536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6" w:name="sub_19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9.1. При поступл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ении на муниципальную службы в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дминистрацию района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отдел по работе с персоналом и обращениями граждан администрации Ковылкинского муниципального район</w:t>
      </w:r>
      <w:r w:rsidR="00DB536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обеспечивает ознакомление гражданина Российской Федерации с настоящим Положением (</w:t>
      </w:r>
      <w:hyperlink w:anchor="sub_100" w:history="1">
        <w:r w:rsidR="00DB536A" w:rsidRPr="00DB536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приложение 10</w:t>
        </w:r>
      </w:hyperlink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).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7" w:name="sub_19002"/>
      <w:bookmarkEnd w:id="4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9.2. </w:t>
      </w:r>
      <w:r w:rsidR="00DB536A" w:rsidRP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Правовое управление администрации района,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отдел по работе с персоналом и обращениями граждан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организуют систем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атическое обучение сотрудников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района требованиям </w:t>
      </w:r>
      <w:hyperlink r:id="rId43" w:history="1">
        <w:r w:rsidR="00DB536A" w:rsidRPr="00DB536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антимонопольного комплаенса в следующих формах:</w:t>
      </w:r>
    </w:p>
    <w:bookmarkEnd w:id="47"/>
    <w:p w:rsidR="00DB536A" w:rsidRPr="00DB536A" w:rsidRDefault="00DB536A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вводный (первичный инструктаж);</w:t>
      </w:r>
    </w:p>
    <w:p w:rsidR="00DB536A" w:rsidRPr="00DB536A" w:rsidRDefault="00DB536A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целевой (внеплановый) инструктаж;</w:t>
      </w:r>
    </w:p>
    <w:p w:rsidR="00DB536A" w:rsidRPr="00DB536A" w:rsidRDefault="00DB536A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иные обучающие мероприятия, предусмот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ренные внутренними документами а</w:t>
      </w:r>
      <w:r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9.2.1. Вводный (первичный) инструктаж и ознакомление с основами </w:t>
      </w:r>
      <w:hyperlink r:id="rId44" w:history="1">
        <w:r w:rsidR="00DB536A" w:rsidRPr="00DB536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антимонопольного законодательства</w:t>
        </w:r>
      </w:hyperlink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настоящим Положением проводятся при приёме муниципальных служащих (работников) на муниципальную службу (работу), в том числе при переводе на другую должность, если она предполагает другие должностные обязанности.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9.2.2. 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выявления антимонопольным органом признаков нарушения (установления фактов) антимонопольного з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аконодательства в деятельности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Целевой (внеплановый) инструктаж может осуществляться в форме доведения до заинтересова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нных структурных подразделений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района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информационных сообщений, совещаний с участием территориальных органов ФАС России.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48" w:name="sub_19003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9.3. Информация о проведении ознакомления муниципальных служащих (работников) с антимонопольным комплаенсом, о проведении иных обучающих мероприятий включается в доклад об антимонопольном комплаенсе.</w:t>
      </w:r>
    </w:p>
    <w:bookmarkEnd w:id="48"/>
    <w:p w:rsidR="00DB536A" w:rsidRPr="00DB536A" w:rsidRDefault="00DB536A" w:rsidP="00DB536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DB536A" w:rsidP="00DB536A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49" w:name="sub_1110"/>
      <w:r w:rsidRPr="00DB53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10. Ответственность</w:t>
      </w:r>
    </w:p>
    <w:bookmarkEnd w:id="49"/>
    <w:p w:rsidR="00DB536A" w:rsidRPr="00DB536A" w:rsidRDefault="00DB536A" w:rsidP="00DB536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50" w:name="sub_1000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964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10.1.Правовое управление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э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кономическое у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правление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657A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отдел по работе с персоналом и обращениями граждан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DB536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дминистрации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Ковылкинского</w:t>
      </w:r>
      <w:r w:rsidR="00DB536A" w:rsidRPr="00A7395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несут ответственность за организацию и функционирование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антимонопольного комплаенса в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в соответствии с законодательством Российской Федерации.</w:t>
      </w:r>
    </w:p>
    <w:p w:rsidR="00DB536A" w:rsidRPr="00DB536A" w:rsidRDefault="00F7692E" w:rsidP="00DB536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51" w:name="sub_10002"/>
      <w:bookmarkEnd w:id="5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</w:t>
      </w:r>
      <w:r w:rsid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10.2. Муниципальные служащие а</w:t>
      </w:r>
      <w:r w:rsidR="00DB536A" w:rsidRPr="00DB536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дминистрации района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bookmarkEnd w:id="51"/>
    <w:p w:rsidR="00F44142" w:rsidRPr="003B721B" w:rsidRDefault="00F44142" w:rsidP="003B721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bookmarkEnd w:id="26"/>
    <w:p w:rsidR="003B721B" w:rsidRDefault="003B721B" w:rsidP="003B721B">
      <w:pPr>
        <w:pStyle w:val="30"/>
        <w:keepNext/>
        <w:keepLines/>
        <w:shd w:val="clear" w:color="auto" w:fill="auto"/>
        <w:tabs>
          <w:tab w:val="left" w:pos="3341"/>
        </w:tabs>
        <w:spacing w:before="0" w:after="308" w:line="260" w:lineRule="exact"/>
        <w:jc w:val="left"/>
        <w:rPr>
          <w:rStyle w:val="31"/>
          <w:b/>
          <w:bCs/>
          <w:sz w:val="28"/>
          <w:szCs w:val="28"/>
        </w:rPr>
      </w:pPr>
    </w:p>
    <w:p w:rsidR="003B721B" w:rsidRPr="003B721B" w:rsidRDefault="003B721B" w:rsidP="003B721B">
      <w:pPr>
        <w:pStyle w:val="30"/>
        <w:keepNext/>
        <w:keepLines/>
        <w:shd w:val="clear" w:color="auto" w:fill="auto"/>
        <w:tabs>
          <w:tab w:val="left" w:pos="3341"/>
        </w:tabs>
        <w:spacing w:before="0" w:after="308" w:line="260" w:lineRule="exact"/>
        <w:jc w:val="left"/>
        <w:rPr>
          <w:sz w:val="28"/>
          <w:szCs w:val="28"/>
        </w:rPr>
      </w:pPr>
    </w:p>
    <w:p w:rsidR="00CF180C" w:rsidRPr="00BF4697" w:rsidRDefault="00CF180C" w:rsidP="003B721B">
      <w:pPr>
        <w:pStyle w:val="5"/>
        <w:shd w:val="clear" w:color="auto" w:fill="auto"/>
        <w:spacing w:before="0"/>
        <w:ind w:left="709" w:right="20" w:hanging="709"/>
        <w:rPr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Pr="00BF4697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A5082F" w:rsidRDefault="00A5082F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8C41ED" w:rsidRDefault="008C41E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F7692E" w:rsidRDefault="00F7692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Default="004A733D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2964BA" w:rsidRDefault="002964BA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657AFE" w:rsidRDefault="00657AFE">
      <w:pPr>
        <w:pStyle w:val="5"/>
        <w:shd w:val="clear" w:color="auto" w:fill="auto"/>
        <w:spacing w:before="0" w:line="317" w:lineRule="exact"/>
        <w:ind w:left="5680"/>
        <w:jc w:val="left"/>
        <w:rPr>
          <w:rStyle w:val="12"/>
          <w:sz w:val="28"/>
          <w:szCs w:val="28"/>
        </w:rPr>
      </w:pPr>
    </w:p>
    <w:p w:rsidR="004A733D" w:rsidRPr="00AB1B08" w:rsidRDefault="004A733D" w:rsidP="004A733D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 xml:space="preserve">                                                                                     Приложение 1</w:t>
      </w:r>
    </w:p>
    <w:p w:rsidR="008C41ED" w:rsidRPr="00AB1B08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к </w:t>
      </w:r>
      <w:r w:rsidRPr="00AB1B0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администрации Ковылкинского муниципального района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p w:rsidR="008C41ED" w:rsidRPr="00AB1B08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AB1B08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B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Уведомление</w:t>
      </w:r>
    </w:p>
    <w:p w:rsidR="008C41ED" w:rsidRPr="00AB1B08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B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проведении публичных консультаций в рамках анализа нормативных</w:t>
      </w:r>
    </w:p>
    <w:p w:rsidR="008C41ED" w:rsidRPr="00AB1B08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B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правовых актов на соответствие их антимонопольному законодательству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41ED" w:rsidRPr="008C41ED" w:rsidTr="00AC2047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Настоящим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Ковылкинского 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муниципального района уведомляет о проведении публичных консультаций по пере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чню нормативных правовых актов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на соответствие их </w:t>
            </w:r>
            <w:hyperlink r:id="rId45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 (наименование нормативных правовых актов).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рамках публичных консультаций все заинтересованные лица могут направить свои предложения и замечания по нормативным правовым актам.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могут быть представлены любым из удобных способов: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бумажном носителе почтой по адресу: ________________________;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электронную почту: ______________________;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 факсу ___________________________.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приема предложений и замечаний: с _________ по __________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Место размещения уведомления и реестра нормативных правовых актов в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информационно-телекоммуникационной сети "Интернет" (полный электронный адрес): __________________________________________.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 поступившие предложения и замечания будут рассмотрены до ___________ года.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уведомлению прилагается: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Анкета для участников публичных консультаций.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4A7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Контактная информация об ответственном лице </w:t>
            </w:r>
            <w:r w:rsidR="004A73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r w:rsidR="004A73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для представления участниками публичных консультаций своих предложений и замечаний: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О., должность ____________________________</w:t>
            </w:r>
          </w:p>
        </w:tc>
      </w:tr>
      <w:tr w:rsidR="008C41ED" w:rsidRPr="008C41ED" w:rsidTr="00AC2047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Тел./факс ________________________________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 w:bidi="ar-SA"/>
        </w:rPr>
        <w:sectPr w:rsidR="008C41ED" w:rsidRPr="008C41ED" w:rsidSect="00AB1B08">
          <w:footnotePr>
            <w:pos w:val="beneathText"/>
          </w:footnotePr>
          <w:type w:val="continuous"/>
          <w:pgSz w:w="11905" w:h="16837"/>
          <w:pgMar w:top="1134" w:right="706" w:bottom="1134" w:left="1701" w:header="720" w:footer="720" w:gutter="0"/>
          <w:cols w:space="720"/>
          <w:docGrid w:linePitch="360"/>
        </w:sectPr>
      </w:pPr>
      <w:bookmarkStart w:id="52" w:name="sub_12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 w:bidi="ar-SA"/>
        </w:rPr>
      </w:pP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2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AB1B0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администрации Ковылкинского муниципального района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AB1B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2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Анкета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для участников публичных консультаций</w:t>
      </w:r>
    </w:p>
    <w:p w:rsidR="008C41ED" w:rsidRPr="00820822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3006"/>
      </w:tblGrid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организации / Ф. И. 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деятельности: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 контактного лица: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телефона: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E2C21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электронной почты: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Общие сведения о нормативном правовом акте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3006"/>
      </w:tblGrid>
      <w:tr w:rsidR="008C41ED" w:rsidRPr="008C41ED" w:rsidTr="002964BA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государственного регулирования: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2964BA"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и наименование: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(отсутствие) в нормативном правовом акте положений, противоречащих </w:t>
            </w:r>
            <w:hyperlink r:id="rId46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</w:p>
        </w:tc>
      </w:tr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4A73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по нормативным правовым актам</w:t>
            </w:r>
          </w:p>
        </w:tc>
      </w:tr>
      <w:tr w:rsidR="008C41ED" w:rsidRPr="008C41ED" w:rsidTr="002964B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3" w:name="sub_13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3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3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Свод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предложений и замечаний по результатам публичных консультаций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по пере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чню нормативных правовых актов а</w:t>
      </w: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дминистрации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муниципального района</w:t>
      </w:r>
    </w:p>
    <w:p w:rsidR="008C41ED" w:rsidRPr="008C41ED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Срок проведения публичных консультаций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Начало "_" 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Окончание "__" ___________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Состав участников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целевой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участников целевой группы,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от общего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количества участников, %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Свод предложений и замечаний по результатам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Участники консультаций, представившие предложения и замечания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Комментарии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(позиция) разработчика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 ____________________ ________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(подпись) (расшифровка подписи) (дата)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4" w:name="sub_14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4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4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Уведомление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проведении публичных консультаций в рамках анализа проекта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нормативного правового акта на соответствие его антимонопольному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законодательству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C41ED" w:rsidRPr="008C41ED" w:rsidTr="00AC2047">
        <w:tc>
          <w:tcPr>
            <w:tcW w:w="9498" w:type="dxa"/>
            <w:tcBorders>
              <w:top w:val="single" w:sz="4" w:space="0" w:color="auto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Настоящим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уведомляет о проведении публичных консультаций по проекту нормативн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ого правового акта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(наименование нормативного правового акта) на соответствие его </w:t>
            </w:r>
            <w:hyperlink r:id="rId47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могут быть представлены любым из удобных способов: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бумажном носителе почтой по адресу: ________________________;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на электронную почту: ______________________;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 факсу ___________________________.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приема предложений и замечаний: с _________ по __________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Место размещения уведомления и реестра нормативных правовых актов в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информационно-телекоммуникационной сети "Интернет" (полный электронный адрес): __________________________________________.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Все поступившие предложения и замечания будут рассмотрены до ___________ года.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уведомлению прилагаются: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Анкета для участников публичных консультаций.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 (наименование проекта нормативного правового акта)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Контактная ин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формация об ответственном лице а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Ковылкин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ского муниципального района для представления участниками публичных консультаций своих предложений и замечаний: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О., должность ____________________________</w:t>
            </w:r>
          </w:p>
        </w:tc>
      </w:tr>
      <w:tr w:rsidR="008C41ED" w:rsidRPr="008C41ED" w:rsidTr="00AC204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Тел./факс ________________________________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5" w:name="sub_15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5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в 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5"/>
    <w:p w:rsidR="008C41ED" w:rsidRPr="008C41ED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Анкета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для участников публичных консультаций</w:t>
      </w:r>
    </w:p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3710"/>
      </w:tblGrid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организации / Ф. И. 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деятельности: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 контактного лица: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Номер телефона: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20822" w:rsidTr="008C41ED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208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электронной почты: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20822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Общие сведения о проекте нормативного правового акта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5"/>
        <w:gridCol w:w="3711"/>
      </w:tblGrid>
      <w:tr w:rsidR="008C41ED" w:rsidRPr="008C41ED" w:rsidTr="00AB1B08"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Сфера государственного регулирования: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AB1B08">
        <w:tc>
          <w:tcPr>
            <w:tcW w:w="5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и наименование: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(отсутствие) в проекте нормативного акта положений, противоречащих </w:t>
            </w:r>
            <w:hyperlink r:id="rId48" w:history="1">
              <w:r w:rsidRPr="008C41E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антимонопольному законодательству</w:t>
              </w:r>
            </w:hyperlink>
          </w:p>
        </w:tc>
      </w:tr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 по проекту нормативного правового акта</w:t>
            </w:r>
          </w:p>
        </w:tc>
      </w:tr>
      <w:tr w:rsidR="008C41ED" w:rsidRPr="008C41ED" w:rsidTr="00AB1B0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6" w:name="sub_16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6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6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Свод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предложений по результатам публичных консультаций проекта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нормативного правового акта администрации Ковылкинского муниципального района</w:t>
      </w:r>
    </w:p>
    <w:p w:rsidR="008C41ED" w:rsidRPr="00820822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Срок проведения публичных консультаций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Начало "_" __________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Окончание "__" _________ 20_ г.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Состав участников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целевой группы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участников целевой группы,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от общего</w:t>
            </w:r>
          </w:p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количества участников, %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Свод предложений и замечаний по результатам публичных консультаций: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552"/>
        <w:gridCol w:w="3370"/>
        <w:gridCol w:w="1904"/>
      </w:tblGrid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Предложения и замечания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Участники консультаций, представившие предложения и замечания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Комментарии (позиция) разработчика</w:t>
            </w:r>
          </w:p>
        </w:tc>
      </w:tr>
      <w:tr w:rsidR="008C41ED" w:rsidRPr="008C41ED" w:rsidTr="008E2C2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 ___________________ ________</w:t>
      </w:r>
    </w:p>
    <w:p w:rsidR="008C41ED" w:rsidRPr="008C41ED" w:rsidRDefault="008C41ED" w:rsidP="008C41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(подпись) (расшифровка подписи) (дата)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7" w:name="sub_17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7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7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Карта</w:t>
      </w:r>
    </w:p>
    <w:p w:rsidR="008C41ED" w:rsidRPr="00820822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08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комплаенс-рисков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406"/>
        <w:gridCol w:w="1997"/>
        <w:gridCol w:w="2126"/>
        <w:gridCol w:w="1574"/>
        <w:gridCol w:w="1831"/>
      </w:tblGrid>
      <w:tr w:rsidR="008C41ED" w:rsidRPr="008C41ED" w:rsidTr="008E2C21">
        <w:tc>
          <w:tcPr>
            <w:tcW w:w="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рисков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Причины возникновения рисков и их 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Мероприятия по минимизации и устранению рисков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(отсутствие) остаточных рисков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Вероятность повторного возникновения рисков</w:t>
            </w:r>
          </w:p>
        </w:tc>
      </w:tr>
      <w:tr w:rsidR="008C41ED" w:rsidRPr="008C41ED" w:rsidTr="008E2C21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8" w:name="sub_18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8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8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Уровни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br/>
        <w:t>рисков нарушения антимонопольного законодательства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5554"/>
      </w:tblGrid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риска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риска</w:t>
            </w:r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Низкий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Отрицательное влияние на отношение институтов гражданского общества к деятельности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района по развитию конкуренции, вероятность выдачи предупреждения, возбуждения дела о нарушении </w:t>
            </w:r>
            <w:hyperlink r:id="rId49" w:history="1">
              <w:r w:rsidRPr="004A733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антимонопольного законодательства</w:t>
              </w:r>
            </w:hyperlink>
            <w:r w:rsidRPr="004A7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, наложение штрафа отсутствует</w:t>
            </w:r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Незначительный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Вероятность выдачи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предупреждения</w:t>
            </w:r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Существенный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Вероятность выдачи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предупреждения и возбуждения в отношении его дела о нарушении </w:t>
            </w:r>
            <w:hyperlink r:id="rId50" w:history="1">
              <w:r w:rsidRPr="004A733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антимонопольного законодательства</w:t>
              </w:r>
            </w:hyperlink>
          </w:p>
        </w:tc>
      </w:tr>
      <w:tr w:rsidR="008C41ED" w:rsidRPr="008C41ED" w:rsidTr="008E2C21"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Высокий уровень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Вероятность выдачи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а</w:t>
            </w:r>
            <w:r w:rsidR="008C76AD" w:rsidRPr="008C41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дминистрации </w:t>
            </w:r>
            <w:r w:rsidR="008C76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>Ковылкинского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района предупреждения, возбуждения в отношении его дела о нарушении </w:t>
            </w:r>
            <w:hyperlink r:id="rId51" w:history="1">
              <w:r w:rsidRPr="004A733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антимонопольного законодательства</w:t>
              </w:r>
            </w:hyperlink>
            <w:r w:rsidRPr="004A7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и пр</w:t>
            </w: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ивлечения его к административной ответственности (штраф, дисквалификация)</w:t>
            </w: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59" w:name="sub_19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9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r w:rsidRPr="008C41E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Положению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59"/>
    <w:p w:rsidR="008C41ED" w:rsidRPr="008C41ED" w:rsidRDefault="008C41ED" w:rsidP="008C41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План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мероприятий ("дорожная карта") по снижению комплаенс-рисков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нарушения антимонопольного законодательства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418"/>
        <w:gridCol w:w="1843"/>
        <w:gridCol w:w="1948"/>
        <w:gridCol w:w="1146"/>
        <w:gridCol w:w="1701"/>
      </w:tblGrid>
      <w:tr w:rsidR="008C41ED" w:rsidRPr="008C41ED" w:rsidTr="00AB1B08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Описание действий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8C41ED" w:rsidRPr="008C41ED" w:rsidTr="00AB1B08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sectPr w:rsidR="008C41ED" w:rsidRPr="008C41ED" w:rsidSect="00C251F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bookmarkStart w:id="60" w:name="sub_100"/>
    </w:p>
    <w:p w:rsidR="008C41ED" w:rsidRPr="008C41ED" w:rsidRDefault="008C41ED" w:rsidP="008C41ED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lastRenderedPageBreak/>
        <w:t>Приложение 10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к </w:t>
      </w:r>
      <w:hyperlink w:anchor="sub_1000" w:history="1">
        <w:r w:rsidRPr="008C41E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Положению</w:t>
        </w:r>
      </w:hyperlink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об организации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 xml:space="preserve">в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а</w:t>
      </w:r>
      <w:r w:rsidR="008C76AD"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дминистрации </w:t>
      </w:r>
      <w:r w:rsidR="008C76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Ковылкинского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муниципального района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системы внутреннего обеспечения соответствия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требованиям антимонопольного законодательства</w:t>
      </w:r>
      <w:r w:rsidRPr="008C41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br/>
        <w:t>(антимонопольный комплаенс)</w:t>
      </w:r>
    </w:p>
    <w:bookmarkEnd w:id="60"/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Лист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ознакомления муниципальных служащих с Положением об организации</w:t>
      </w:r>
    </w:p>
    <w:p w:rsidR="008C41ED" w:rsidRPr="008C41ED" w:rsidRDefault="008C76A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в а</w:t>
      </w:r>
      <w:r w:rsidR="008C41ED"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Ковылкинского</w:t>
      </w:r>
      <w:r w:rsidR="008C41ED"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 xml:space="preserve"> муниципального района системы внутреннего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обеспечения соответствия требованиям антимонопольного законодательства</w:t>
      </w:r>
    </w:p>
    <w:p w:rsidR="008C41ED" w:rsidRPr="008C41ED" w:rsidRDefault="008C41ED" w:rsidP="008C41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41E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bidi="ar-SA"/>
        </w:rPr>
        <w:t>(антимонопольный комплаенс)</w:t>
      </w:r>
    </w:p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699"/>
        <w:gridCol w:w="2026"/>
        <w:gridCol w:w="1546"/>
        <w:gridCol w:w="1418"/>
      </w:tblGrid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 И. О.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</w:t>
            </w:r>
          </w:p>
        </w:tc>
      </w:tr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41ED" w:rsidRPr="008C41ED" w:rsidTr="008E2C21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41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1ED" w:rsidRPr="008C41ED" w:rsidRDefault="008C41ED" w:rsidP="008C41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C41ED" w:rsidRPr="008C41ED" w:rsidRDefault="008C41ED" w:rsidP="008C41ED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A10BC" w:rsidRDefault="006A10BC">
      <w:pPr>
        <w:pStyle w:val="23"/>
        <w:shd w:val="clear" w:color="auto" w:fill="auto"/>
        <w:spacing w:before="0" w:after="2" w:line="260" w:lineRule="exact"/>
        <w:ind w:left="240"/>
        <w:rPr>
          <w:rStyle w:val="28"/>
          <w:b/>
          <w:bCs/>
          <w:sz w:val="28"/>
          <w:szCs w:val="28"/>
        </w:rPr>
      </w:pPr>
    </w:p>
    <w:p w:rsidR="006A10BC" w:rsidRDefault="006A10BC">
      <w:pPr>
        <w:pStyle w:val="23"/>
        <w:shd w:val="clear" w:color="auto" w:fill="auto"/>
        <w:spacing w:before="0" w:after="2" w:line="260" w:lineRule="exact"/>
        <w:ind w:left="240"/>
        <w:rPr>
          <w:rStyle w:val="28"/>
          <w:b/>
          <w:bCs/>
          <w:sz w:val="28"/>
          <w:szCs w:val="28"/>
        </w:rPr>
      </w:pPr>
    </w:p>
    <w:sectPr w:rsidR="006A10BC" w:rsidSect="00C251F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21" w:rsidRDefault="008E2C21" w:rsidP="00CF180C">
      <w:r>
        <w:separator/>
      </w:r>
    </w:p>
  </w:endnote>
  <w:endnote w:type="continuationSeparator" w:id="0">
    <w:p w:rsidR="008E2C21" w:rsidRDefault="008E2C21" w:rsidP="00CF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21" w:rsidRDefault="008E2C21"/>
  </w:footnote>
  <w:footnote w:type="continuationSeparator" w:id="0">
    <w:p w:rsidR="008E2C21" w:rsidRDefault="008E2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9AE"/>
    <w:multiLevelType w:val="multilevel"/>
    <w:tmpl w:val="452E7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C5D9B"/>
    <w:multiLevelType w:val="hybridMultilevel"/>
    <w:tmpl w:val="4C26A4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1EF1"/>
    <w:multiLevelType w:val="multilevel"/>
    <w:tmpl w:val="804694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43422"/>
    <w:multiLevelType w:val="hybridMultilevel"/>
    <w:tmpl w:val="AD46C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326"/>
    <w:multiLevelType w:val="multilevel"/>
    <w:tmpl w:val="5DF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B19D4"/>
    <w:multiLevelType w:val="multilevel"/>
    <w:tmpl w:val="221611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28065C"/>
    <w:multiLevelType w:val="multilevel"/>
    <w:tmpl w:val="6E5E6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191C90"/>
    <w:multiLevelType w:val="multilevel"/>
    <w:tmpl w:val="130ADFB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C"/>
    <w:rsid w:val="00003E20"/>
    <w:rsid w:val="00043CBA"/>
    <w:rsid w:val="000717B0"/>
    <w:rsid w:val="001227BA"/>
    <w:rsid w:val="00134B11"/>
    <w:rsid w:val="00134EC6"/>
    <w:rsid w:val="001403DA"/>
    <w:rsid w:val="0015086C"/>
    <w:rsid w:val="00153564"/>
    <w:rsid w:val="00163C5F"/>
    <w:rsid w:val="00167C4E"/>
    <w:rsid w:val="001B255B"/>
    <w:rsid w:val="001C0B63"/>
    <w:rsid w:val="001C16EA"/>
    <w:rsid w:val="001E0675"/>
    <w:rsid w:val="001E370D"/>
    <w:rsid w:val="00204EAB"/>
    <w:rsid w:val="00214AFA"/>
    <w:rsid w:val="00215549"/>
    <w:rsid w:val="002236AD"/>
    <w:rsid w:val="00237F9E"/>
    <w:rsid w:val="00266623"/>
    <w:rsid w:val="002964BA"/>
    <w:rsid w:val="002C7303"/>
    <w:rsid w:val="002E0EB4"/>
    <w:rsid w:val="0033298C"/>
    <w:rsid w:val="00334E3E"/>
    <w:rsid w:val="003427A9"/>
    <w:rsid w:val="00343939"/>
    <w:rsid w:val="00372B11"/>
    <w:rsid w:val="003B496C"/>
    <w:rsid w:val="003B721B"/>
    <w:rsid w:val="003E60B2"/>
    <w:rsid w:val="003F5638"/>
    <w:rsid w:val="0040648B"/>
    <w:rsid w:val="0040712A"/>
    <w:rsid w:val="004305D1"/>
    <w:rsid w:val="004A6E33"/>
    <w:rsid w:val="004A733D"/>
    <w:rsid w:val="004D7671"/>
    <w:rsid w:val="005123ED"/>
    <w:rsid w:val="00521F7D"/>
    <w:rsid w:val="00556BCE"/>
    <w:rsid w:val="00575762"/>
    <w:rsid w:val="005828F9"/>
    <w:rsid w:val="005901EC"/>
    <w:rsid w:val="005C054B"/>
    <w:rsid w:val="005C3580"/>
    <w:rsid w:val="005C4526"/>
    <w:rsid w:val="005E28CB"/>
    <w:rsid w:val="005F4981"/>
    <w:rsid w:val="00602FE4"/>
    <w:rsid w:val="00632CFE"/>
    <w:rsid w:val="00652990"/>
    <w:rsid w:val="00657AFE"/>
    <w:rsid w:val="006751D8"/>
    <w:rsid w:val="006A10BC"/>
    <w:rsid w:val="007234AD"/>
    <w:rsid w:val="0072645A"/>
    <w:rsid w:val="00741B19"/>
    <w:rsid w:val="0077063F"/>
    <w:rsid w:val="007711DD"/>
    <w:rsid w:val="007F1E54"/>
    <w:rsid w:val="00820822"/>
    <w:rsid w:val="008513C8"/>
    <w:rsid w:val="00861BE2"/>
    <w:rsid w:val="00861D50"/>
    <w:rsid w:val="00863819"/>
    <w:rsid w:val="008775B1"/>
    <w:rsid w:val="00893627"/>
    <w:rsid w:val="008C41ED"/>
    <w:rsid w:val="008C76AD"/>
    <w:rsid w:val="008E2C21"/>
    <w:rsid w:val="008F3E82"/>
    <w:rsid w:val="0091229D"/>
    <w:rsid w:val="0091310C"/>
    <w:rsid w:val="00914699"/>
    <w:rsid w:val="009175F2"/>
    <w:rsid w:val="00942581"/>
    <w:rsid w:val="009920E3"/>
    <w:rsid w:val="009933DD"/>
    <w:rsid w:val="009A5968"/>
    <w:rsid w:val="009C216F"/>
    <w:rsid w:val="009C3AED"/>
    <w:rsid w:val="009E5EC2"/>
    <w:rsid w:val="009F6555"/>
    <w:rsid w:val="00A00F81"/>
    <w:rsid w:val="00A27638"/>
    <w:rsid w:val="00A4523F"/>
    <w:rsid w:val="00A5082F"/>
    <w:rsid w:val="00A524DF"/>
    <w:rsid w:val="00A7065A"/>
    <w:rsid w:val="00A73958"/>
    <w:rsid w:val="00A86C68"/>
    <w:rsid w:val="00AB1B08"/>
    <w:rsid w:val="00AC2047"/>
    <w:rsid w:val="00AD44A3"/>
    <w:rsid w:val="00AD5604"/>
    <w:rsid w:val="00AF5D4F"/>
    <w:rsid w:val="00B00F66"/>
    <w:rsid w:val="00B23C46"/>
    <w:rsid w:val="00B245DA"/>
    <w:rsid w:val="00B65A59"/>
    <w:rsid w:val="00B720ED"/>
    <w:rsid w:val="00B84561"/>
    <w:rsid w:val="00B933A2"/>
    <w:rsid w:val="00B97B59"/>
    <w:rsid w:val="00BC429A"/>
    <w:rsid w:val="00BC5E87"/>
    <w:rsid w:val="00BC689A"/>
    <w:rsid w:val="00BF4697"/>
    <w:rsid w:val="00C13C24"/>
    <w:rsid w:val="00C251F1"/>
    <w:rsid w:val="00C258CA"/>
    <w:rsid w:val="00C812C7"/>
    <w:rsid w:val="00C81B84"/>
    <w:rsid w:val="00C96A10"/>
    <w:rsid w:val="00CB67FB"/>
    <w:rsid w:val="00CD4376"/>
    <w:rsid w:val="00CE16B3"/>
    <w:rsid w:val="00CF180C"/>
    <w:rsid w:val="00D0667A"/>
    <w:rsid w:val="00D1300B"/>
    <w:rsid w:val="00D1573C"/>
    <w:rsid w:val="00D4460B"/>
    <w:rsid w:val="00DA4606"/>
    <w:rsid w:val="00DB536A"/>
    <w:rsid w:val="00DD289B"/>
    <w:rsid w:val="00DF2D58"/>
    <w:rsid w:val="00E47D32"/>
    <w:rsid w:val="00E52624"/>
    <w:rsid w:val="00E67423"/>
    <w:rsid w:val="00E77879"/>
    <w:rsid w:val="00E8437E"/>
    <w:rsid w:val="00E93350"/>
    <w:rsid w:val="00EE1A66"/>
    <w:rsid w:val="00EF2EB3"/>
    <w:rsid w:val="00F124C0"/>
    <w:rsid w:val="00F43F3F"/>
    <w:rsid w:val="00F44142"/>
    <w:rsid w:val="00F4507A"/>
    <w:rsid w:val="00F7692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57306-ED59-4793-894C-D794F7E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80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75"/>
      <w:sz w:val="62"/>
      <w:szCs w:val="62"/>
      <w:u w:val="none"/>
    </w:rPr>
  </w:style>
  <w:style w:type="character" w:customStyle="1" w:styleId="11">
    <w:name w:val="Заголовок №1"/>
    <w:basedOn w:val="1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5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Заголовок №2"/>
    <w:basedOn w:val="2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6pt-1pt">
    <w:name w:val="Основной текст (2) + MS Reference Sans Serif;16 pt;Не полужирный;Интервал -1 pt"/>
    <w:basedOn w:val="22"/>
    <w:rsid w:val="00CF180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CF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CF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F180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w w:val="75"/>
      <w:sz w:val="62"/>
      <w:szCs w:val="62"/>
    </w:rPr>
  </w:style>
  <w:style w:type="paragraph" w:customStyle="1" w:styleId="20">
    <w:name w:val="Заголовок №2"/>
    <w:basedOn w:val="a"/>
    <w:link w:val="2"/>
    <w:rsid w:val="00CF180C"/>
    <w:pPr>
      <w:shd w:val="clear" w:color="auto" w:fill="FFFFFF"/>
      <w:spacing w:before="420" w:after="1020" w:line="0" w:lineRule="atLeast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CF180C"/>
    <w:pPr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CF180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F180C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4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11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2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64072/0" TargetMode="External"/><Relationship Id="rId18" Type="http://schemas.openxmlformats.org/officeDocument/2006/relationships/hyperlink" Target="http://internet.garant.ru/document/redirect/12148517/2" TargetMode="External"/><Relationship Id="rId26" Type="http://schemas.openxmlformats.org/officeDocument/2006/relationships/hyperlink" Target="http://internet.garant.ru/document/redirect/8916657/8" TargetMode="External"/><Relationship Id="rId39" Type="http://schemas.openxmlformats.org/officeDocument/2006/relationships/hyperlink" Target="http://internet.garant.ru/document/redirect/12148517/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8916657/8" TargetMode="External"/><Relationship Id="rId34" Type="http://schemas.openxmlformats.org/officeDocument/2006/relationships/hyperlink" Target="http://internet.garant.ru/document/redirect/12148517/2" TargetMode="External"/><Relationship Id="rId42" Type="http://schemas.openxmlformats.org/officeDocument/2006/relationships/hyperlink" Target="http://internet.garant.ru/document/redirect/8916657/8" TargetMode="External"/><Relationship Id="rId47" Type="http://schemas.openxmlformats.org/officeDocument/2006/relationships/hyperlink" Target="http://internet.garant.ru/document/redirect/12148517/2" TargetMode="External"/><Relationship Id="rId50" Type="http://schemas.openxmlformats.org/officeDocument/2006/relationships/hyperlink" Target="http://internet.garant.ru/document/redirect/12148517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2148517/2" TargetMode="External"/><Relationship Id="rId25" Type="http://schemas.openxmlformats.org/officeDocument/2006/relationships/hyperlink" Target="http://internet.garant.ru/document/redirect/12148517/2" TargetMode="External"/><Relationship Id="rId33" Type="http://schemas.openxmlformats.org/officeDocument/2006/relationships/hyperlink" Target="http://internet.garant.ru/document/redirect/12148517/2" TargetMode="External"/><Relationship Id="rId38" Type="http://schemas.openxmlformats.org/officeDocument/2006/relationships/hyperlink" Target="http://internet.garant.ru/document/redirect/8916657/8" TargetMode="External"/><Relationship Id="rId46" Type="http://schemas.openxmlformats.org/officeDocument/2006/relationships/hyperlink" Target="http://internet.garant.ru/document/redirect/12148517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8517/2" TargetMode="External"/><Relationship Id="rId20" Type="http://schemas.openxmlformats.org/officeDocument/2006/relationships/hyperlink" Target="http://kovilkino13.ru" TargetMode="External"/><Relationship Id="rId29" Type="http://schemas.openxmlformats.org/officeDocument/2006/relationships/hyperlink" Target="http://internet.garant.ru/document/redirect/8916657/8" TargetMode="External"/><Relationship Id="rId41" Type="http://schemas.openxmlformats.org/officeDocument/2006/relationships/hyperlink" Target="http://internet.garant.ru/document/redirect/12148517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17/2" TargetMode="External"/><Relationship Id="rId24" Type="http://schemas.openxmlformats.org/officeDocument/2006/relationships/hyperlink" Target="http://internet.garant.ru/document/redirect/12148517/2" TargetMode="External"/><Relationship Id="rId32" Type="http://schemas.openxmlformats.org/officeDocument/2006/relationships/hyperlink" Target="http://internet.garant.ru/document/redirect/12148517/2" TargetMode="External"/><Relationship Id="rId37" Type="http://schemas.openxmlformats.org/officeDocument/2006/relationships/hyperlink" Target="http://internet.garant.ru/document/redirect/12148517/2" TargetMode="External"/><Relationship Id="rId40" Type="http://schemas.openxmlformats.org/officeDocument/2006/relationships/hyperlink" Target="http://internet.garant.ru/document/redirect/12148517/2" TargetMode="External"/><Relationship Id="rId45" Type="http://schemas.openxmlformats.org/officeDocument/2006/relationships/hyperlink" Target="http://internet.garant.ru/document/redirect/12148517/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8517/2" TargetMode="External"/><Relationship Id="rId23" Type="http://schemas.openxmlformats.org/officeDocument/2006/relationships/hyperlink" Target="http://internet.garant.ru/document/redirect/8916657/8" TargetMode="External"/><Relationship Id="rId28" Type="http://schemas.openxmlformats.org/officeDocument/2006/relationships/hyperlink" Target="http://internet.garant.ru/document/redirect/8916657/8" TargetMode="External"/><Relationship Id="rId36" Type="http://schemas.openxmlformats.org/officeDocument/2006/relationships/hyperlink" Target="http://internet.garant.ru/document/redirect/12148517/2" TargetMode="External"/><Relationship Id="rId49" Type="http://schemas.openxmlformats.org/officeDocument/2006/relationships/hyperlink" Target="http://internet.garant.ru/document/redirect/12148517/2" TargetMode="External"/><Relationship Id="rId10" Type="http://schemas.openxmlformats.org/officeDocument/2006/relationships/hyperlink" Target="http://kovilkino13.ru" TargetMode="External"/><Relationship Id="rId19" Type="http://schemas.openxmlformats.org/officeDocument/2006/relationships/hyperlink" Target="http://internet.garant.ru/document/redirect/8916657/8" TargetMode="External"/><Relationship Id="rId31" Type="http://schemas.openxmlformats.org/officeDocument/2006/relationships/hyperlink" Target="http://internet.garant.ru/document/redirect/12148517/2" TargetMode="External"/><Relationship Id="rId44" Type="http://schemas.openxmlformats.org/officeDocument/2006/relationships/hyperlink" Target="http://internet.garant.ru/document/redirect/12148517/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084212/0" TargetMode="External"/><Relationship Id="rId14" Type="http://schemas.openxmlformats.org/officeDocument/2006/relationships/hyperlink" Target="http://internet.garant.ru/document/redirect/12148517/0" TargetMode="External"/><Relationship Id="rId22" Type="http://schemas.openxmlformats.org/officeDocument/2006/relationships/hyperlink" Target="http://internet.garant.ru/document/redirect/8916657/8" TargetMode="External"/><Relationship Id="rId27" Type="http://schemas.openxmlformats.org/officeDocument/2006/relationships/hyperlink" Target="http://internet.garant.ru/document/redirect/12148517/2" TargetMode="External"/><Relationship Id="rId30" Type="http://schemas.openxmlformats.org/officeDocument/2006/relationships/hyperlink" Target="http://internet.garant.ru/document/redirect/8916657/8" TargetMode="External"/><Relationship Id="rId35" Type="http://schemas.openxmlformats.org/officeDocument/2006/relationships/hyperlink" Target="http://internet.garant.ru/document/redirect/12148517/2" TargetMode="External"/><Relationship Id="rId43" Type="http://schemas.openxmlformats.org/officeDocument/2006/relationships/hyperlink" Target="http://internet.garant.ru/document/redirect/12148517/2" TargetMode="External"/><Relationship Id="rId48" Type="http://schemas.openxmlformats.org/officeDocument/2006/relationships/hyperlink" Target="http://internet.garant.ru/document/redirect/12148517/2" TargetMode="External"/><Relationship Id="rId8" Type="http://schemas.openxmlformats.org/officeDocument/2006/relationships/hyperlink" Target="http://internet.garant.ru/document/redirect/71839482/0" TargetMode="External"/><Relationship Id="rId51" Type="http://schemas.openxmlformats.org/officeDocument/2006/relationships/hyperlink" Target="http://internet.garant.ru/document/redirect/12148517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80C3-235B-4A5E-A0CB-F03D85EE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Admin</cp:lastModifiedBy>
  <cp:revision>8</cp:revision>
  <cp:lastPrinted>2019-12-19T06:58:00Z</cp:lastPrinted>
  <dcterms:created xsi:type="dcterms:W3CDTF">2019-12-18T08:39:00Z</dcterms:created>
  <dcterms:modified xsi:type="dcterms:W3CDTF">2020-01-21T02:57:00Z</dcterms:modified>
</cp:coreProperties>
</file>