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A" w:rsidRPr="00901514" w:rsidRDefault="00A4613A" w:rsidP="00901514">
      <w:pPr>
        <w:spacing w:after="0" w:line="240" w:lineRule="auto"/>
        <w:jc w:val="center"/>
        <w:rPr>
          <w:rFonts w:ascii="Arial" w:hAnsi="Arial"/>
          <w:b/>
          <w:sz w:val="28"/>
          <w:szCs w:val="28"/>
          <w:lang w:eastAsia="ru-RU"/>
        </w:rPr>
      </w:pPr>
      <w:r w:rsidRPr="00901514">
        <w:rPr>
          <w:rFonts w:ascii="Arial" w:hAnsi="Arial"/>
          <w:b/>
          <w:sz w:val="28"/>
          <w:szCs w:val="28"/>
          <w:lang w:eastAsia="ru-RU"/>
        </w:rPr>
        <w:t>РЕСПУБЛИКА МОРДОВИЯ</w:t>
      </w:r>
    </w:p>
    <w:p w:rsidR="00A4613A" w:rsidRPr="00901514" w:rsidRDefault="00A4613A" w:rsidP="00901514">
      <w:pPr>
        <w:spacing w:after="0" w:line="240" w:lineRule="auto"/>
        <w:jc w:val="center"/>
        <w:rPr>
          <w:rFonts w:ascii="Arial" w:hAnsi="Arial"/>
          <w:b/>
          <w:sz w:val="28"/>
          <w:szCs w:val="28"/>
          <w:lang w:eastAsia="ru-RU"/>
        </w:rPr>
      </w:pPr>
      <w:r w:rsidRPr="00901514">
        <w:rPr>
          <w:rFonts w:ascii="Arial" w:hAnsi="Arial"/>
          <w:b/>
          <w:sz w:val="28"/>
          <w:szCs w:val="28"/>
          <w:lang w:eastAsia="ru-RU"/>
        </w:rPr>
        <w:t xml:space="preserve">АДМИНИСТРАЦИЯ </w:t>
      </w:r>
      <w:r>
        <w:rPr>
          <w:rFonts w:ascii="Arial" w:hAnsi="Arial"/>
          <w:b/>
          <w:sz w:val="28"/>
          <w:szCs w:val="28"/>
          <w:lang w:eastAsia="ru-RU"/>
        </w:rPr>
        <w:t>ПРИМОКШАНСКОГО</w:t>
      </w:r>
      <w:r w:rsidRPr="00901514">
        <w:rPr>
          <w:rFonts w:ascii="Arial" w:hAnsi="Arial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A4613A" w:rsidRPr="00901514" w:rsidRDefault="00A4613A" w:rsidP="009015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24" o:spid="_x0000_s1026" style="position:absolute;z-index:251658240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ZvWAIAAGs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FHoXIYlraFH7eft+u2m/t1+2G7T90P5sv7Vf27v2R3u3/Qjx/fYTxH6zve+W&#10;N2iQeikbbTNAnMhL48UgK3mlLxS5sUiqSYXlgoWSrtcavpP4E/GjI35iNRCaNy8VhRx861TQdVWa&#10;2kOCYmgV2rc+tI+tHCKwOEwGw3QEXSb7vRhn+4PaWPeCqRr5II8El15ZnOHlhXWeCM72KX5ZqhkX&#10;IrhDSNTk0fFJcuyhaw1aOXDLzXXV9dwqwalP9wetWcwnwqAl9o4LT6gTdh6mGXUraYCvGKbTLnaY&#10;i10MdIT0eFAcEOyinaXenvZPp6PpKO2lg+G0l/aLovd8Nkl7w1lyclw8KyaTInnnq0vSrOKUMunZ&#10;7e2dpH9nn+6i7Yx5MPhBmPgxelAQyO7fgXTorm/ozhpzRdeXZt91cHRI7m6fvzIP5xA//EeMfwE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UxGWb1gCAABrBAAADgAAAAAAAAAAAAAAAAAuAgAAZHJzL2Uyb0RvYy54bWxQSwECLQAU&#10;AAYACAAAACEAIiqEiNkAAAAHAQAADwAAAAAAAAAAAAAAAACyBAAAZHJzL2Rvd25yZXYueG1sUEsF&#10;BgAAAAAEAAQA8wAAALgFAAAAAA==&#10;" o:allowincell="f" strokeweight="4.5pt">
            <v:stroke linestyle="thickThin"/>
          </v:line>
        </w:pict>
      </w:r>
    </w:p>
    <w:p w:rsidR="00A4613A" w:rsidRPr="00901514" w:rsidRDefault="00A4613A" w:rsidP="0090151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4613A" w:rsidRDefault="00A4613A" w:rsidP="00901514">
      <w:pPr>
        <w:keepNext/>
        <w:spacing w:after="0" w:line="240" w:lineRule="auto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  <w:r w:rsidRPr="00901514">
        <w:rPr>
          <w:rFonts w:ascii="Arial" w:hAnsi="Arial"/>
          <w:b/>
          <w:sz w:val="44"/>
          <w:szCs w:val="44"/>
          <w:lang w:eastAsia="ru-RU"/>
        </w:rPr>
        <w:t>ПОСТАНОВЛЕНИЕ</w:t>
      </w:r>
    </w:p>
    <w:p w:rsidR="00A4613A" w:rsidRPr="00901514" w:rsidRDefault="00A4613A" w:rsidP="00901514">
      <w:pPr>
        <w:keepNext/>
        <w:spacing w:after="0" w:line="240" w:lineRule="auto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</w:p>
    <w:p w:rsidR="00A4613A" w:rsidRPr="00901514" w:rsidRDefault="00A4613A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4D17">
        <w:rPr>
          <w:rFonts w:ascii="Times New Roman" w:hAnsi="Times New Roman"/>
          <w:sz w:val="28"/>
          <w:szCs w:val="28"/>
          <w:lang w:eastAsia="ru-RU"/>
        </w:rPr>
        <w:t xml:space="preserve">«15» апреля 2021 года                                                                                 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F94D17">
        <w:rPr>
          <w:rFonts w:ascii="Times New Roman" w:hAnsi="Times New Roman"/>
          <w:sz w:val="28"/>
          <w:szCs w:val="28"/>
          <w:lang w:eastAsia="ru-RU"/>
        </w:rPr>
        <w:t>14</w:t>
      </w:r>
    </w:p>
    <w:p w:rsidR="00A4613A" w:rsidRPr="00901514" w:rsidRDefault="00A4613A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4613A" w:rsidRPr="00901514" w:rsidRDefault="00A4613A" w:rsidP="0090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О введении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 </w:t>
      </w:r>
    </w:p>
    <w:p w:rsidR="00A4613A" w:rsidRPr="00901514" w:rsidRDefault="00A4613A" w:rsidP="0090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1514">
        <w:rPr>
          <w:rFonts w:ascii="Times New Roman" w:hAnsi="Times New Roman"/>
          <w:b/>
          <w:sz w:val="28"/>
          <w:szCs w:val="28"/>
          <w:lang w:eastAsia="ru-RU"/>
        </w:rPr>
        <w:t xml:space="preserve">особого противопожарного режима </w:t>
      </w:r>
    </w:p>
    <w:p w:rsidR="00A4613A" w:rsidRPr="00901514" w:rsidRDefault="00A4613A" w:rsidP="009015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3A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№69-ФЗ «О пожарной безопасности», постановлением Правительства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2020  г. № 1479 «Об утверждении Правил противопожарного режима в Российской Федерации»,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2011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№ 155 «Об особом противопожарном режиме на территории Республики Мордовия», постановлением Правительства Республики Мордовия от 15 апреля </w:t>
      </w:r>
      <w:smartTag w:uri="urn:schemas-microsoft-com:office:smarttags" w:element="metricconverter">
        <w:smartTagPr>
          <w:attr w:name="ProductID" w:val="2021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 xml:space="preserve">.  № 159 «О введении на территории Республики Мордовия особого противопожарного режима»,  в связи с ростом травматизма и гибели людей на пожарах, в целях предупреждения чрезвычайных ситуаций, связанных с пожарами, администрация Кочелаевского сельского поселения Ковылкинского муниципального района </w:t>
      </w:r>
      <w:r w:rsidRPr="00901514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1. Ввести на территории 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 муниципального  района особый   противопожарный   режим с 00 часов 00 минут 17 апреля по 31 мая 2021 года включительно.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2. На период действия особого противопожарного режима установить дополнительные требования пожарной безопасности, утвержденные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2011 г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>.       № 155 «Об особом противопожарном режиме на территории Республики Мордовия»: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запрет на разведение костров, сжигание мусора, проведение пожароопасных работ на определенных участках, топку печей, кухонных очагов;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уборка территорий организаций и сельскохозяйственных объектов от горючих отходов и мусора;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уборка территорий, прилегающих к жилым домам, хозяйственным постройкам,  от горючих отходов и мусора;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установка у каждого жилого строения ёмкости (бочки) с водой;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регулярный вывоз бытовых отходов и  уборка мусора на контейнерных площадках;</w:t>
      </w:r>
      <w:bookmarkStart w:id="0" w:name="_GoBack"/>
      <w:bookmarkEnd w:id="0"/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создать вокруг населенных пунктов противопожарные минерализованные полосы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901514">
          <w:rPr>
            <w:rFonts w:ascii="Times New Roman" w:hAnsi="Times New Roman"/>
            <w:sz w:val="28"/>
            <w:szCs w:val="28"/>
            <w:lang w:eastAsia="ru-RU"/>
          </w:rPr>
          <w:t>10 метров</w:t>
        </w:r>
      </w:smartTag>
      <w:r w:rsidRPr="00901514">
        <w:rPr>
          <w:rFonts w:ascii="Times New Roman" w:hAnsi="Times New Roman"/>
          <w:sz w:val="28"/>
          <w:szCs w:val="28"/>
          <w:lang w:eastAsia="ru-RU"/>
        </w:rPr>
        <w:t>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привлечение граждан и (или) работников  организаций, расположенных в населенном пункте, для дежурства для экстренного реагирования ухудшения пожарной обстановки;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проведение разъяснительной работы  среди населения, учащихся о недопустимости разведения костров, поджогов сухой травы, мусора;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01514">
        <w:rPr>
          <w:rFonts w:ascii="Times New Roman" w:hAnsi="Times New Roman"/>
          <w:sz w:val="28"/>
          <w:szCs w:val="28"/>
          <w:lang w:eastAsia="ru-RU"/>
        </w:rPr>
        <w:t>доведение до населения, учащихся информации об административной  и уголовной ответственности за нарушение требований пожарной безопасности.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3. Проверить состояние противопожарных водоемов, гидрантов, подъезд к ним, обеспечить   дополнительные   запасы    воды    для     пожаротушения.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4. Обеспечить готовность и  эффективность  действий добровольных пожарных дружин.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5.Обязать руководителей  организаций, учебных заведений индивидуальных предпринимателей   принять все необходимые меры  по соблюдению на их территориях противопожарного режима.</w:t>
      </w:r>
    </w:p>
    <w:p w:rsidR="00A4613A" w:rsidRPr="00901514" w:rsidRDefault="00A4613A" w:rsidP="00F94D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>6. 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A4613A" w:rsidRPr="00901514" w:rsidRDefault="00A4613A" w:rsidP="00F9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7. Настоящее постановление вступает в силу со дня его </w:t>
      </w:r>
      <w:hyperlink r:id="rId4" w:history="1">
        <w:r w:rsidRPr="00901514">
          <w:rPr>
            <w:rFonts w:ascii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901514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бюллетене, подлежит размещению на официальном сайте Ковылкинского муниципального района  </w:t>
      </w:r>
      <w:hyperlink r:id="rId5" w:history="1"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kovilkino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13.</w:t>
        </w:r>
        <w:r w:rsidRPr="00901514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01514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,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на странице </w:t>
      </w:r>
      <w:r>
        <w:rPr>
          <w:rFonts w:ascii="Times New Roman" w:hAnsi="Times New Roman"/>
          <w:sz w:val="28"/>
          <w:szCs w:val="28"/>
          <w:lang w:eastAsia="ru-RU"/>
        </w:rPr>
        <w:t>Примокшанского</w:t>
      </w:r>
      <w:r w:rsidRPr="0090151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4613A" w:rsidRPr="00901514" w:rsidRDefault="00A4613A" w:rsidP="00F94D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1514">
        <w:rPr>
          <w:rFonts w:ascii="Times New Roman" w:hAnsi="Times New Roman"/>
          <w:sz w:val="28"/>
          <w:szCs w:val="28"/>
          <w:lang w:eastAsia="ru-RU"/>
        </w:rPr>
        <w:t xml:space="preserve">8. Контроль за исполнением настоящего постановления оставляю за собой. </w:t>
      </w:r>
    </w:p>
    <w:p w:rsidR="00A4613A" w:rsidRPr="00901514" w:rsidRDefault="00A4613A" w:rsidP="00F94D17">
      <w:pPr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3A" w:rsidRPr="00901514" w:rsidRDefault="00A4613A" w:rsidP="00F94D17">
      <w:pPr>
        <w:spacing w:after="0" w:line="240" w:lineRule="auto"/>
        <w:ind w:left="540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13A" w:rsidRPr="00901514" w:rsidRDefault="00A4613A" w:rsidP="00F94D1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4613A" w:rsidRPr="00F94D17" w:rsidRDefault="00A4613A" w:rsidP="00F94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94D17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Глава Примокшанского сельского поселения </w:t>
      </w:r>
    </w:p>
    <w:p w:rsidR="00A4613A" w:rsidRPr="00F94D17" w:rsidRDefault="00A4613A" w:rsidP="00F94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F94D17">
        <w:rPr>
          <w:rFonts w:ascii="Times New Roman CYR" w:hAnsi="Times New Roman CYR" w:cs="Times New Roman CYR"/>
          <w:b/>
          <w:sz w:val="28"/>
          <w:szCs w:val="28"/>
          <w:lang w:eastAsia="ru-RU"/>
        </w:rPr>
        <w:t>Ковылкинского муниципального района                                    Н.Е.Синяев</w:t>
      </w:r>
    </w:p>
    <w:p w:rsidR="00A4613A" w:rsidRPr="00F94D17" w:rsidRDefault="00A4613A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13A" w:rsidRPr="00901514" w:rsidRDefault="00A4613A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13A" w:rsidRPr="00901514" w:rsidRDefault="00A4613A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13A" w:rsidRPr="00901514" w:rsidRDefault="00A4613A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13A" w:rsidRPr="00901514" w:rsidRDefault="00A4613A" w:rsidP="00F94D17">
      <w:pPr>
        <w:tabs>
          <w:tab w:val="left" w:pos="2478"/>
          <w:tab w:val="left" w:pos="544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613A" w:rsidRPr="00901514" w:rsidRDefault="00A4613A" w:rsidP="00F94D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613A" w:rsidRPr="00901514" w:rsidRDefault="00A4613A" w:rsidP="00F94D17">
      <w:pPr>
        <w:tabs>
          <w:tab w:val="left" w:pos="5145"/>
        </w:tabs>
        <w:spacing w:after="0" w:line="240" w:lineRule="auto"/>
        <w:rPr>
          <w:rFonts w:ascii="Arial" w:hAnsi="Arial" w:cs="Arial"/>
          <w:sz w:val="17"/>
          <w:szCs w:val="17"/>
          <w:lang w:eastAsia="ru-RU"/>
        </w:rPr>
      </w:pPr>
    </w:p>
    <w:p w:rsidR="00A4613A" w:rsidRDefault="00A4613A" w:rsidP="00F94D17">
      <w:pPr>
        <w:spacing w:line="240" w:lineRule="auto"/>
      </w:pPr>
    </w:p>
    <w:sectPr w:rsidR="00A4613A" w:rsidSect="00B0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514"/>
    <w:rsid w:val="006710B8"/>
    <w:rsid w:val="00901514"/>
    <w:rsid w:val="009C7024"/>
    <w:rsid w:val="00A4613A"/>
    <w:rsid w:val="00A87176"/>
    <w:rsid w:val="00B03AF3"/>
    <w:rsid w:val="00E602B5"/>
    <w:rsid w:val="00F9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C702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character" w:styleId="Strong">
    <w:name w:val="Strong"/>
    <w:basedOn w:val="DefaultParagraphFont"/>
    <w:uiPriority w:val="99"/>
    <w:qFormat/>
    <w:rsid w:val="009C7024"/>
    <w:rPr>
      <w:rFonts w:cs="Times New Roman"/>
      <w:b/>
      <w:bCs/>
    </w:rPr>
  </w:style>
  <w:style w:type="paragraph" w:styleId="NoSpacing">
    <w:name w:val="No Spacing"/>
    <w:uiPriority w:val="99"/>
    <w:qFormat/>
    <w:rsid w:val="009C7024"/>
    <w:rPr>
      <w:lang w:eastAsia="en-US"/>
    </w:rPr>
  </w:style>
  <w:style w:type="paragraph" w:styleId="ListParagraph">
    <w:name w:val="List Paragraph"/>
    <w:basedOn w:val="Normal"/>
    <w:uiPriority w:val="99"/>
    <w:qFormat/>
    <w:rsid w:val="009C7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A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hyperlink" Target="garantF1://895304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630</Words>
  <Characters>3597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Примокшанский</cp:lastModifiedBy>
  <cp:revision>4</cp:revision>
  <cp:lastPrinted>2021-04-16T08:04:00Z</cp:lastPrinted>
  <dcterms:created xsi:type="dcterms:W3CDTF">2021-04-16T06:55:00Z</dcterms:created>
  <dcterms:modified xsi:type="dcterms:W3CDTF">2021-04-16T08:04:00Z</dcterms:modified>
</cp:coreProperties>
</file>