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6E" w:rsidRPr="009E6923" w:rsidRDefault="004F2B6E" w:rsidP="004F2B6E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4F2B6E" w:rsidRPr="009E6923" w:rsidRDefault="004F2B6E" w:rsidP="004F2B6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ШИНГАРИНСКОГО</w:t>
      </w:r>
      <w:r w:rsidRPr="009E6923">
        <w:rPr>
          <w:b/>
          <w:sz w:val="28"/>
          <w:szCs w:val="28"/>
        </w:rPr>
        <w:t xml:space="preserve"> СЕЛЬСКОГО ПОСЕЛЕНИЯ КОВЫЛКИНСКОГО  МУНИЦИПАЛЬНОГО РАЙОНА </w:t>
      </w:r>
    </w:p>
    <w:p w:rsidR="004F2B6E" w:rsidRPr="009E6923" w:rsidRDefault="004F2B6E" w:rsidP="004F2B6E">
      <w:pPr>
        <w:rPr>
          <w:sz w:val="28"/>
          <w:szCs w:val="28"/>
        </w:rPr>
      </w:pPr>
    </w:p>
    <w:p w:rsidR="004F2B6E" w:rsidRPr="009E6923" w:rsidRDefault="004F2B6E" w:rsidP="004F2B6E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4F2B6E" w:rsidRPr="009E6923" w:rsidRDefault="004F2B6E" w:rsidP="004F2B6E">
      <w:pPr>
        <w:jc w:val="center"/>
        <w:rPr>
          <w:sz w:val="28"/>
          <w:szCs w:val="28"/>
        </w:rPr>
      </w:pPr>
    </w:p>
    <w:p w:rsidR="004F2B6E" w:rsidRPr="00AC1738" w:rsidRDefault="004F2B6E" w:rsidP="004F2B6E">
      <w:pPr>
        <w:jc w:val="center"/>
        <w:rPr>
          <w:b/>
          <w:sz w:val="28"/>
          <w:szCs w:val="28"/>
        </w:rPr>
      </w:pPr>
      <w:r w:rsidRPr="00AC1738">
        <w:rPr>
          <w:b/>
          <w:sz w:val="28"/>
          <w:szCs w:val="28"/>
        </w:rPr>
        <w:t>от 01 сентября 2016 г                                                                № 85</w:t>
      </w:r>
    </w:p>
    <w:p w:rsidR="004F2B6E" w:rsidRDefault="004F2B6E" w:rsidP="00C627A6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4F2B6E" w:rsidRPr="00C627A6" w:rsidRDefault="004F2B6E" w:rsidP="00C627A6">
      <w:pPr>
        <w:spacing w:before="100" w:beforeAutospacing="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администрации </w:t>
      </w:r>
      <w:proofErr w:type="spellStart"/>
      <w:r>
        <w:rPr>
          <w:b/>
          <w:sz w:val="28"/>
          <w:szCs w:val="28"/>
        </w:rPr>
        <w:t>Шингаринского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C627A6">
        <w:rPr>
          <w:b/>
          <w:sz w:val="28"/>
          <w:szCs w:val="28"/>
        </w:rPr>
        <w:t xml:space="preserve"> по предоставлению муниципальной услуги </w:t>
      </w:r>
      <w:r>
        <w:rPr>
          <w:b/>
          <w:sz w:val="28"/>
          <w:szCs w:val="28"/>
        </w:rPr>
        <w:t>«П</w:t>
      </w:r>
      <w:r w:rsidRPr="00902332">
        <w:rPr>
          <w:b/>
          <w:color w:val="000000"/>
          <w:sz w:val="28"/>
          <w:szCs w:val="28"/>
        </w:rPr>
        <w:t>ередача   жил</w:t>
      </w:r>
      <w:r>
        <w:rPr>
          <w:b/>
          <w:color w:val="000000"/>
          <w:sz w:val="28"/>
          <w:szCs w:val="28"/>
        </w:rPr>
        <w:t>ых</w:t>
      </w:r>
      <w:r w:rsidRPr="00902332">
        <w:rPr>
          <w:b/>
          <w:color w:val="000000"/>
          <w:sz w:val="28"/>
          <w:szCs w:val="28"/>
        </w:rPr>
        <w:t>   помещени</w:t>
      </w:r>
      <w:r>
        <w:rPr>
          <w:b/>
          <w:color w:val="000000"/>
          <w:sz w:val="28"/>
          <w:szCs w:val="28"/>
        </w:rPr>
        <w:t>й</w:t>
      </w:r>
      <w:r w:rsidRPr="00902332">
        <w:rPr>
          <w:b/>
          <w:color w:val="000000"/>
          <w:sz w:val="28"/>
          <w:szCs w:val="28"/>
        </w:rPr>
        <w:t> </w:t>
      </w:r>
      <w:r w:rsidR="00C627A6">
        <w:rPr>
          <w:b/>
          <w:color w:val="000000"/>
          <w:sz w:val="28"/>
          <w:szCs w:val="28"/>
        </w:rPr>
        <w:t>в собственность </w:t>
      </w:r>
      <w:r w:rsidRPr="00902332">
        <w:rPr>
          <w:b/>
          <w:color w:val="000000"/>
          <w:sz w:val="28"/>
          <w:szCs w:val="28"/>
        </w:rPr>
        <w:t> граждан</w:t>
      </w:r>
      <w:r w:rsidRPr="00902332">
        <w:rPr>
          <w:b/>
          <w:sz w:val="28"/>
          <w:szCs w:val="28"/>
        </w:rPr>
        <w:t>»</w:t>
      </w:r>
    </w:p>
    <w:p w:rsidR="004F2B6E" w:rsidRPr="00902332" w:rsidRDefault="004F2B6E" w:rsidP="004F2B6E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4F2B6E" w:rsidRDefault="004F2B6E" w:rsidP="004F2B6E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Конвенции  о правах инвалидов», </w:t>
      </w:r>
      <w:r w:rsidR="00CE1F7F">
        <w:rPr>
          <w:sz w:val="28"/>
          <w:szCs w:val="28"/>
        </w:rPr>
        <w:t xml:space="preserve">часть 1 статьи 15 ФЗ № 181 «О социальной защите инвалидов в РФ»,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Шингаринского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 w:rsidRPr="007C0608">
        <w:rPr>
          <w:b/>
          <w:sz w:val="28"/>
          <w:szCs w:val="28"/>
        </w:rPr>
        <w:t>п</w:t>
      </w:r>
      <w:proofErr w:type="spellEnd"/>
      <w:proofErr w:type="gramEnd"/>
      <w:r w:rsidRPr="007C0608">
        <w:rPr>
          <w:b/>
          <w:sz w:val="28"/>
          <w:szCs w:val="28"/>
        </w:rPr>
        <w:t xml:space="preserve"> о с т а </w:t>
      </w:r>
      <w:proofErr w:type="spellStart"/>
      <w:r w:rsidRPr="007C0608">
        <w:rPr>
          <w:b/>
          <w:sz w:val="28"/>
          <w:szCs w:val="28"/>
        </w:rPr>
        <w:t>н</w:t>
      </w:r>
      <w:proofErr w:type="spellEnd"/>
      <w:r w:rsidRPr="007C0608">
        <w:rPr>
          <w:b/>
          <w:sz w:val="28"/>
          <w:szCs w:val="28"/>
        </w:rPr>
        <w:t xml:space="preserve"> о в л я е т:</w:t>
      </w:r>
    </w:p>
    <w:p w:rsidR="004F2B6E" w:rsidRDefault="004F2B6E" w:rsidP="004F2B6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 в п. 2.12.2 раздела 2 Административного регламента администрации Шингаринского сельского поселения Ковылкинского муниципального района по предоставлению муниципальной услуги </w:t>
      </w:r>
      <w:r w:rsidRPr="00EE2B50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Передача жилых помещений в собственность граждан</w:t>
      </w:r>
      <w:r w:rsidRPr="00EE2B50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утвержденного постановление администрации Шингаринского сельского поселения Ковылкинского муниципального района от </w:t>
      </w:r>
      <w:r>
        <w:rPr>
          <w:rStyle w:val="FontStyle23"/>
          <w:color w:val="000000" w:themeColor="text1"/>
          <w:sz w:val="28"/>
          <w:szCs w:val="28"/>
        </w:rPr>
        <w:t>23</w:t>
      </w:r>
      <w:r w:rsidRPr="0031012B">
        <w:rPr>
          <w:rStyle w:val="FontStyle23"/>
          <w:color w:val="000000" w:themeColor="text1"/>
          <w:sz w:val="28"/>
          <w:szCs w:val="28"/>
        </w:rPr>
        <w:t>.12.2011 г   №   2</w:t>
      </w:r>
      <w:r>
        <w:rPr>
          <w:rStyle w:val="FontStyle23"/>
          <w:color w:val="000000" w:themeColor="text1"/>
          <w:sz w:val="28"/>
          <w:szCs w:val="28"/>
        </w:rPr>
        <w:t>6</w:t>
      </w:r>
      <w:r w:rsidRPr="003544D4">
        <w:rPr>
          <w:rStyle w:val="FontStyle23"/>
          <w:color w:val="000000" w:themeColor="text1"/>
        </w:rPr>
        <w:t xml:space="preserve">  </w:t>
      </w:r>
      <w:r>
        <w:rPr>
          <w:rStyle w:val="FontStyle23"/>
          <w:color w:val="000000" w:themeColor="text1"/>
        </w:rPr>
        <w:t>«</w:t>
      </w:r>
      <w:r>
        <w:rPr>
          <w:rStyle w:val="FontStyle23"/>
          <w:color w:val="000000" w:themeColor="text1"/>
          <w:sz w:val="28"/>
          <w:szCs w:val="28"/>
        </w:rPr>
        <w:t>Передача жилых помещений в собственность граждан</w:t>
      </w:r>
      <w:r w:rsidRPr="0031012B">
        <w:rPr>
          <w:rStyle w:val="FontStyle23"/>
          <w:color w:val="000000" w:themeColor="text1"/>
          <w:sz w:val="28"/>
          <w:szCs w:val="28"/>
        </w:rPr>
        <w:t xml:space="preserve"> Шингаринского сельского поселения</w:t>
      </w:r>
      <w:r>
        <w:rPr>
          <w:sz w:val="28"/>
          <w:szCs w:val="28"/>
        </w:rPr>
        <w:t>» изложив его в новой редакции:</w:t>
      </w:r>
    </w:p>
    <w:p w:rsidR="004F2B6E" w:rsidRPr="00902332" w:rsidRDefault="004F2B6E" w:rsidP="004F2B6E">
      <w:pPr>
        <w:shd w:val="clear" w:color="auto" w:fill="FFFFFF"/>
        <w:ind w:firstLine="709"/>
        <w:contextualSpacing/>
        <w:jc w:val="both"/>
        <w:rPr>
          <w:rFonts w:ascii="Calibri" w:hAnsi="Calibri"/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«</w:t>
      </w:r>
      <w:r w:rsidRPr="00902332">
        <w:rPr>
          <w:b/>
          <w:color w:val="000000"/>
          <w:sz w:val="28"/>
          <w:szCs w:val="28"/>
          <w:shd w:val="clear" w:color="auto" w:fill="FFFFFF"/>
        </w:rPr>
        <w:t>2.12.2.Требования к оборудованию мест ожидания</w:t>
      </w:r>
      <w:r w:rsidRPr="00902332">
        <w:rPr>
          <w:b/>
          <w:color w:val="000000"/>
          <w:sz w:val="28"/>
          <w:szCs w:val="28"/>
        </w:rPr>
        <w:t> </w:t>
      </w:r>
      <w:r w:rsidRPr="00902332">
        <w:rPr>
          <w:b/>
          <w:color w:val="000000"/>
          <w:sz w:val="28"/>
          <w:szCs w:val="28"/>
          <w:shd w:val="clear" w:color="auto" w:fill="FFFFFF"/>
        </w:rPr>
        <w:t>заявителей</w:t>
      </w:r>
    </w:p>
    <w:p w:rsidR="00CE1F7F" w:rsidRDefault="00CE1F7F" w:rsidP="00CE1F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«Для доступности предоставления услуги инвалидам обеспечиваются следующие условия:</w:t>
      </w:r>
    </w:p>
    <w:p w:rsidR="004F2B6E" w:rsidRPr="00902332" w:rsidRDefault="00CE1F7F" w:rsidP="00CE1F7F">
      <w:pPr>
        <w:shd w:val="clear" w:color="auto" w:fill="FFFFFF"/>
        <w:contextualSpacing/>
        <w:jc w:val="both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4F2B6E" w:rsidRPr="00902332">
        <w:rPr>
          <w:color w:val="000000"/>
          <w:sz w:val="28"/>
          <w:szCs w:val="28"/>
          <w:shd w:val="clear" w:color="auto" w:fill="FFFFFF"/>
        </w:rPr>
        <w:t>Помещение для предоставления муниципальной услуги обеспечивается необходимым для предоставления муниципальной услуги оборудованием (компьютерами, средствами электронно-вычислительной техники, средствами связи, включая Интернет, оргтехникой), канцелярскими принадлежностями, стульями, столами.</w:t>
      </w:r>
    </w:p>
    <w:p w:rsidR="00CE1F7F" w:rsidRDefault="00CE1F7F" w:rsidP="00CE1F7F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  <w:proofErr w:type="gramEnd"/>
    </w:p>
    <w:p w:rsidR="00CE1F7F" w:rsidRDefault="00CE1F7F" w:rsidP="00CE1F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</w:t>
      </w:r>
      <w:r>
        <w:rPr>
          <w:sz w:val="28"/>
          <w:szCs w:val="28"/>
        </w:rPr>
        <w:lastRenderedPageBreak/>
        <w:t>транспортное средство и высадки из него, в том числе с использованием кресла-коляски;</w:t>
      </w:r>
    </w:p>
    <w:p w:rsidR="00CE1F7F" w:rsidRDefault="00CE1F7F" w:rsidP="00CE1F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CE1F7F" w:rsidRDefault="00CE1F7F" w:rsidP="00CE1F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CE1F7F" w:rsidRDefault="00CE1F7F" w:rsidP="00CE1F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CE1F7F" w:rsidRDefault="00CE1F7F" w:rsidP="00CE1F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допуск на объекты социальной, инженерной и транспортной инфраструктур собак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E1F7F" w:rsidRDefault="00CE1F7F" w:rsidP="00CE1F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4F2B6E" w:rsidRDefault="00CE1F7F" w:rsidP="00CE1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2B6E">
        <w:rPr>
          <w:sz w:val="28"/>
          <w:szCs w:val="28"/>
        </w:rPr>
        <w:t>2. Настоящее постановление вступает в силу  со дня его подписания и подлежит опубликованию в информационном бюллетене Шингаринского сельского поселения  и размещению на сайте администрации Шингаринского сельского поселения Ковылкинского муниципального района.</w:t>
      </w:r>
    </w:p>
    <w:p w:rsidR="004F2B6E" w:rsidRDefault="004F2B6E" w:rsidP="004F2B6E">
      <w:pPr>
        <w:jc w:val="both"/>
        <w:rPr>
          <w:sz w:val="28"/>
          <w:szCs w:val="28"/>
        </w:rPr>
      </w:pPr>
    </w:p>
    <w:p w:rsidR="004F2B6E" w:rsidRDefault="004F2B6E" w:rsidP="004F2B6E">
      <w:pPr>
        <w:jc w:val="both"/>
        <w:rPr>
          <w:sz w:val="28"/>
          <w:szCs w:val="28"/>
        </w:rPr>
      </w:pPr>
    </w:p>
    <w:p w:rsidR="004F2B6E" w:rsidRDefault="004F2B6E" w:rsidP="004F2B6E">
      <w:pPr>
        <w:jc w:val="both"/>
        <w:rPr>
          <w:sz w:val="28"/>
          <w:szCs w:val="28"/>
        </w:rPr>
      </w:pPr>
    </w:p>
    <w:p w:rsidR="004F2B6E" w:rsidRDefault="004F2B6E" w:rsidP="004F2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4F2B6E" w:rsidRDefault="004F2B6E" w:rsidP="004F2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Шингаринского сельского поселения </w:t>
      </w:r>
    </w:p>
    <w:p w:rsidR="00D44931" w:rsidRDefault="004F2B6E" w:rsidP="004F2B6E">
      <w:r>
        <w:rPr>
          <w:sz w:val="28"/>
          <w:szCs w:val="28"/>
        </w:rPr>
        <w:t xml:space="preserve">Ковылкинского муниципального района РМ                             </w:t>
      </w:r>
      <w:proofErr w:type="spellStart"/>
      <w:r>
        <w:rPr>
          <w:sz w:val="28"/>
          <w:szCs w:val="28"/>
        </w:rPr>
        <w:t>Е.В.Гус</w:t>
      </w:r>
      <w:r w:rsidR="00CE1F7F">
        <w:rPr>
          <w:sz w:val="28"/>
          <w:szCs w:val="28"/>
        </w:rPr>
        <w:t>ькова</w:t>
      </w:r>
      <w:proofErr w:type="spellEnd"/>
    </w:p>
    <w:sectPr w:rsidR="00D44931" w:rsidSect="00D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B6E"/>
    <w:rsid w:val="00142CA9"/>
    <w:rsid w:val="004F2B6E"/>
    <w:rsid w:val="00506879"/>
    <w:rsid w:val="00836F35"/>
    <w:rsid w:val="00AC1738"/>
    <w:rsid w:val="00C627A6"/>
    <w:rsid w:val="00CA622A"/>
    <w:rsid w:val="00CE1F7F"/>
    <w:rsid w:val="00D4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B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3">
    <w:name w:val="Font Style23"/>
    <w:rsid w:val="004F2B6E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6</cp:revision>
  <dcterms:created xsi:type="dcterms:W3CDTF">2016-09-02T08:12:00Z</dcterms:created>
  <dcterms:modified xsi:type="dcterms:W3CDTF">2017-02-25T14:42:00Z</dcterms:modified>
</cp:coreProperties>
</file>