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8" w:rsidRPr="004C2AF8" w:rsidRDefault="004C2AF8" w:rsidP="004C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F8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4C2AF8" w:rsidRPr="004C2AF8" w:rsidRDefault="004C2AF8" w:rsidP="004C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F8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 КОВЫЛКИНСКОГО МУНИЦИПАЛЬНОГО РАЙОНА</w:t>
      </w: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 xml:space="preserve">«  10 » марта  2016 года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F8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администрации Покровского сельского поселения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земельных работ</w:t>
      </w:r>
      <w:r w:rsidRPr="004C2AF8">
        <w:rPr>
          <w:rFonts w:ascii="Times New Roman" w:hAnsi="Times New Roman" w:cs="Times New Roman"/>
          <w:b/>
          <w:sz w:val="28"/>
          <w:szCs w:val="28"/>
        </w:rPr>
        <w:t>»</w:t>
      </w: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Республики Мордовия от 3 августа 2015 года №462 «О некоторых мерах социальной защиты инвалидов  в связи с ратификацией  Конвенции о правах инвалидов», администрация  Покровского сельского поселения 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A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2AF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C2AF8" w:rsidRPr="004C2AF8" w:rsidRDefault="00B1116C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AF8">
        <w:rPr>
          <w:rFonts w:ascii="Times New Roman" w:hAnsi="Times New Roman" w:cs="Times New Roman"/>
          <w:sz w:val="28"/>
          <w:szCs w:val="28"/>
        </w:rPr>
        <w:t>1. Внести изменения в п.2.1</w:t>
      </w:r>
      <w:r w:rsidR="004C2AF8" w:rsidRPr="004C2AF8">
        <w:rPr>
          <w:rFonts w:ascii="Times New Roman" w:hAnsi="Times New Roman" w:cs="Times New Roman"/>
          <w:sz w:val="28"/>
          <w:szCs w:val="28"/>
        </w:rPr>
        <w:t>. раздела 2 Административного регламента администрации Покровского сельского поселения  Ковылкинского муниципального района по предоставлению муниципальной услуги «</w:t>
      </w:r>
      <w:r w:rsidR="004C2AF8">
        <w:rPr>
          <w:rFonts w:ascii="Times New Roman" w:hAnsi="Times New Roman" w:cs="Times New Roman"/>
          <w:sz w:val="28"/>
          <w:szCs w:val="28"/>
        </w:rPr>
        <w:t>Выдача ордеров на проведение земельных работ</w:t>
      </w:r>
      <w:r w:rsidR="004C2AF8" w:rsidRPr="004C2AF8">
        <w:rPr>
          <w:rFonts w:ascii="Times New Roman" w:hAnsi="Times New Roman" w:cs="Times New Roman"/>
          <w:sz w:val="28"/>
          <w:szCs w:val="28"/>
        </w:rPr>
        <w:t>»,  утвержденного постановлением администрации Покровского сельского поселения Ковылкинского муниципаль</w:t>
      </w:r>
      <w:r w:rsidR="004C2AF8">
        <w:rPr>
          <w:rFonts w:ascii="Times New Roman" w:hAnsi="Times New Roman" w:cs="Times New Roman"/>
          <w:sz w:val="28"/>
          <w:szCs w:val="28"/>
        </w:rPr>
        <w:t>ного района  от 08.12.2011г. №19</w:t>
      </w:r>
      <w:r w:rsidR="004C2AF8" w:rsidRPr="004C2AF8">
        <w:rPr>
          <w:rFonts w:ascii="Times New Roman" w:hAnsi="Times New Roman" w:cs="Times New Roman"/>
          <w:sz w:val="28"/>
          <w:szCs w:val="28"/>
        </w:rPr>
        <w:t xml:space="preserve"> «</w:t>
      </w:r>
      <w:r w:rsidR="004C2AF8">
        <w:rPr>
          <w:rFonts w:ascii="Times New Roman" w:hAnsi="Times New Roman" w:cs="Times New Roman"/>
          <w:sz w:val="28"/>
          <w:szCs w:val="28"/>
        </w:rPr>
        <w:t>Выдача ордеров на проведение земельных работ</w:t>
      </w:r>
      <w:r w:rsidR="004C2AF8" w:rsidRPr="004C2AF8">
        <w:rPr>
          <w:rFonts w:ascii="Times New Roman" w:hAnsi="Times New Roman" w:cs="Times New Roman"/>
          <w:sz w:val="28"/>
          <w:szCs w:val="28"/>
        </w:rPr>
        <w:t xml:space="preserve">» изложив его в новой редакции: 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Pr="004C2AF8">
        <w:rPr>
          <w:rFonts w:ascii="Times New Roman" w:hAnsi="Times New Roman" w:cs="Times New Roman"/>
          <w:sz w:val="28"/>
          <w:szCs w:val="28"/>
        </w:rPr>
        <w:t>. Требования к местам исполнения муниципальной услуги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Место ожидания заявителей в муниципальном архиве оборудовано стульями и столами для оформления письменных заявлений (запросов), информационными стендами.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- информация о порядке оказания муниципальной услуги,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- адрес и режим работы муниципального архива,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- образцы заполнения запросов,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Помещения оборудуются  пандусами, лифтам</w:t>
      </w:r>
      <w:proofErr w:type="gramStart"/>
      <w:r w:rsidRPr="004C2A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2AF8">
        <w:rPr>
          <w:rFonts w:ascii="Times New Roman" w:hAnsi="Times New Roman" w:cs="Times New Roman"/>
          <w:sz w:val="28"/>
          <w:szCs w:val="28"/>
        </w:rPr>
        <w:t xml:space="preserve">при необходимости), санитарно-техническими(доступными для инвалидов),  расширенными проходами ,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 xml:space="preserve">На прилегающей территории помещения, в котором предоставляется муниципальная услуга, оборудуются места для парковки автотранспортных </w:t>
      </w:r>
      <w:r w:rsidRPr="004C2AF8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4C2AF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2AF8">
        <w:rPr>
          <w:rFonts w:ascii="Times New Roman" w:hAnsi="Times New Roman" w:cs="Times New Roman"/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C2AF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2A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2AF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2AF8">
        <w:rPr>
          <w:rFonts w:ascii="Times New Roman" w:hAnsi="Times New Roman" w:cs="Times New Roman"/>
          <w:sz w:val="28"/>
          <w:szCs w:val="28"/>
        </w:rPr>
        <w:t>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муниципальными служащими администрации Покровского сельского поселения».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его подписания и подлежит опубликованию и размещению на сайте администрации Ковылкинского муниципального района.</w:t>
      </w:r>
    </w:p>
    <w:p w:rsidR="004C2AF8" w:rsidRPr="004C2AF8" w:rsidRDefault="004C2AF8" w:rsidP="00B11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B1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>Глава Покровского сельского поселения</w:t>
      </w:r>
    </w:p>
    <w:p w:rsidR="004C2AF8" w:rsidRPr="004C2AF8" w:rsidRDefault="004C2AF8" w:rsidP="00B11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AF8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</w:t>
      </w:r>
      <w:proofErr w:type="spellStart"/>
      <w:r w:rsidRPr="004C2AF8">
        <w:rPr>
          <w:rFonts w:ascii="Times New Roman" w:hAnsi="Times New Roman" w:cs="Times New Roman"/>
          <w:sz w:val="28"/>
          <w:szCs w:val="28"/>
        </w:rPr>
        <w:t>Л.В.Панакшева</w:t>
      </w:r>
      <w:proofErr w:type="spellEnd"/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  <w:r w:rsidRPr="004C2AF8">
        <w:rPr>
          <w:rFonts w:ascii="Times New Roman" w:hAnsi="Times New Roman" w:cs="Times New Roman"/>
          <w:sz w:val="28"/>
          <w:szCs w:val="28"/>
        </w:rPr>
        <w:tab/>
      </w: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4C2AF8" w:rsidRPr="004C2AF8" w:rsidRDefault="004C2AF8" w:rsidP="004C2AF8">
      <w:pPr>
        <w:rPr>
          <w:rFonts w:ascii="Times New Roman" w:hAnsi="Times New Roman" w:cs="Times New Roman"/>
          <w:sz w:val="28"/>
          <w:szCs w:val="28"/>
        </w:rPr>
      </w:pPr>
    </w:p>
    <w:p w:rsidR="00B53958" w:rsidRPr="004C2AF8" w:rsidRDefault="00B53958">
      <w:pPr>
        <w:rPr>
          <w:rFonts w:ascii="Times New Roman" w:hAnsi="Times New Roman" w:cs="Times New Roman"/>
          <w:sz w:val="28"/>
          <w:szCs w:val="28"/>
        </w:rPr>
      </w:pPr>
    </w:p>
    <w:sectPr w:rsidR="00B53958" w:rsidRPr="004C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8"/>
    <w:rsid w:val="004C2AF8"/>
    <w:rsid w:val="00B1116C"/>
    <w:rsid w:val="00B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OEM</cp:lastModifiedBy>
  <cp:revision>3</cp:revision>
  <dcterms:created xsi:type="dcterms:W3CDTF">2016-03-11T09:45:00Z</dcterms:created>
  <dcterms:modified xsi:type="dcterms:W3CDTF">2016-03-11T10:21:00Z</dcterms:modified>
</cp:coreProperties>
</file>