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 w:before="0" w:after="0"/>
        <w:jc w:val="center"/>
        <w:rPr>
          <w:rFonts w:ascii="Times New Roman" w:hAnsi="Times New Roman"/>
          <w:b/>
          <w:b/>
          <w:sz w:val="28"/>
          <w:szCs w:val="28"/>
        </w:rPr>
      </w:pPr>
      <w:r>
        <w:rPr>
          <w:rFonts w:ascii="Times New Roman" w:hAnsi="Times New Roman"/>
          <w:b/>
          <w:sz w:val="28"/>
          <w:szCs w:val="28"/>
        </w:rPr>
        <w:t>Совет депутатов</w:t>
      </w:r>
    </w:p>
    <w:p>
      <w:pPr>
        <w:pStyle w:val="Normal"/>
        <w:spacing w:lineRule="atLeast" w:line="23" w:before="0" w:after="0"/>
        <w:jc w:val="center"/>
        <w:rPr>
          <w:rFonts w:ascii="Times New Roman" w:hAnsi="Times New Roman"/>
          <w:b/>
          <w:b/>
          <w:sz w:val="28"/>
          <w:szCs w:val="28"/>
        </w:rPr>
      </w:pPr>
      <w:r>
        <w:rPr>
          <w:rFonts w:ascii="Times New Roman" w:hAnsi="Times New Roman"/>
          <w:b/>
          <w:sz w:val="28"/>
          <w:szCs w:val="28"/>
        </w:rPr>
        <w:t>Мамолаевского сельского поселения</w:t>
      </w:r>
    </w:p>
    <w:p>
      <w:pPr>
        <w:pStyle w:val="Normal"/>
        <w:spacing w:lineRule="atLeast" w:line="23" w:before="0" w:after="0"/>
        <w:jc w:val="center"/>
        <w:rPr>
          <w:rFonts w:ascii="Times New Roman" w:hAnsi="Times New Roman"/>
          <w:b/>
          <w:b/>
          <w:sz w:val="28"/>
          <w:szCs w:val="28"/>
        </w:rPr>
      </w:pPr>
      <w:r>
        <w:rPr>
          <w:rFonts w:ascii="Times New Roman" w:hAnsi="Times New Roman"/>
          <w:b/>
          <w:sz w:val="28"/>
          <w:szCs w:val="28"/>
        </w:rPr>
        <w:t>Ковылкинского муниципального района</w:t>
      </w:r>
    </w:p>
    <w:p>
      <w:pPr>
        <w:pStyle w:val="Normal"/>
        <w:spacing w:lineRule="atLeast" w:line="23" w:before="0" w:after="0"/>
        <w:jc w:val="center"/>
        <w:rPr>
          <w:rFonts w:ascii="Times New Roman" w:hAnsi="Times New Roman"/>
          <w:b/>
          <w:b/>
          <w:sz w:val="28"/>
          <w:szCs w:val="28"/>
        </w:rPr>
      </w:pPr>
      <w:r>
        <w:rPr>
          <w:rFonts w:ascii="Times New Roman" w:hAnsi="Times New Roman"/>
          <w:b/>
          <w:sz w:val="28"/>
          <w:szCs w:val="28"/>
        </w:rPr>
        <w:t>Республики Мордовия</w:t>
      </w:r>
    </w:p>
    <w:p>
      <w:pPr>
        <w:pStyle w:val="Normal"/>
        <w:spacing w:lineRule="atLeast" w:line="23"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spacing w:lineRule="atLeast" w:line="23" w:before="0" w:after="0"/>
        <w:ind w:firstLine="709"/>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РЕШЕНИЕ</w:t>
      </w:r>
    </w:p>
    <w:p>
      <w:pPr>
        <w:pStyle w:val="Normal"/>
        <w:spacing w:lineRule="atLeast" w:line="23" w:before="0" w:after="0"/>
        <w:rPr/>
      </w:pPr>
      <w:r>
        <w:rPr>
          <w:rFonts w:ascii="Times New Roman" w:hAnsi="Times New Roman"/>
          <w:sz w:val="28"/>
          <w:szCs w:val="28"/>
        </w:rPr>
        <w:t xml:space="preserve">от  « 14» мая  </w:t>
      </w:r>
      <w:r>
        <w:rPr>
          <w:rFonts w:ascii="Times New Roman" w:hAnsi="Times New Roman"/>
          <w:bCs/>
          <w:sz w:val="28"/>
          <w:szCs w:val="28"/>
        </w:rPr>
        <w:t>2021</w:t>
      </w:r>
      <w:r>
        <w:rPr>
          <w:rFonts w:ascii="Times New Roman" w:hAnsi="Times New Roman"/>
          <w:sz w:val="28"/>
          <w:szCs w:val="28"/>
        </w:rPr>
        <w:t>г.                                                                          № 1</w:t>
      </w:r>
    </w:p>
    <w:p>
      <w:pPr>
        <w:pStyle w:val="Normal"/>
        <w:spacing w:lineRule="atLeast" w:line="23" w:before="0" w:after="0"/>
        <w:ind w:firstLine="709"/>
        <w:jc w:val="center"/>
        <w:rPr>
          <w:rFonts w:ascii="Times New Roman" w:hAnsi="Times New Roman"/>
          <w:b/>
          <w:b/>
          <w:bCs/>
          <w:sz w:val="28"/>
          <w:szCs w:val="28"/>
        </w:rPr>
      </w:pPr>
      <w:r>
        <w:rPr>
          <w:rFonts w:ascii="Times New Roman" w:hAnsi="Times New Roman"/>
          <w:b/>
          <w:bCs/>
          <w:sz w:val="28"/>
          <w:szCs w:val="28"/>
        </w:rPr>
        <w:t>О внесении изменений в</w:t>
      </w:r>
    </w:p>
    <w:p>
      <w:pPr>
        <w:pStyle w:val="Normal"/>
        <w:spacing w:lineRule="atLeast" w:line="23" w:before="0" w:after="0"/>
        <w:ind w:firstLine="709"/>
        <w:jc w:val="center"/>
        <w:rPr>
          <w:rFonts w:ascii="Times New Roman" w:hAnsi="Times New Roman"/>
          <w:b/>
          <w:b/>
          <w:bCs/>
          <w:sz w:val="28"/>
          <w:szCs w:val="28"/>
        </w:rPr>
      </w:pPr>
      <w:r>
        <w:rPr>
          <w:rFonts w:ascii="Times New Roman" w:hAnsi="Times New Roman"/>
          <w:b/>
          <w:bCs/>
          <w:sz w:val="28"/>
          <w:szCs w:val="28"/>
        </w:rPr>
        <w:t>Устав Мамолаевского сельского поселения Ковылкинского муниципального района Республики Мордовия</w:t>
      </w:r>
    </w:p>
    <w:p>
      <w:pPr>
        <w:pStyle w:val="Normal"/>
        <w:spacing w:lineRule="atLeast" w:line="23" w:before="0" w:after="0"/>
        <w:ind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приведения Устава</w:t>
      </w:r>
      <w:r>
        <w:rPr/>
        <w:t xml:space="preserve"> </w:t>
      </w:r>
      <w:r>
        <w:rPr>
          <w:rFonts w:ascii="Times New Roman" w:hAnsi="Times New Roman"/>
          <w:sz w:val="28"/>
          <w:szCs w:val="28"/>
        </w:rPr>
        <w:t xml:space="preserve">Мамолаевского сельского поселения Ковылкинского муниципального района Республики Мордовия в соответствие с действующим законодательством, Совет депутатов Мамолаевского сельского поселения Ковылкинского муниципального района </w:t>
      </w:r>
      <w:r>
        <w:rPr>
          <w:rFonts w:ascii="Times New Roman" w:hAnsi="Times New Roman"/>
          <w:b/>
          <w:bCs/>
          <w:sz w:val="28"/>
          <w:szCs w:val="28"/>
        </w:rPr>
        <w:t>РЕШИЛ</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Внести в Устав Мамолаевского сельского поселения Ковылкинского муниципального района Республики Мордовия, утвержденный решением Совета депутатов Мамолаевского сельского поселения Ковылкинского муниципального района от 6 мая  2016 г. № 1 «Об утверждении Устава Мамолаевского сельского поселения Ковылкинского муниципального района Республики Мордовия» (с изменениями, внесенными решениями Совета депутатов Мамолаевского сельского поселения Ковылкинского муниципального района Республики Мордовия от 21 февраля 2018 года №1, 20 сентября 2019 года №1, 15 апреля 2020 года №1), следующие изменения: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1)</w:t>
      </w:r>
      <w:r>
        <w:rPr>
          <w:b/>
        </w:rPr>
        <w:t xml:space="preserve"> </w:t>
      </w:r>
      <w:r>
        <w:rPr>
          <w:rFonts w:ascii="Times New Roman" w:hAnsi="Times New Roman"/>
          <w:b/>
          <w:sz w:val="28"/>
          <w:szCs w:val="28"/>
        </w:rPr>
        <w:t>часть 1 статьи 7 дополнить пунктами 18, 19 следующего содержания: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дополнить статьей 13.1 следующего содержания: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«Статья 13.1. Инициативные проекты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целях реализации мероприятий, имеющих приоритетное значение для жителей Мамолаевского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Мамолаевского сельского поселения Ковылкинского муниципального района может быть внесен инициативный проект. Порядок определения части территории Мамолаевского сельского поселения, на которой могут реализовываться инициативные проекты, устанавливается решением Совета депутатов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Мамолаевского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Мамолаевского сельского поселения Ковылкинского муниципального района. Право выступить инициатором проекта в соответствии с решением Совета депутатов Мамолаевского сельского поселения Ковылкинского муниципального района может быть предоставлено также иным лицам, осуществляющим деятельность на территории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Инициативный проект должен содержать следующие сведения: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описание проблемы, решение которой имеет приоритетное значение для жителей Мамолаевского сельского поселения Ковылкинского муниципального района или его части;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обоснование предложений по решению указанной проблемы;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планируемые сроки реализации инициативного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указание на территорию Мамолаевского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иные сведения, предусмотренные решением Совета депутатов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Инициативный проект до его внесения в администрацию Мамолаевского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Мамолаевского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Решением Совета депутатов Мамолаевского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Инициаторы проекта при внесении инициативного проекта в администрацию Мамолаевского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Мамолаевского сельского поселения Ковылкинского муниципального района или его части.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Информация о внесении инициативного проекта в администрацию Мамолаевского сельского поселения Ковылкинского муниципального района подлежит опубликованию (обнародованию) и размещению на официальном сайте Мамолаевского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Мамолаевского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Мамолаевского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Мамолаевского сельского поселения Ковылкинского муниципального района, достигшие шестнадцатилетнего возраста. В случае, если администрация Мамолаевского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Мамолаевское</w:t>
      </w:r>
      <w:bookmarkStart w:id="0" w:name="_GoBack"/>
      <w:bookmarkEnd w:id="0"/>
      <w:r>
        <w:rPr>
          <w:rFonts w:ascii="Times New Roman" w:hAnsi="Times New Roman"/>
          <w:sz w:val="28"/>
          <w:szCs w:val="28"/>
        </w:rPr>
        <w:t xml:space="preserve">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Инициативный проект подлежит обязательному рассмотрению администрацией Мамолаевского сельского поселения Ковылкинского муниципального района в течение 30 дней со дня его внесения. Администрация Мамолаевского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Администрация Мамолаевского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признание инициативного проекта не прошедшим конкурсный отбор.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Администрация Мамолаевского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11. В случае, если в администрацию Мамолаевского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Мамолаевского сельского поселения Ковылкинского муниципального района. Состав коллегиального органа (комиссии) формируется администрацией Мамолаевского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Мамолаевского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Инициаторы проекта, другие граждане, проживающие на территории Мамолаевского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14. Информация о рассмотрении инициативного проекта администрацией Мамолаевского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Мамолаевского сельского поселения Ковылкинского муниципального района в информационно-телекоммуникационной сети «Интернет». Отчет администрации Мамолаевского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Мамолаевского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3) часть 6 статьи 14.1. дополнить пунктом 4.1 следующего содержания: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Мамолаевского сельского поселения;»;</w:t>
      </w:r>
    </w:p>
    <w:p>
      <w:pPr>
        <w:pStyle w:val="Normal"/>
        <w:spacing w:lineRule="auto" w:line="240" w:before="0" w:after="0"/>
        <w:ind w:firstLine="709"/>
        <w:jc w:val="both"/>
        <w:rPr/>
      </w:pPr>
      <w:r>
        <w:rPr>
          <w:rFonts w:ascii="Times New Roman" w:hAnsi="Times New Roman"/>
          <w:b/>
          <w:sz w:val="28"/>
          <w:szCs w:val="28"/>
        </w:rPr>
        <w:t>4) в статье 17:</w:t>
      </w:r>
      <w:r>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а) в части 1 после слов </w:t>
      </w:r>
      <w:r>
        <w:rPr>
          <w:rFonts w:ascii="Times New Roman" w:hAnsi="Times New Roman"/>
          <w:sz w:val="28"/>
          <w:szCs w:val="28"/>
        </w:rPr>
        <w:t xml:space="preserve">«и должностных лиц местного самоуправления,» </w:t>
      </w:r>
      <w:r>
        <w:rPr>
          <w:rFonts w:ascii="Times New Roman" w:hAnsi="Times New Roman"/>
          <w:b/>
          <w:sz w:val="28"/>
          <w:szCs w:val="28"/>
        </w:rPr>
        <w:t xml:space="preserve">дополнить словами </w:t>
      </w:r>
      <w:r>
        <w:rPr>
          <w:rFonts w:ascii="Times New Roman" w:hAnsi="Times New Roman"/>
          <w:sz w:val="28"/>
          <w:szCs w:val="28"/>
        </w:rPr>
        <w:t>«обсуждения вопросов внесения инициативных проектов и их рассмотрения,»;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б)</w:t>
      </w:r>
      <w:r>
        <w:rPr>
          <w:b/>
        </w:rPr>
        <w:t xml:space="preserve"> </w:t>
      </w:r>
      <w:r>
        <w:rPr>
          <w:rFonts w:ascii="Times New Roman" w:hAnsi="Times New Roman"/>
          <w:b/>
          <w:sz w:val="28"/>
          <w:szCs w:val="28"/>
        </w:rPr>
        <w:t xml:space="preserve"> часть 4 дополнить абзацем следующего содержания: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w:t>
      </w:r>
      <w:r>
        <w:rPr/>
        <w:t xml:space="preserve"> </w:t>
      </w:r>
      <w:r>
        <w:rPr>
          <w:rFonts w:ascii="Times New Roman" w:hAnsi="Times New Roman"/>
          <w:sz w:val="28"/>
          <w:szCs w:val="28"/>
        </w:rPr>
        <w:t>Мамолаевского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Мамолаевского сельского поселения Ковылкинского муниципального района.»;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5) в статье 17:</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а) часть 2 дополнить предложением следующего содержания: </w:t>
      </w: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Мамолаевского сельского поселения или его части, в которых предлагается реализовать инициативный проект, достигшие шестнадцатилетнего возраста.»;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б) часть 3 дополнить пунктом 3 следующего содержания: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для выявления мнения граждан о поддержке данного инициативного проекта - по инициативе жителей Мамолаевского сельского поселения или его части, в которых предлагается реализовать инициативный проект, достигших шестнадцатилетнего возраста,»;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в) в части 5:</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 назначении опроса граждан принимается Советом депутатов Мамолаевского сельского поселения. Для проведения опроса граждан может использоваться официальный сайт Мамолаевского сельского поселения в информационно-телекоммуникационной сети «Интернет». В нормативном правовом акте Совета депутатов Мамолаевского сельского поселения о назначении опроса граждан устанавливаются:»;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дополнить пунктом 6 следующего содержания: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Мамолаевского сельского поселения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пункт 1 части 7 после слов </w:t>
      </w:r>
      <w:r>
        <w:rPr>
          <w:rFonts w:ascii="Times New Roman" w:hAnsi="Times New Roman"/>
          <w:sz w:val="28"/>
          <w:szCs w:val="28"/>
        </w:rPr>
        <w:t>«органов местного самоуправления Мамолаевского сельского поселения»</w:t>
      </w:r>
      <w:r>
        <w:rPr>
          <w:rFonts w:ascii="Times New Roman" w:hAnsi="Times New Roman"/>
          <w:b/>
          <w:sz w:val="28"/>
          <w:szCs w:val="28"/>
        </w:rPr>
        <w:t xml:space="preserve"> дополнить </w:t>
      </w:r>
      <w:r>
        <w:rPr>
          <w:rFonts w:ascii="Times New Roman" w:hAnsi="Times New Roman"/>
          <w:sz w:val="28"/>
          <w:szCs w:val="28"/>
        </w:rPr>
        <w:t>словами «или жителей Мамолаевского сельского поселения.»;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6) дополнить статьей 66.1. следующего содержания:</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«Статья 66.1. Финансовое и иное обеспечение реализации инициативных проектов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Источником финансового обеспечения реализации инициативных проектов, предусмотренных статьей 26.1 Федерального закона</w:t>
      </w:r>
      <w:r>
        <w:rPr/>
        <w:t xml:space="preserve"> </w:t>
      </w:r>
      <w:r>
        <w:rPr>
          <w:rFonts w:ascii="Times New Roman" w:hAnsi="Times New Roman"/>
          <w:sz w:val="28"/>
          <w:szCs w:val="28"/>
        </w:rPr>
        <w:t>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auto" w:line="240" w:before="0" w:after="0"/>
        <w:ind w:firstLine="567"/>
        <w:jc w:val="both"/>
        <w:rPr/>
      </w:pPr>
      <w:r>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b/>
          <w:b/>
          <w:sz w:val="28"/>
          <w:szCs w:val="28"/>
        </w:rPr>
      </w:pPr>
      <w:r>
        <w:rPr>
          <w:rFonts w:ascii="Times New Roman" w:hAnsi="Times New Roman"/>
          <w:b/>
          <w:sz w:val="28"/>
          <w:szCs w:val="28"/>
        </w:rPr>
        <w:t xml:space="preserve">Глава Мамолаевского сельского поселения </w:t>
      </w:r>
    </w:p>
    <w:p>
      <w:pPr>
        <w:pStyle w:val="Normal"/>
        <w:spacing w:before="0" w:after="0"/>
        <w:jc w:val="both"/>
        <w:rPr>
          <w:rFonts w:ascii="Times New Roman" w:hAnsi="Times New Roman"/>
          <w:b/>
          <w:b/>
          <w:sz w:val="28"/>
          <w:szCs w:val="28"/>
        </w:rPr>
      </w:pPr>
      <w:r>
        <w:rPr>
          <w:rFonts w:ascii="Times New Roman" w:hAnsi="Times New Roman"/>
          <w:b/>
          <w:sz w:val="28"/>
          <w:szCs w:val="28"/>
        </w:rPr>
        <w:t xml:space="preserve">Ковылкинского муниципального района </w:t>
      </w:r>
    </w:p>
    <w:p>
      <w:pPr>
        <w:pStyle w:val="Normal"/>
        <w:spacing w:before="0" w:after="0"/>
        <w:jc w:val="both"/>
        <w:rPr>
          <w:rFonts w:ascii="Times New Roman" w:hAnsi="Times New Roman"/>
          <w:b/>
          <w:b/>
          <w:sz w:val="28"/>
          <w:szCs w:val="28"/>
        </w:rPr>
      </w:pPr>
      <w:r>
        <w:rPr>
          <w:rFonts w:ascii="Times New Roman" w:hAnsi="Times New Roman"/>
          <w:b/>
          <w:sz w:val="28"/>
          <w:szCs w:val="28"/>
        </w:rPr>
        <w:t xml:space="preserve">Республики Мордовия                                               Н.И.Прошкина                                               </w:t>
      </w:r>
    </w:p>
    <w:p>
      <w:pPr>
        <w:pStyle w:val="Normal"/>
        <w:spacing w:before="0" w:after="0"/>
        <w:jc w:val="both"/>
        <w:rPr>
          <w:rFonts w:ascii="Times New Roman" w:hAnsi="Times New Roman"/>
          <w:b/>
          <w:b/>
          <w:sz w:val="28"/>
          <w:szCs w:val="28"/>
        </w:rPr>
      </w:pPr>
      <w:r>
        <w:rPr>
          <w:rFonts w:ascii="Times New Roman" w:hAnsi="Times New Roman"/>
          <w:b/>
          <w:sz w:val="28"/>
          <w:szCs w:val="28"/>
        </w:rPr>
      </w:r>
    </w:p>
    <w:p>
      <w:pPr>
        <w:pStyle w:val="Normal"/>
        <w:spacing w:before="0" w:after="0"/>
        <w:jc w:val="both"/>
        <w:rPr/>
      </w:pPr>
      <w:r>
        <w:rPr/>
      </w:r>
    </w:p>
    <w:sectPr>
      <w:headerReference w:type="default" r:id="rId2"/>
      <w:type w:val="nextPage"/>
      <w:pgSz w:w="11906" w:h="16838"/>
      <w:pgMar w:left="1701" w:right="850" w:header="708" w:top="765" w:footer="0"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jc w:val="right"/>
      <w:rPr/>
    </w:pPr>
    <w:r>
      <w:rPr/>
    </w:r>
  </w:p>
</w:hdr>
</file>

<file path=word/settings.xml><?xml version="1.0" encoding="utf-8"?>
<w:settings xmlns:w="http://schemas.openxmlformats.org/wordprocessingml/2006/main">
  <w:zoom w:percent="116"/>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7479"/>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2">
    <w:name w:val="Heading 2"/>
    <w:basedOn w:val="Normal"/>
    <w:link w:val="20"/>
    <w:uiPriority w:val="99"/>
    <w:qFormat/>
    <w:rsid w:val="007b5368"/>
    <w:pPr>
      <w:keepNext w:val="true"/>
      <w:spacing w:lineRule="auto" w:line="240" w:before="0" w:after="0"/>
      <w:outlineLvl w:val="1"/>
    </w:pPr>
    <w:rPr>
      <w:rFonts w:ascii="Times New Roman" w:hAnsi="Times New Roman"/>
      <w:b/>
      <w:bCs/>
      <w:szCs w:val="24"/>
    </w:rPr>
  </w:style>
  <w:style w:type="character" w:styleId="DefaultParagraphFont" w:default="1">
    <w:name w:val="Default Paragraph Font"/>
    <w:uiPriority w:val="1"/>
    <w:semiHidden/>
    <w:unhideWhenUsed/>
    <w:qFormat/>
    <w:rPr/>
  </w:style>
  <w:style w:type="character" w:styleId="21" w:customStyle="1">
    <w:name w:val="Заголовок 2 Знак"/>
    <w:link w:val="2"/>
    <w:uiPriority w:val="99"/>
    <w:qFormat/>
    <w:locked/>
    <w:rsid w:val="007b5368"/>
    <w:rPr>
      <w:rFonts w:ascii="Times New Roman" w:hAnsi="Times New Roman" w:cs="Times New Roman"/>
      <w:b/>
      <w:sz w:val="24"/>
    </w:rPr>
  </w:style>
  <w:style w:type="character" w:styleId="Style13" w:customStyle="1">
    <w:name w:val="Основной текст Знак"/>
    <w:link w:val="a3"/>
    <w:uiPriority w:val="99"/>
    <w:semiHidden/>
    <w:qFormat/>
    <w:locked/>
    <w:rsid w:val="00291484"/>
    <w:rPr>
      <w:rFonts w:ascii="Times New Roman" w:hAnsi="Times New Roman" w:cs="Times New Roman"/>
      <w:sz w:val="20"/>
      <w:lang w:eastAsia="ar-SA" w:bidi="ar-SA"/>
    </w:rPr>
  </w:style>
  <w:style w:type="character" w:styleId="Style14">
    <w:name w:val="Интернет-ссылка"/>
    <w:uiPriority w:val="99"/>
    <w:semiHidden/>
    <w:rsid w:val="00291484"/>
    <w:rPr>
      <w:rFonts w:cs="Times New Roman"/>
      <w:color w:val="0000FF"/>
      <w:u w:val="single"/>
    </w:rPr>
  </w:style>
  <w:style w:type="character" w:styleId="Style15" w:customStyle="1">
    <w:name w:val="Верхний колонтитул Знак"/>
    <w:link w:val="a8"/>
    <w:uiPriority w:val="99"/>
    <w:qFormat/>
    <w:locked/>
    <w:rsid w:val="008b1a5b"/>
    <w:rPr>
      <w:rFonts w:cs="Times New Roman"/>
      <w:sz w:val="22"/>
    </w:rPr>
  </w:style>
  <w:style w:type="character" w:styleId="Style16" w:customStyle="1">
    <w:name w:val="Нижний колонтитул Знак"/>
    <w:link w:val="aa"/>
    <w:uiPriority w:val="99"/>
    <w:qFormat/>
    <w:locked/>
    <w:rsid w:val="008b1a5b"/>
    <w:rPr>
      <w:rFonts w:cs="Times New Roman"/>
      <w:sz w:val="22"/>
    </w:rPr>
  </w:style>
  <w:style w:type="character" w:styleId="Style17" w:customStyle="1">
    <w:name w:val="Основной текст с отступом Знак"/>
    <w:link w:val="ac"/>
    <w:uiPriority w:val="99"/>
    <w:semiHidden/>
    <w:qFormat/>
    <w:locked/>
    <w:rsid w:val="007b5368"/>
    <w:rPr>
      <w:rFonts w:cs="Times New Roman"/>
      <w:sz w:val="22"/>
    </w:rPr>
  </w:style>
  <w:style w:type="character" w:styleId="Style18" w:customStyle="1">
    <w:name w:val="Текст выноски Знак"/>
    <w:link w:val="ae"/>
    <w:uiPriority w:val="99"/>
    <w:semiHidden/>
    <w:qFormat/>
    <w:locked/>
    <w:rsid w:val="00f92c5c"/>
    <w:rPr>
      <w:rFonts w:ascii="Tahoma" w:hAnsi="Tahoma" w:cs="Times New Roman"/>
      <w:sz w:val="16"/>
    </w:rPr>
  </w:style>
  <w:style w:type="character" w:styleId="ListLabel1">
    <w:name w:val="ListLabel 1"/>
    <w:qFormat/>
    <w:rPr>
      <w:rFonts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Style19">
    <w:name w:val="Заголовок"/>
    <w:basedOn w:val="Normal"/>
    <w:next w:val="Style20"/>
    <w:qFormat/>
    <w:pPr>
      <w:keepNext w:val="true"/>
      <w:spacing w:before="240" w:after="120"/>
    </w:pPr>
    <w:rPr>
      <w:rFonts w:ascii="Liberation Sans" w:hAnsi="Liberation Sans" w:eastAsia="Arial Unicode MS" w:cs="Mangal"/>
      <w:sz w:val="28"/>
      <w:szCs w:val="28"/>
    </w:rPr>
  </w:style>
  <w:style w:type="paragraph" w:styleId="Style20">
    <w:name w:val="Body Text"/>
    <w:basedOn w:val="Normal"/>
    <w:link w:val="a4"/>
    <w:uiPriority w:val="99"/>
    <w:semiHidden/>
    <w:rsid w:val="00291484"/>
    <w:pPr>
      <w:suppressAutoHyphens w:val="true"/>
      <w:spacing w:lineRule="auto" w:line="240" w:before="0" w:after="120"/>
    </w:pPr>
    <w:rPr>
      <w:rFonts w:ascii="Times New Roman" w:hAnsi="Times New Roman"/>
      <w:sz w:val="24"/>
      <w:szCs w:val="20"/>
      <w:lang w:eastAsia="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99"/>
    <w:qFormat/>
    <w:rsid w:val="00291484"/>
    <w:pPr>
      <w:spacing w:before="0" w:after="200"/>
      <w:ind w:left="720" w:hanging="0"/>
      <w:contextualSpacing/>
    </w:pPr>
    <w:rPr/>
  </w:style>
  <w:style w:type="paragraph" w:styleId="1" w:customStyle="1">
    <w:name w:val="Стиль1"/>
    <w:basedOn w:val="Normal"/>
    <w:uiPriority w:val="99"/>
    <w:qFormat/>
    <w:rsid w:val="00291484"/>
    <w:pPr>
      <w:tabs>
        <w:tab w:val="left" w:pos="4320" w:leader="none"/>
      </w:tabs>
      <w:suppressAutoHyphens w:val="true"/>
      <w:spacing w:lineRule="auto" w:line="240" w:before="120" w:after="0"/>
      <w:ind w:left="4320" w:hanging="720"/>
      <w:jc w:val="both"/>
      <w:outlineLvl w:val="5"/>
    </w:pPr>
    <w:rPr>
      <w:rFonts w:ascii="Times New Roman" w:hAnsi="Times New Roman" w:cs="Arial"/>
      <w:sz w:val="24"/>
      <w:szCs w:val="18"/>
      <w:lang w:eastAsia="ar-SA"/>
    </w:rPr>
  </w:style>
  <w:style w:type="paragraph" w:styleId="Style24" w:customStyle="1">
    <w:name w:val="Заголовок статьи"/>
    <w:basedOn w:val="Normal"/>
    <w:uiPriority w:val="99"/>
    <w:qFormat/>
    <w:rsid w:val="00291484"/>
    <w:pPr>
      <w:spacing w:lineRule="auto" w:line="240" w:before="0" w:after="0"/>
      <w:ind w:left="1612" w:hanging="892"/>
      <w:jc w:val="both"/>
    </w:pPr>
    <w:rPr>
      <w:rFonts w:ascii="Arial" w:hAnsi="Arial" w:cs="Arial"/>
      <w:sz w:val="28"/>
      <w:szCs w:val="28"/>
    </w:rPr>
  </w:style>
  <w:style w:type="paragraph" w:styleId="Style25">
    <w:name w:val="Header"/>
    <w:basedOn w:val="Normal"/>
    <w:link w:val="a9"/>
    <w:uiPriority w:val="99"/>
    <w:rsid w:val="008b1a5b"/>
    <w:pPr>
      <w:tabs>
        <w:tab w:val="center" w:pos="4677" w:leader="none"/>
        <w:tab w:val="right" w:pos="9355" w:leader="none"/>
      </w:tabs>
    </w:pPr>
    <w:rPr/>
  </w:style>
  <w:style w:type="paragraph" w:styleId="Style26">
    <w:name w:val="Footer"/>
    <w:basedOn w:val="Normal"/>
    <w:link w:val="ab"/>
    <w:uiPriority w:val="99"/>
    <w:rsid w:val="008b1a5b"/>
    <w:pPr>
      <w:tabs>
        <w:tab w:val="center" w:pos="4677" w:leader="none"/>
        <w:tab w:val="right" w:pos="9355" w:leader="none"/>
      </w:tabs>
    </w:pPr>
    <w:rPr/>
  </w:style>
  <w:style w:type="paragraph" w:styleId="Style27">
    <w:name w:val="Body Text Indent"/>
    <w:basedOn w:val="Normal"/>
    <w:link w:val="ad"/>
    <w:uiPriority w:val="99"/>
    <w:semiHidden/>
    <w:rsid w:val="007b5368"/>
    <w:pPr>
      <w:spacing w:before="0" w:after="120"/>
      <w:ind w:left="283" w:hanging="0"/>
    </w:pPr>
    <w:rPr/>
  </w:style>
  <w:style w:type="paragraph" w:styleId="BalloonText">
    <w:name w:val="Balloon Text"/>
    <w:basedOn w:val="Normal"/>
    <w:link w:val="af"/>
    <w:uiPriority w:val="99"/>
    <w:semiHidden/>
    <w:qFormat/>
    <w:rsid w:val="00f92c5c"/>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LibreOffice/5.4.6.2$Windows_x86 LibreOffice_project/4014ce260a04f1026ba855d3b8d91541c224eab8</Application>
  <Pages>8</Pages>
  <Words>2028</Words>
  <Characters>15867</Characters>
  <CharactersWithSpaces>18041</CharactersWithSpaces>
  <Paragraphs>74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2016-12-16T12:01:00Z</dcterms:created>
  <dc:creator>Юридический отдел</dc:creator>
  <dc:description/>
  <dc:language>ru-RU</dc:language>
  <cp:lastModifiedBy/>
  <cp:lastPrinted>2021-05-24T11:56:18Z</cp:lastPrinted>
  <dcterms:modified xsi:type="dcterms:W3CDTF">2021-05-24T12:24:19Z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