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ИЗВЕЩЕНИЕ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2A6E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 w:rsidRPr="00FF2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Ковылкинского муниципального района </w:t>
      </w:r>
    </w:p>
    <w:p w:rsid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F33">
        <w:rPr>
          <w:rFonts w:ascii="Times New Roman" w:eastAsia="Calibri" w:hAnsi="Times New Roman" w:cs="Times New Roman"/>
          <w:b/>
          <w:sz w:val="28"/>
          <w:szCs w:val="28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Приглашение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FF2F33" w:rsidRDefault="00FF2F33" w:rsidP="00FF2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B935F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отдел а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Ковылкинского муниципального  района извещает о проведении </w:t>
      </w:r>
      <w:r w:rsidR="00B935F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регулирующего воздействия проекта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E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Ковылкинского муниципального района «</w:t>
      </w:r>
      <w:r w:rsidR="00B935FC" w:rsidRPr="00B935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приглашает Вас принять участие в публичных консультациях по указанному проекту правового акта.</w:t>
      </w:r>
      <w:proofErr w:type="gramEnd"/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Заранее благодарим за сотрудничество!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Информация о правовом акте</w:t>
      </w:r>
    </w:p>
    <w:p w:rsidR="00B935FC" w:rsidRDefault="00B935FC" w:rsidP="0056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Обоснование необходимости подготовки проекта правового акта:</w:t>
      </w:r>
      <w:r w:rsid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 разработан в соответствии с </w:t>
      </w:r>
      <w:r w:rsidR="00564FB2" w:rsidRP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 w:rsidR="00564FB2" w:rsidRPr="00564FB2">
        <w:rPr>
          <w:rFonts w:ascii="Times New Roman" w:eastAsia="Calibri" w:hAnsi="Times New Roman" w:cs="Times New Roman"/>
          <w:sz w:val="26"/>
          <w:szCs w:val="26"/>
          <w:lang w:eastAsia="ru-RU"/>
        </w:rPr>
        <w:t>(распития) алкогольной продукции" постановлением Правительства РФ от 27 декабря 2012 г.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="00564FB2" w:rsidRP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продукции"</w:t>
      </w:r>
      <w:r w:rsid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 же в целях </w:t>
      </w:r>
      <w:r w:rsidR="00564FB2" w:rsidRP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определения требований к составу, последовательности разработки, согласования и утверждения определения </w:t>
      </w:r>
      <w:proofErr w:type="gramStart"/>
      <w:r w:rsidR="00564FB2" w:rsidRPr="00564FB2">
        <w:rPr>
          <w:rFonts w:ascii="Times New Roman" w:eastAsia="Calibri" w:hAnsi="Times New Roman" w:cs="Times New Roman"/>
          <w:sz w:val="26"/>
          <w:szCs w:val="26"/>
          <w:lang w:eastAsia="ru-RU"/>
        </w:rPr>
        <w:t>границ</w:t>
      </w:r>
      <w:proofErr w:type="gramEnd"/>
      <w:r w:rsidR="00564FB2" w:rsidRP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прилегающих территорий, на которых не допускается розничная продажа алкогольной продукции</w:t>
      </w:r>
      <w:r w:rsidR="00564F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935FC" w:rsidRDefault="00B935FC" w:rsidP="00FD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Краткий комментарий к проекту правового акта:</w:t>
      </w:r>
      <w:r w:rsidR="002A6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данное</w:t>
      </w:r>
      <w:r w:rsidR="005C1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2A6E9F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остановление</w:t>
      </w:r>
      <w:r w:rsidR="005C1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определяет границы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</w:t>
      </w:r>
    </w:p>
    <w:p w:rsidR="00B935FC" w:rsidRPr="00FF2F33" w:rsidRDefault="00B935FC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B935FC" w:rsidRDefault="00FF2F33" w:rsidP="00FF2F33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lang w:eastAsia="ru-RU"/>
        </w:rPr>
        <w:t>Срок приема предложений в рамках проведения публичных консультаций по правовому акту составляет 10 рабочих дней.</w:t>
      </w:r>
    </w:p>
    <w:p w:rsidR="00FF2F33" w:rsidRP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Начало «17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2018 г.</w:t>
      </w:r>
    </w:p>
    <w:p w:rsid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Окончание «28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сентября 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2018 г.</w:t>
      </w:r>
    </w:p>
    <w:p w:rsidR="00B935FC" w:rsidRPr="00FF2F33" w:rsidRDefault="00B935FC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Par199"/>
      <w:bookmarkEnd w:id="0"/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IV. Информация о способах представления замечаний</w:t>
      </w: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и предложений участниками публичных консультаций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lang w:eastAsia="ru-RU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564FB2" w:rsidRDefault="00FF2F33" w:rsidP="00564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Адрес электронной почты </w:t>
      </w:r>
      <w:r w:rsidRPr="00FF2F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7" w:history="1"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ecov</w:t>
        </w:r>
        <w:r w:rsidR="00564FB2" w:rsidRPr="00564FB2">
          <w:rPr>
            <w:rStyle w:val="a6"/>
            <w:rFonts w:ascii="Times New Roman" w:eastAsia="Calibri" w:hAnsi="Times New Roman" w:cs="Times New Roman"/>
            <w:sz w:val="28"/>
            <w:szCs w:val="28"/>
          </w:rPr>
          <w:t>70@</w:t>
        </w:r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564FB2" w:rsidRPr="00564FB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Почтовый адрес: Большевистская ул.,д.23, </w:t>
      </w:r>
      <w:proofErr w:type="spell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</w:t>
      </w:r>
      <w:proofErr w:type="gram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.К</w:t>
      </w:r>
      <w:proofErr w:type="gram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овылкино</w:t>
      </w:r>
      <w:proofErr w:type="spell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Ковылкинский</w:t>
      </w:r>
      <w:proofErr w:type="spell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район, Республика Мордовия, 431350</w:t>
      </w:r>
    </w:p>
    <w:p w:rsidR="00564FB2" w:rsidRPr="002A6E9F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Тел:</w:t>
      </w:r>
      <w:r w:rsidRPr="00564FB2"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(883453) 2-1</w:t>
      </w:r>
      <w:r w:rsidR="002779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Pr="00564F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</w:t>
      </w:r>
      <w:r w:rsidR="002779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87</w:t>
      </w:r>
    </w:p>
    <w:p w:rsidR="00FF2F33" w:rsidRP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акс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(883453) 2-14-55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212"/>
      <w:bookmarkEnd w:id="1"/>
      <w:r w:rsidRPr="00B935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Контактная информация об участнике публичных консультаций</w:t>
      </w:r>
      <w:r w:rsidRPr="00B935F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Ф.И.О., должность контактного лица 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 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228"/>
      <w:bookmarkEnd w:id="2"/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Вопросы</w:t>
      </w:r>
      <w:r w:rsidRPr="00B935F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1. Считаете ли вы необходимым и обоснованным принятие правового акта?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«да», укажите каким.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3. Достигает ли, на Ваш взгляд, данное регулирование тех целей, на которые оно направлено?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5. Существуют ли иные варианты достижения поставленных целей (решения проблемы)?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Интересы</w:t>
      </w:r>
      <w:proofErr w:type="gramEnd"/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Какие, по Вашему мнению, эффекты (полезные, негативные) возможны в случае при действии данного  правового акта? 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«да», то укажите какие.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9. Оцените издержки (материальные, временные, иные), возможные при действии правового акта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10. Какие издержки Вы считаете избыточными и почему?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11. Повлияет ли  правовой акт на конкурентную среду в отрасли? Если да, то как?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12. Необходим ли переходный период для действия данного правового акта или его отдельных положений? Если «да», то какой переходный период необходим и почему?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13. Считаете ли Вы положения правового акта ясными и однозначными для понимания?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«нет», то укажите неоднозначность норм, предлагаемых проектом правового акта.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14. Имеются ли у Вас иные предложения по данному правовому  акту?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имеются, то, пожалуйста, изложите их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(подпись)                                       (расшифровка подписи)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(дата)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B3B10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="00FB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управления</w:t>
      </w:r>
    </w:p>
    <w:p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</w:t>
      </w:r>
    </w:p>
    <w:p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 w:rsidR="0027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Л.В.Гурьянова</w:t>
      </w:r>
    </w:p>
    <w:p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EFF" w:rsidRPr="00FF2F33" w:rsidRDefault="005D2EFF" w:rsidP="00FF2F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D2EFF" w:rsidRPr="00FF2F33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9D" w:rsidRDefault="0042309D" w:rsidP="00FF2F33">
      <w:pPr>
        <w:spacing w:after="0" w:line="240" w:lineRule="auto"/>
      </w:pPr>
      <w:r>
        <w:separator/>
      </w:r>
    </w:p>
  </w:endnote>
  <w:endnote w:type="continuationSeparator" w:id="0">
    <w:p w:rsidR="0042309D" w:rsidRDefault="0042309D" w:rsidP="00F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9D" w:rsidRDefault="0042309D" w:rsidP="00FF2F33">
      <w:pPr>
        <w:spacing w:after="0" w:line="240" w:lineRule="auto"/>
      </w:pPr>
      <w:r>
        <w:separator/>
      </w:r>
    </w:p>
  </w:footnote>
  <w:footnote w:type="continuationSeparator" w:id="0">
    <w:p w:rsidR="0042309D" w:rsidRDefault="0042309D" w:rsidP="00FF2F33">
      <w:pPr>
        <w:spacing w:after="0" w:line="240" w:lineRule="auto"/>
      </w:pPr>
      <w:r>
        <w:continuationSeparator/>
      </w:r>
    </w:p>
  </w:footnote>
  <w:footnote w:id="1">
    <w:p w:rsidR="00FF2F33" w:rsidRPr="004C4B61" w:rsidRDefault="00FF2F33" w:rsidP="00FF2F33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FF2F33" w:rsidRDefault="00FF2F33" w:rsidP="00FF2F33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3"/>
    <w:rsid w:val="000B6B3B"/>
    <w:rsid w:val="000B7203"/>
    <w:rsid w:val="0025537D"/>
    <w:rsid w:val="002779BE"/>
    <w:rsid w:val="002A6E9F"/>
    <w:rsid w:val="0042309D"/>
    <w:rsid w:val="00564FB2"/>
    <w:rsid w:val="005C1840"/>
    <w:rsid w:val="005D2EFF"/>
    <w:rsid w:val="006467A7"/>
    <w:rsid w:val="008847CE"/>
    <w:rsid w:val="00895769"/>
    <w:rsid w:val="00B935FC"/>
    <w:rsid w:val="00FB3B10"/>
    <w:rsid w:val="00FD2FA6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F2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2F33"/>
    <w:rPr>
      <w:vertAlign w:val="superscript"/>
    </w:rPr>
  </w:style>
  <w:style w:type="character" w:styleId="a6">
    <w:name w:val="Hyperlink"/>
    <w:basedOn w:val="a0"/>
    <w:uiPriority w:val="99"/>
    <w:unhideWhenUsed/>
    <w:rsid w:val="00564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F2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2F33"/>
    <w:rPr>
      <w:vertAlign w:val="superscript"/>
    </w:rPr>
  </w:style>
  <w:style w:type="character" w:styleId="a6">
    <w:name w:val="Hyperlink"/>
    <w:basedOn w:val="a0"/>
    <w:uiPriority w:val="99"/>
    <w:unhideWhenUsed/>
    <w:rsid w:val="0056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v7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2018-11-01T12:58:00Z</dcterms:created>
  <dcterms:modified xsi:type="dcterms:W3CDTF">2018-11-02T11:08:00Z</dcterms:modified>
</cp:coreProperties>
</file>