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00" w:rsidRDefault="00632100" w:rsidP="00632100">
      <w:pPr>
        <w:pStyle w:val="1"/>
        <w:ind w:left="142"/>
        <w:rPr>
          <w:sz w:val="28"/>
        </w:rPr>
      </w:pPr>
      <w:r>
        <w:rPr>
          <w:sz w:val="28"/>
        </w:rPr>
        <w:t>АДМИНИ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ТРАЦИЯ ТРОИЦКОГО СЕЛЬСКОГО ПОСЕЛЕНИЯ КОВЫЛКИНСКОГО МУНИЦИПАЛЬНОГО РАЙОНА</w:t>
      </w:r>
    </w:p>
    <w:p w:rsidR="00632100" w:rsidRPr="00C313E1" w:rsidRDefault="00632100" w:rsidP="00632100">
      <w:pPr>
        <w:pStyle w:val="1"/>
        <w:ind w:left="142"/>
        <w:rPr>
          <w:sz w:val="28"/>
        </w:rPr>
      </w:pPr>
      <w:r w:rsidRPr="00C313E1">
        <w:rPr>
          <w:sz w:val="28"/>
        </w:rPr>
        <w:t>РЕСПУБЛИКА МОРДОВИЯ</w:t>
      </w:r>
    </w:p>
    <w:tbl>
      <w:tblPr>
        <w:tblW w:w="0" w:type="auto"/>
        <w:tblBorders>
          <w:top w:val="thinThickSmallGap" w:sz="24" w:space="0" w:color="auto"/>
        </w:tblBorders>
        <w:tblLook w:val="00A0"/>
      </w:tblPr>
      <w:tblGrid>
        <w:gridCol w:w="9577"/>
      </w:tblGrid>
      <w:tr w:rsidR="00632100" w:rsidRPr="00236142" w:rsidTr="002A22AE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2100" w:rsidRPr="00236142" w:rsidRDefault="00632100" w:rsidP="002A22AE">
            <w:pPr>
              <w:ind w:left="142"/>
              <w:rPr>
                <w:rFonts w:ascii="Arial" w:hAnsi="Arial" w:cs="Arial"/>
              </w:rPr>
            </w:pPr>
          </w:p>
        </w:tc>
      </w:tr>
    </w:tbl>
    <w:p w:rsidR="00632100" w:rsidRDefault="00632100" w:rsidP="00632100">
      <w:pPr>
        <w:pStyle w:val="ab"/>
        <w:ind w:left="142"/>
      </w:pPr>
      <w:r>
        <w:t>ПОСТАНОВЛЕНИЕ</w:t>
      </w:r>
    </w:p>
    <w:tbl>
      <w:tblPr>
        <w:tblW w:w="0" w:type="auto"/>
        <w:tblLook w:val="00A0"/>
      </w:tblPr>
      <w:tblGrid>
        <w:gridCol w:w="7919"/>
        <w:gridCol w:w="1658"/>
      </w:tblGrid>
      <w:tr w:rsidR="00632100" w:rsidRPr="00236142" w:rsidTr="002A22AE">
        <w:trPr>
          <w:trHeight w:val="303"/>
        </w:trPr>
        <w:tc>
          <w:tcPr>
            <w:tcW w:w="8169" w:type="dxa"/>
          </w:tcPr>
          <w:p w:rsidR="00632100" w:rsidRDefault="00632100" w:rsidP="002A22AE">
            <w:pPr>
              <w:ind w:left="142"/>
              <w:rPr>
                <w:rFonts w:ascii="Arial" w:hAnsi="Arial" w:cs="Arial"/>
                <w:b/>
                <w:bCs/>
              </w:rPr>
            </w:pPr>
          </w:p>
          <w:p w:rsidR="00632100" w:rsidRPr="00236142" w:rsidRDefault="00632100" w:rsidP="0042560B">
            <w:pPr>
              <w:ind w:left="142"/>
              <w:rPr>
                <w:rFonts w:ascii="Arial" w:hAnsi="Arial" w:cs="Arial"/>
                <w:b/>
                <w:bCs/>
                <w:u w:val="single"/>
              </w:rPr>
            </w:pPr>
            <w:r w:rsidRPr="00236142"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  <w:u w:val="single"/>
              </w:rPr>
              <w:t>«</w:t>
            </w:r>
            <w:r w:rsidR="0042560B">
              <w:rPr>
                <w:rFonts w:ascii="Arial" w:hAnsi="Arial" w:cs="Arial"/>
                <w:b/>
                <w:bCs/>
                <w:u w:val="single"/>
              </w:rPr>
              <w:t>02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» </w:t>
            </w:r>
            <w:r w:rsidR="0042560B">
              <w:rPr>
                <w:rFonts w:ascii="Arial" w:hAnsi="Arial" w:cs="Arial"/>
                <w:b/>
                <w:bCs/>
                <w:u w:val="single"/>
              </w:rPr>
              <w:t>окт</w:t>
            </w:r>
            <w:r>
              <w:rPr>
                <w:rFonts w:ascii="Arial" w:hAnsi="Arial" w:cs="Arial"/>
                <w:b/>
                <w:bCs/>
                <w:u w:val="single"/>
              </w:rPr>
              <w:t>ября 2018</w:t>
            </w:r>
            <w:r w:rsidRPr="00236142">
              <w:rPr>
                <w:rFonts w:ascii="Arial" w:hAnsi="Arial" w:cs="Arial"/>
                <w:b/>
                <w:bCs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32100" w:rsidRDefault="00632100" w:rsidP="002A22AE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</w:p>
          <w:p w:rsidR="00632100" w:rsidRPr="00236142" w:rsidRDefault="00632100" w:rsidP="0042560B">
            <w:pPr>
              <w:ind w:lef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42560B">
              <w:rPr>
                <w:rFonts w:ascii="Arial" w:hAnsi="Arial" w:cs="Arial"/>
                <w:b/>
                <w:bCs/>
              </w:rPr>
              <w:t>148А</w:t>
            </w:r>
          </w:p>
        </w:tc>
      </w:tr>
    </w:tbl>
    <w:p w:rsidR="00835A6A" w:rsidRDefault="00835A6A">
      <w:pPr>
        <w:pStyle w:val="a5"/>
      </w:pPr>
    </w:p>
    <w:p w:rsidR="00835A6A" w:rsidRDefault="00D44045">
      <w:pPr>
        <w:pStyle w:val="a5"/>
        <w:jc w:val="center"/>
        <w:rPr>
          <w:b/>
          <w:color w:val="000000"/>
          <w:sz w:val="28"/>
          <w:szCs w:val="28"/>
        </w:rPr>
      </w:pPr>
      <w:r w:rsidRPr="00632100">
        <w:rPr>
          <w:b/>
          <w:color w:val="000000"/>
          <w:sz w:val="28"/>
          <w:szCs w:val="28"/>
        </w:rPr>
        <w:t>О внесении изменений в Реестр муниципальных служащих администрации Троицкого сельского поселения Ковылкинского муниципального района Республики Мордовия.</w:t>
      </w:r>
    </w:p>
    <w:p w:rsidR="00632100" w:rsidRPr="00632100" w:rsidRDefault="00632100">
      <w:pPr>
        <w:pStyle w:val="a5"/>
        <w:jc w:val="center"/>
        <w:rPr>
          <w:sz w:val="28"/>
          <w:szCs w:val="28"/>
        </w:rPr>
      </w:pPr>
    </w:p>
    <w:p w:rsidR="00835A6A" w:rsidRDefault="00D44045">
      <w:pPr>
        <w:pStyle w:val="a5"/>
        <w:ind w:firstLine="709"/>
        <w:jc w:val="both"/>
      </w:pPr>
      <w:r>
        <w:rPr>
          <w:color w:val="000000"/>
          <w:sz w:val="28"/>
        </w:rPr>
        <w:t xml:space="preserve">В соответствии со статьей 2. Закона Республики Мордовия от 05.06.2007г № 48-З « О регулировании отношений в сфере муниципальной службы», ст.35 Устава Троицкого сельского поселения Ковылкинского муниципального района Республики Мордовия, Положения об администрации Троицкого сельского поселения Ковылкинского муниципального района Республики Мордовия    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</w:rPr>
        <w:t xml:space="preserve">                                                  </w:t>
      </w:r>
      <w:r>
        <w:rPr>
          <w:rStyle w:val="a3"/>
          <w:color w:val="000000"/>
        </w:rPr>
        <w:t>ПОСТАНОВЛЯЕТ:</w:t>
      </w:r>
      <w:r>
        <w:rPr>
          <w:color w:val="000000"/>
        </w:rPr>
        <w:t> 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1. Внести изменения в прилагаемый Реестр муниципальных служащих администрации Троицкого сельского поселения Ковылкинского муниципального района Республики Мордовия согласно приложению №1.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 xml:space="preserve">2. Признать утратившим силу Постановление от </w:t>
      </w:r>
      <w:r w:rsidR="00632100">
        <w:rPr>
          <w:color w:val="000000"/>
          <w:sz w:val="28"/>
          <w:szCs w:val="28"/>
        </w:rPr>
        <w:t>0</w:t>
      </w:r>
      <w:r w:rsidR="0042560B">
        <w:rPr>
          <w:color w:val="000000"/>
          <w:sz w:val="28"/>
          <w:szCs w:val="28"/>
        </w:rPr>
        <w:t>3.</w:t>
      </w:r>
      <w:r w:rsidR="00632100">
        <w:rPr>
          <w:color w:val="000000"/>
          <w:sz w:val="28"/>
          <w:szCs w:val="28"/>
        </w:rPr>
        <w:t>0</w:t>
      </w:r>
      <w:r w:rsidR="0042560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.2018 №</w:t>
      </w:r>
      <w:r w:rsidR="0042560B">
        <w:rPr>
          <w:color w:val="000000"/>
          <w:sz w:val="28"/>
          <w:szCs w:val="28"/>
        </w:rPr>
        <w:t xml:space="preserve"> 56Б</w:t>
      </w:r>
      <w:r>
        <w:rPr>
          <w:color w:val="000000"/>
          <w:sz w:val="28"/>
          <w:szCs w:val="28"/>
        </w:rPr>
        <w:t xml:space="preserve"> «О внесении изменений в Реестр муниципальных служащих администрации Троицкого сельского поселения Ковылкинского муниципального района Республики Мордовия»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3. Настоящее постановление подлежит опубликованию в Информационном бюллетене Троицкого сельского поселения.</w:t>
      </w:r>
    </w:p>
    <w:p w:rsidR="00835A6A" w:rsidRDefault="00D44045">
      <w:pPr>
        <w:pStyle w:val="a5"/>
        <w:ind w:firstLine="645"/>
        <w:jc w:val="both"/>
      </w:pPr>
      <w:r>
        <w:rPr>
          <w:color w:val="000000"/>
          <w:sz w:val="28"/>
          <w:szCs w:val="28"/>
        </w:rPr>
        <w:t xml:space="preserve"> </w:t>
      </w:r>
    </w:p>
    <w:p w:rsidR="00835A6A" w:rsidRDefault="00835A6A">
      <w:pPr>
        <w:pStyle w:val="a5"/>
      </w:pPr>
    </w:p>
    <w:p w:rsidR="00835A6A" w:rsidRDefault="00D44045">
      <w:pPr>
        <w:pStyle w:val="a5"/>
      </w:pPr>
      <w:r>
        <w:rPr>
          <w:color w:val="000000"/>
          <w:sz w:val="28"/>
          <w:szCs w:val="28"/>
        </w:rPr>
        <w:t>Глава Троицкого сельского поселения:                                    В.И.Мельников</w:t>
      </w:r>
    </w:p>
    <w:p w:rsidR="00835A6A" w:rsidRDefault="00D44045">
      <w:pPr>
        <w:pStyle w:val="a5"/>
        <w:ind w:left="1005"/>
      </w:pPr>
      <w:r>
        <w:rPr>
          <w:color w:val="000000"/>
          <w:sz w:val="28"/>
          <w:szCs w:val="28"/>
        </w:rPr>
        <w:t> </w:t>
      </w:r>
    </w:p>
    <w:p w:rsidR="00835A6A" w:rsidRDefault="00835A6A">
      <w:pPr>
        <w:pStyle w:val="a5"/>
        <w:ind w:left="1005"/>
      </w:pPr>
    </w:p>
    <w:p w:rsidR="00D44045" w:rsidRDefault="00D44045" w:rsidP="00D44045">
      <w:pPr>
        <w:pStyle w:val="a5"/>
        <w:sectPr w:rsidR="00D44045" w:rsidSect="00835A6A">
          <w:pgSz w:w="11906" w:h="16838"/>
          <w:pgMar w:top="741" w:right="1121" w:bottom="1134" w:left="1424" w:header="0" w:footer="0" w:gutter="0"/>
          <w:cols w:space="720"/>
          <w:formProt w:val="0"/>
        </w:sectPr>
      </w:pPr>
    </w:p>
    <w:tbl>
      <w:tblPr>
        <w:tblpPr w:leftFromText="180" w:rightFromText="180" w:horzAnchor="margin" w:tblpY="-525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1208"/>
        <w:gridCol w:w="1128"/>
        <w:gridCol w:w="1071"/>
        <w:gridCol w:w="1547"/>
        <w:gridCol w:w="1837"/>
        <w:gridCol w:w="1581"/>
        <w:gridCol w:w="1548"/>
        <w:gridCol w:w="1652"/>
        <w:gridCol w:w="1535"/>
        <w:gridCol w:w="1415"/>
      </w:tblGrid>
      <w:tr w:rsidR="00632100" w:rsidRPr="00632100" w:rsidTr="00632100">
        <w:trPr>
          <w:trHeight w:val="360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ru-RU" w:bidi="ar-SA"/>
              </w:rPr>
              <w:lastRenderedPageBreak/>
              <w:t>РЕЕСТР</w:t>
            </w:r>
          </w:p>
        </w:tc>
      </w:tr>
      <w:tr w:rsidR="00632100" w:rsidRPr="00632100" w:rsidTr="00632100">
        <w:trPr>
          <w:trHeight w:val="525"/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муниципальных служащих администрации Троицкого сельского поселения Ковылкинского муниципального района Респуб</w:t>
            </w:r>
            <w:r w:rsidR="002059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лики Мордовия по состоянию на 19</w:t>
            </w: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.11.2018 года</w:t>
            </w:r>
          </w:p>
        </w:tc>
      </w:tr>
      <w:tr w:rsidR="00632100" w:rsidRPr="00632100" w:rsidTr="00632100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№№ </w:t>
            </w:r>
            <w:proofErr w:type="spellStart"/>
            <w:proofErr w:type="gramStart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</w:t>
            </w:r>
            <w:proofErr w:type="spellEnd"/>
            <w:proofErr w:type="gramEnd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/</w:t>
            </w:r>
            <w:proofErr w:type="spellStart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национальность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образование (что закончил, квалификация по образованию)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с какого времени в администрации в т. ч.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класный</w:t>
            </w:r>
            <w:proofErr w:type="spellEnd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чин, дата присвоения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прошедшие или проходящие переподготовку или повышение квалификации за отчётный период 2015г.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номер служебного, домашнего или сотового телефона</w:t>
            </w: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ВЫСШАЯ ГРУППА ДОЛЖНОСТЕЙ</w:t>
            </w:r>
          </w:p>
        </w:tc>
      </w:tr>
      <w:tr w:rsidR="00632100" w:rsidRPr="00632100" w:rsidTr="00632100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Мельников Владимир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Глава Троицкого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27.10.1954 (</w:t>
            </w: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полных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63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Высшее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МГУ им. Н. П. Огарёва, агроном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04.07.2014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классный чин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РМ,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Ковылкинский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р-н, с. Троицк, ул. </w:t>
            </w: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Советская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С.89279727282</w:t>
            </w:r>
          </w:p>
        </w:tc>
      </w:tr>
      <w:tr w:rsidR="00632100" w:rsidRPr="00632100" w:rsidTr="00632100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Ельцова</w:t>
            </w:r>
            <w:proofErr w:type="spellEnd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зам главы Троицкого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16.06.1985 (</w:t>
            </w: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полных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32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Высшее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Московский технологический институт, "Бухгалтерский учет, анализ и аудит"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02.04.2018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Муниципальный советник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РМ,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Ковылкинский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район, с. Троицк ул.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Молодежнаяа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д.2,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С.89261547516</w:t>
            </w:r>
          </w:p>
        </w:tc>
      </w:tr>
      <w:tr w:rsidR="00632100" w:rsidRPr="00632100" w:rsidTr="00632100">
        <w:trPr>
          <w:trHeight w:val="345"/>
          <w:tblCellSpacing w:w="0" w:type="dxa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955" w:rsidRDefault="00205955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  <w:p w:rsidR="00205955" w:rsidRDefault="00205955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</w:p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МЛАДШАЯ ГРУППА ДОЛЖНОСТЕЙ</w:t>
            </w:r>
          </w:p>
        </w:tc>
      </w:tr>
      <w:tr w:rsidR="00632100" w:rsidRPr="00632100" w:rsidTr="00632100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Меркулова Любовь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13.09.1962 (</w:t>
            </w: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полных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55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полное среднее, Республиканский учебный комбинат УПК ЦСУ РСФСР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01.08.2014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старший советник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РМ,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Ковылкинский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р-н, с.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Ун-Майдан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, ул.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Планская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, д.10,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С.89061621408</w:t>
            </w:r>
          </w:p>
        </w:tc>
      </w:tr>
      <w:tr w:rsidR="00632100" w:rsidRPr="00632100" w:rsidTr="00632100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proofErr w:type="spellStart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Рузманова</w:t>
            </w:r>
            <w:proofErr w:type="spellEnd"/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 Любовь Федоровна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04.11.1986г (полных 31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русская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Среднее профессиональное, ФГОУСПО "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Ковылкинский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строительный колледж", "Правоведение"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 22.03.2018 в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Секретарь муниципальной службы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РМ, </w:t>
            </w:r>
            <w:proofErr w:type="spell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Ковылкинский</w:t>
            </w:r>
            <w:proofErr w:type="spell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р-н, с</w:t>
            </w:r>
            <w:proofErr w:type="gramStart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.Т</w:t>
            </w:r>
            <w:proofErr w:type="gramEnd"/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роицк, ул.Молодежная, д.3, кв.11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Р. 2-73-70 С.89170699468</w:t>
            </w: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632100" w:rsidRPr="00632100" w:rsidTr="00632100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32100" w:rsidRPr="00632100" w:rsidRDefault="00632100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42560B" w:rsidRPr="00632100" w:rsidTr="002A120C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Глава Троицкого сель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с</w:t>
            </w: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кого поселения </w:t>
            </w:r>
          </w:p>
        </w:tc>
        <w:tc>
          <w:tcPr>
            <w:tcW w:w="0" w:type="auto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  <w:r w:rsidRPr="0063210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В. И. Мельников</w:t>
            </w:r>
          </w:p>
        </w:tc>
        <w:tc>
          <w:tcPr>
            <w:tcW w:w="0" w:type="auto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2560B" w:rsidRPr="00632100" w:rsidRDefault="0042560B" w:rsidP="00632100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 w:bidi="ar-SA"/>
              </w:rPr>
            </w:pPr>
          </w:p>
        </w:tc>
      </w:tr>
    </w:tbl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</w:pPr>
    </w:p>
    <w:sectPr w:rsidR="00835A6A" w:rsidSect="00D44045">
      <w:pgSz w:w="16838" w:h="11906" w:orient="landscape"/>
      <w:pgMar w:top="1423" w:right="743" w:bottom="1123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35A6A"/>
    <w:rsid w:val="00205955"/>
    <w:rsid w:val="0042560B"/>
    <w:rsid w:val="00632100"/>
    <w:rsid w:val="00835A6A"/>
    <w:rsid w:val="00B21C48"/>
    <w:rsid w:val="00CC6D75"/>
    <w:rsid w:val="00D4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A6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32100"/>
    <w:pPr>
      <w:keepNext/>
      <w:widowControl/>
      <w:suppressAutoHyphens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35A6A"/>
    <w:rPr>
      <w:b/>
      <w:bCs/>
    </w:rPr>
  </w:style>
  <w:style w:type="paragraph" w:customStyle="1" w:styleId="a4">
    <w:name w:val="Заголовок"/>
    <w:basedOn w:val="a"/>
    <w:next w:val="a5"/>
    <w:rsid w:val="00835A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35A6A"/>
    <w:pPr>
      <w:spacing w:after="120"/>
    </w:pPr>
  </w:style>
  <w:style w:type="paragraph" w:styleId="a6">
    <w:name w:val="List"/>
    <w:basedOn w:val="a5"/>
    <w:rsid w:val="00835A6A"/>
  </w:style>
  <w:style w:type="paragraph" w:styleId="a7">
    <w:name w:val="Title"/>
    <w:basedOn w:val="a"/>
    <w:rsid w:val="00835A6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835A6A"/>
    <w:pPr>
      <w:suppressLineNumbers/>
    </w:pPr>
  </w:style>
  <w:style w:type="paragraph" w:customStyle="1" w:styleId="a9">
    <w:name w:val="Содержимое таблицы"/>
    <w:basedOn w:val="a"/>
    <w:rsid w:val="00835A6A"/>
    <w:pPr>
      <w:suppressLineNumbers/>
    </w:pPr>
  </w:style>
  <w:style w:type="paragraph" w:customStyle="1" w:styleId="aa">
    <w:name w:val="Заголовок таблицы"/>
    <w:basedOn w:val="a9"/>
    <w:rsid w:val="00835A6A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32100"/>
    <w:rPr>
      <w:rFonts w:ascii="Arial" w:eastAsia="Times New Roman" w:hAnsi="Arial" w:cs="Arial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632100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2018-11-21T08:51:00Z</cp:lastPrinted>
  <dcterms:created xsi:type="dcterms:W3CDTF">2015-07-28T08:22:00Z</dcterms:created>
  <dcterms:modified xsi:type="dcterms:W3CDTF">2018-11-21T08:51:00Z</dcterms:modified>
</cp:coreProperties>
</file>