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56" w:rsidRDefault="00077C3D">
      <w:pPr>
        <w:ind w:left="-540"/>
        <w:jc w:val="center"/>
        <w:rPr>
          <w:b/>
          <w:sz w:val="28"/>
          <w:szCs w:val="28"/>
        </w:rPr>
      </w:pPr>
      <w:proofErr w:type="gramStart"/>
      <w:r>
        <w:rPr>
          <w:b/>
          <w:sz w:val="28"/>
          <w:szCs w:val="28"/>
        </w:rPr>
        <w:t>РЕСПУБЛИКА  МОРДОВИЯ</w:t>
      </w:r>
      <w:proofErr w:type="gramEnd"/>
      <w:r>
        <w:rPr>
          <w:b/>
          <w:sz w:val="28"/>
          <w:szCs w:val="28"/>
        </w:rPr>
        <w:t xml:space="preserve">                                                                                                           СОВЕТ    ДЕПУТАТОВ    </w:t>
      </w:r>
      <w:r w:rsidR="005C48FB">
        <w:rPr>
          <w:b/>
          <w:sz w:val="28"/>
          <w:szCs w:val="28"/>
        </w:rPr>
        <w:t>ТОКМОВСКОГО</w:t>
      </w:r>
      <w:r>
        <w:rPr>
          <w:b/>
          <w:sz w:val="28"/>
          <w:szCs w:val="28"/>
        </w:rPr>
        <w:t xml:space="preserve">   СЕЛЬСКОГО  ПОСЕЛЕНИЯ   КОВЫЛКИНСКОГО   МУНИЦИПАЛЬНОГО   РАЙОНА </w:t>
      </w:r>
    </w:p>
    <w:tbl>
      <w:tblPr>
        <w:tblW w:w="0" w:type="auto"/>
        <w:tblBorders>
          <w:top w:val="thinThickSmallGap" w:sz="24" w:space="0" w:color="auto"/>
        </w:tblBorders>
        <w:tblLook w:val="04A0" w:firstRow="1" w:lastRow="0" w:firstColumn="1" w:lastColumn="0" w:noHBand="0" w:noVBand="1"/>
      </w:tblPr>
      <w:tblGrid>
        <w:gridCol w:w="9498"/>
      </w:tblGrid>
      <w:tr w:rsidR="00571B56">
        <w:tc>
          <w:tcPr>
            <w:tcW w:w="9714" w:type="dxa"/>
            <w:tcBorders>
              <w:top w:val="thinThickSmallGap" w:sz="24" w:space="0" w:color="auto"/>
              <w:left w:val="nil"/>
              <w:bottom w:val="nil"/>
              <w:right w:val="nil"/>
            </w:tcBorders>
          </w:tcPr>
          <w:p w:rsidR="00571B56" w:rsidRDefault="00571B56">
            <w:pPr>
              <w:rPr>
                <w:sz w:val="16"/>
                <w:szCs w:val="16"/>
              </w:rPr>
            </w:pPr>
          </w:p>
        </w:tc>
      </w:tr>
    </w:tbl>
    <w:p w:rsidR="001D2379" w:rsidRDefault="001D2379">
      <w:pPr>
        <w:jc w:val="center"/>
        <w:rPr>
          <w:b/>
          <w:bCs/>
          <w:sz w:val="28"/>
          <w:szCs w:val="28"/>
        </w:rPr>
      </w:pPr>
    </w:p>
    <w:p w:rsidR="001D2379" w:rsidRDefault="001D2379">
      <w:pPr>
        <w:jc w:val="center"/>
        <w:rPr>
          <w:b/>
          <w:bCs/>
          <w:sz w:val="28"/>
          <w:szCs w:val="28"/>
        </w:rPr>
      </w:pPr>
    </w:p>
    <w:p w:rsidR="00571B56" w:rsidRDefault="00077C3D">
      <w:pPr>
        <w:jc w:val="center"/>
        <w:rPr>
          <w:b/>
          <w:bCs/>
          <w:sz w:val="28"/>
          <w:szCs w:val="28"/>
        </w:rPr>
      </w:pPr>
      <w:r>
        <w:rPr>
          <w:b/>
          <w:bCs/>
          <w:sz w:val="28"/>
          <w:szCs w:val="28"/>
        </w:rPr>
        <w:t>РЕШЕНИЕ</w:t>
      </w:r>
    </w:p>
    <w:p w:rsidR="00571B56" w:rsidRDefault="00571B56">
      <w:pPr>
        <w:ind w:firstLine="567"/>
        <w:jc w:val="both"/>
        <w:rPr>
          <w:sz w:val="28"/>
          <w:szCs w:val="28"/>
        </w:rPr>
      </w:pPr>
    </w:p>
    <w:p w:rsidR="00571B56" w:rsidRDefault="005C48FB">
      <w:pPr>
        <w:ind w:firstLine="567"/>
        <w:jc w:val="both"/>
        <w:rPr>
          <w:sz w:val="28"/>
          <w:szCs w:val="28"/>
        </w:rPr>
      </w:pPr>
      <w:r>
        <w:rPr>
          <w:sz w:val="28"/>
          <w:szCs w:val="28"/>
        </w:rPr>
        <w:t xml:space="preserve"> «10</w:t>
      </w:r>
      <w:r w:rsidR="00077C3D">
        <w:rPr>
          <w:sz w:val="28"/>
          <w:szCs w:val="28"/>
        </w:rPr>
        <w:t xml:space="preserve">» </w:t>
      </w:r>
      <w:r>
        <w:rPr>
          <w:sz w:val="28"/>
          <w:szCs w:val="28"/>
        </w:rPr>
        <w:t>апреля</w:t>
      </w:r>
      <w:r w:rsidR="00077C3D">
        <w:rPr>
          <w:sz w:val="28"/>
          <w:szCs w:val="28"/>
        </w:rPr>
        <w:t xml:space="preserve"> 2024 г.                                                                           № 1</w:t>
      </w:r>
    </w:p>
    <w:p w:rsidR="00571B56" w:rsidRDefault="00571B56">
      <w:pPr>
        <w:ind w:firstLine="567"/>
        <w:jc w:val="both"/>
        <w:rPr>
          <w:sz w:val="28"/>
          <w:szCs w:val="28"/>
        </w:rPr>
      </w:pPr>
    </w:p>
    <w:p w:rsidR="00571B56" w:rsidRDefault="00077C3D">
      <w:pPr>
        <w:ind w:firstLine="567"/>
        <w:jc w:val="center"/>
        <w:rPr>
          <w:b/>
          <w:sz w:val="28"/>
          <w:szCs w:val="28"/>
        </w:rPr>
      </w:pPr>
      <w:r>
        <w:rPr>
          <w:b/>
        </w:rPr>
        <w:t xml:space="preserve">Об утверждении правил благоустройства территории </w:t>
      </w:r>
      <w:proofErr w:type="spellStart"/>
      <w:r w:rsidR="005C48FB">
        <w:rPr>
          <w:b/>
        </w:rPr>
        <w:t>Токмовского</w:t>
      </w:r>
      <w:proofErr w:type="spellEnd"/>
      <w:r>
        <w:rPr>
          <w:b/>
        </w:rPr>
        <w:t xml:space="preserve"> сельского поселения </w:t>
      </w:r>
      <w:proofErr w:type="spellStart"/>
      <w:r>
        <w:rPr>
          <w:b/>
        </w:rPr>
        <w:t>Ковылкинского</w:t>
      </w:r>
      <w:proofErr w:type="spellEnd"/>
      <w:r>
        <w:rPr>
          <w:b/>
        </w:rPr>
        <w:t xml:space="preserve"> муниципального района Республики Мордовия</w:t>
      </w:r>
    </w:p>
    <w:p w:rsidR="00571B56" w:rsidRDefault="00571B56">
      <w:pPr>
        <w:ind w:firstLine="567"/>
        <w:jc w:val="both"/>
        <w:rPr>
          <w:sz w:val="28"/>
          <w:szCs w:val="28"/>
        </w:rPr>
      </w:pPr>
    </w:p>
    <w:p w:rsidR="00571B56" w:rsidRDefault="00077C3D">
      <w:pPr>
        <w:ind w:firstLine="567"/>
        <w:jc w:val="both"/>
        <w:rPr>
          <w:sz w:val="28"/>
          <w:szCs w:val="28"/>
        </w:rPr>
      </w:pPr>
      <w:r>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от 10 января 2002 года    № 7-ФЗ «Об охране окружающей среды», от 24 июня 1998 год №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 1042/</w:t>
      </w:r>
      <w:proofErr w:type="spellStart"/>
      <w:r>
        <w:rPr>
          <w:sz w:val="28"/>
          <w:szCs w:val="28"/>
        </w:rPr>
        <w:t>пр</w:t>
      </w:r>
      <w:proofErr w:type="spellEnd"/>
      <w:r>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proofErr w:type="spellStart"/>
      <w:r w:rsidR="005C48FB">
        <w:rPr>
          <w:sz w:val="28"/>
          <w:szCs w:val="28"/>
        </w:rPr>
        <w:t>Токмовского</w:t>
      </w:r>
      <w:proofErr w:type="spellEnd"/>
      <w:r>
        <w:rPr>
          <w:sz w:val="28"/>
          <w:szCs w:val="28"/>
        </w:rPr>
        <w:t xml:space="preserve"> сельского поселения, Совет депутатов </w:t>
      </w:r>
      <w:proofErr w:type="spellStart"/>
      <w:r w:rsidR="005C48FB">
        <w:rPr>
          <w:sz w:val="28"/>
          <w:szCs w:val="28"/>
        </w:rPr>
        <w:t>Токмовского</w:t>
      </w:r>
      <w:proofErr w:type="spellEnd"/>
      <w:r>
        <w:rPr>
          <w:sz w:val="28"/>
          <w:szCs w:val="28"/>
        </w:rPr>
        <w:t xml:space="preserve"> сельского поселения решил:</w:t>
      </w:r>
    </w:p>
    <w:p w:rsidR="00571B56" w:rsidRDefault="00077C3D">
      <w:pPr>
        <w:ind w:firstLine="567"/>
        <w:jc w:val="both"/>
        <w:rPr>
          <w:sz w:val="28"/>
          <w:szCs w:val="28"/>
        </w:rPr>
      </w:pPr>
      <w:r>
        <w:rPr>
          <w:sz w:val="28"/>
          <w:szCs w:val="28"/>
        </w:rPr>
        <w:t xml:space="preserve">1.Утвердить правила благоустройства территории </w:t>
      </w:r>
      <w:proofErr w:type="spellStart"/>
      <w:r w:rsidR="005C48FB">
        <w:rPr>
          <w:sz w:val="28"/>
          <w:szCs w:val="28"/>
        </w:rPr>
        <w:t>Токмовского</w:t>
      </w:r>
      <w:proofErr w:type="spellEnd"/>
      <w:r>
        <w:rPr>
          <w:sz w:val="28"/>
          <w:szCs w:val="28"/>
        </w:rPr>
        <w:t xml:space="preserve"> сельского поселения </w:t>
      </w:r>
      <w:proofErr w:type="spellStart"/>
      <w:r>
        <w:rPr>
          <w:sz w:val="28"/>
          <w:szCs w:val="28"/>
        </w:rPr>
        <w:t>Ковылкинского</w:t>
      </w:r>
      <w:proofErr w:type="spellEnd"/>
      <w:r>
        <w:rPr>
          <w:sz w:val="28"/>
          <w:szCs w:val="28"/>
        </w:rPr>
        <w:t xml:space="preserve"> муниципального района Республики </w:t>
      </w:r>
      <w:proofErr w:type="gramStart"/>
      <w:r>
        <w:rPr>
          <w:sz w:val="28"/>
          <w:szCs w:val="28"/>
        </w:rPr>
        <w:t>Мордовия  (</w:t>
      </w:r>
      <w:proofErr w:type="gramEnd"/>
      <w:r>
        <w:rPr>
          <w:sz w:val="28"/>
          <w:szCs w:val="28"/>
        </w:rPr>
        <w:t>прилагается).</w:t>
      </w:r>
    </w:p>
    <w:p w:rsidR="00571B56" w:rsidRDefault="00077C3D">
      <w:pPr>
        <w:ind w:firstLine="567"/>
        <w:jc w:val="both"/>
        <w:rPr>
          <w:sz w:val="28"/>
          <w:szCs w:val="28"/>
        </w:rPr>
      </w:pPr>
      <w:r>
        <w:rPr>
          <w:sz w:val="28"/>
          <w:szCs w:val="28"/>
        </w:rPr>
        <w:t xml:space="preserve">2. Признать утратившим силу решение Совета депутатов </w:t>
      </w:r>
      <w:proofErr w:type="spellStart"/>
      <w:r w:rsidR="005C48FB">
        <w:rPr>
          <w:sz w:val="28"/>
          <w:szCs w:val="28"/>
        </w:rPr>
        <w:t>Токмовского</w:t>
      </w:r>
      <w:proofErr w:type="spellEnd"/>
      <w:r w:rsidR="009B7E25">
        <w:rPr>
          <w:sz w:val="28"/>
          <w:szCs w:val="28"/>
        </w:rPr>
        <w:t xml:space="preserve"> сельского </w:t>
      </w:r>
      <w:proofErr w:type="gramStart"/>
      <w:r w:rsidR="009B7E25">
        <w:rPr>
          <w:sz w:val="28"/>
          <w:szCs w:val="28"/>
        </w:rPr>
        <w:t>поселения  от</w:t>
      </w:r>
      <w:proofErr w:type="gramEnd"/>
      <w:r w:rsidR="009B7E25">
        <w:rPr>
          <w:sz w:val="28"/>
          <w:szCs w:val="28"/>
        </w:rPr>
        <w:t xml:space="preserve"> 07 июня</w:t>
      </w:r>
      <w:r>
        <w:rPr>
          <w:sz w:val="28"/>
          <w:szCs w:val="28"/>
        </w:rPr>
        <w:t xml:space="preserve"> 2019 г. № 1  «Об утверждении Правил Благоустройства территории </w:t>
      </w:r>
      <w:proofErr w:type="spellStart"/>
      <w:r w:rsidR="005C48FB">
        <w:rPr>
          <w:sz w:val="28"/>
          <w:szCs w:val="28"/>
        </w:rPr>
        <w:t>Токмовского</w:t>
      </w:r>
      <w:proofErr w:type="spellEnd"/>
      <w:r>
        <w:rPr>
          <w:sz w:val="28"/>
          <w:szCs w:val="28"/>
        </w:rPr>
        <w:t xml:space="preserve"> сельского поселения </w:t>
      </w:r>
      <w:proofErr w:type="spellStart"/>
      <w:r>
        <w:rPr>
          <w:sz w:val="28"/>
          <w:szCs w:val="28"/>
        </w:rPr>
        <w:t>Ковылкинского</w:t>
      </w:r>
      <w:proofErr w:type="spellEnd"/>
      <w:r>
        <w:rPr>
          <w:sz w:val="28"/>
          <w:szCs w:val="28"/>
        </w:rPr>
        <w:t xml:space="preserve"> муниципального района Республики Мордовия».</w:t>
      </w:r>
    </w:p>
    <w:p w:rsidR="00571B56" w:rsidRDefault="00077C3D">
      <w:pPr>
        <w:ind w:firstLine="567"/>
        <w:jc w:val="both"/>
        <w:rPr>
          <w:sz w:val="28"/>
          <w:szCs w:val="28"/>
        </w:rPr>
      </w:pPr>
      <w:r>
        <w:rPr>
          <w:sz w:val="28"/>
          <w:szCs w:val="28"/>
        </w:rPr>
        <w:t xml:space="preserve">3. Настоящее решение вступает в силу после дня его </w:t>
      </w:r>
      <w:proofErr w:type="gramStart"/>
      <w:r>
        <w:rPr>
          <w:sz w:val="28"/>
          <w:szCs w:val="28"/>
        </w:rPr>
        <w:t>официального  опубликования</w:t>
      </w:r>
      <w:proofErr w:type="gramEnd"/>
      <w:r>
        <w:rPr>
          <w:sz w:val="28"/>
          <w:szCs w:val="28"/>
        </w:rPr>
        <w:t xml:space="preserve"> в информационном бюллетене </w:t>
      </w:r>
      <w:proofErr w:type="spellStart"/>
      <w:r w:rsidR="005C48FB">
        <w:rPr>
          <w:sz w:val="28"/>
          <w:szCs w:val="28"/>
        </w:rPr>
        <w:t>Токмовского</w:t>
      </w:r>
      <w:proofErr w:type="spellEnd"/>
      <w:r>
        <w:rPr>
          <w:sz w:val="28"/>
          <w:szCs w:val="28"/>
        </w:rPr>
        <w:t xml:space="preserve"> сельского поселения.</w:t>
      </w:r>
    </w:p>
    <w:p w:rsidR="00571B56" w:rsidRDefault="00571B56">
      <w:pPr>
        <w:jc w:val="both"/>
        <w:rPr>
          <w:sz w:val="28"/>
          <w:szCs w:val="28"/>
        </w:rPr>
      </w:pPr>
    </w:p>
    <w:p w:rsidR="00571B56" w:rsidRDefault="00077C3D">
      <w:pPr>
        <w:rPr>
          <w:b/>
          <w:sz w:val="28"/>
          <w:szCs w:val="28"/>
        </w:rPr>
      </w:pPr>
      <w:r>
        <w:rPr>
          <w:b/>
          <w:sz w:val="28"/>
          <w:szCs w:val="28"/>
        </w:rPr>
        <w:t xml:space="preserve">Глава </w:t>
      </w:r>
      <w:proofErr w:type="spellStart"/>
      <w:r w:rsidR="005C48FB">
        <w:rPr>
          <w:b/>
          <w:sz w:val="28"/>
          <w:szCs w:val="28"/>
        </w:rPr>
        <w:t>Токмовского</w:t>
      </w:r>
      <w:proofErr w:type="spellEnd"/>
      <w:r>
        <w:rPr>
          <w:b/>
          <w:sz w:val="28"/>
          <w:szCs w:val="28"/>
        </w:rPr>
        <w:t xml:space="preserve"> сельского поселения</w:t>
      </w:r>
    </w:p>
    <w:p w:rsidR="00571B56" w:rsidRDefault="00077C3D">
      <w:pPr>
        <w:jc w:val="both"/>
        <w:rPr>
          <w:b/>
          <w:sz w:val="28"/>
          <w:szCs w:val="28"/>
        </w:rPr>
      </w:pPr>
      <w:proofErr w:type="spellStart"/>
      <w:r>
        <w:rPr>
          <w:b/>
          <w:sz w:val="28"/>
          <w:szCs w:val="28"/>
        </w:rPr>
        <w:t>Ковылкинского</w:t>
      </w:r>
      <w:proofErr w:type="spellEnd"/>
      <w:r>
        <w:rPr>
          <w:b/>
          <w:sz w:val="28"/>
          <w:szCs w:val="28"/>
        </w:rPr>
        <w:t xml:space="preserve"> муниципального района               </w:t>
      </w:r>
      <w:r w:rsidR="005C48FB">
        <w:rPr>
          <w:b/>
          <w:sz w:val="28"/>
          <w:szCs w:val="28"/>
        </w:rPr>
        <w:t xml:space="preserve">             </w:t>
      </w:r>
      <w:proofErr w:type="spellStart"/>
      <w:r w:rsidR="005C48FB">
        <w:rPr>
          <w:b/>
          <w:sz w:val="28"/>
          <w:szCs w:val="28"/>
        </w:rPr>
        <w:t>В.В.Савочкин</w:t>
      </w:r>
      <w:proofErr w:type="spellEnd"/>
    </w:p>
    <w:p w:rsidR="00571B56" w:rsidRDefault="00571B56">
      <w:pPr>
        <w:ind w:firstLine="567"/>
        <w:jc w:val="both"/>
        <w:rPr>
          <w:b/>
          <w:sz w:val="28"/>
          <w:szCs w:val="28"/>
        </w:rPr>
      </w:pPr>
    </w:p>
    <w:p w:rsidR="00571B56" w:rsidRDefault="00571B56">
      <w:pPr>
        <w:ind w:firstLine="567"/>
        <w:jc w:val="both"/>
        <w:rPr>
          <w:sz w:val="28"/>
          <w:szCs w:val="28"/>
        </w:rPr>
      </w:pPr>
    </w:p>
    <w:p w:rsidR="00571B56" w:rsidRDefault="00571B56">
      <w:pPr>
        <w:ind w:firstLine="567"/>
        <w:jc w:val="both"/>
        <w:rPr>
          <w:sz w:val="28"/>
          <w:szCs w:val="28"/>
        </w:rPr>
      </w:pPr>
    </w:p>
    <w:p w:rsidR="00571B56" w:rsidRDefault="00571B56">
      <w:pPr>
        <w:ind w:firstLine="567"/>
        <w:jc w:val="both"/>
        <w:rPr>
          <w:sz w:val="28"/>
          <w:szCs w:val="28"/>
        </w:rPr>
      </w:pPr>
    </w:p>
    <w:p w:rsidR="00571B56" w:rsidRDefault="00077C3D">
      <w:pPr>
        <w:ind w:leftChars="2200" w:left="5280"/>
        <w:rPr>
          <w:sz w:val="22"/>
          <w:szCs w:val="22"/>
        </w:rPr>
      </w:pPr>
      <w:r>
        <w:rPr>
          <w:sz w:val="22"/>
          <w:szCs w:val="22"/>
        </w:rPr>
        <w:lastRenderedPageBreak/>
        <w:t xml:space="preserve">Приложение </w:t>
      </w:r>
    </w:p>
    <w:p w:rsidR="00571B56" w:rsidRDefault="00077C3D">
      <w:pPr>
        <w:ind w:leftChars="2200" w:left="5280"/>
        <w:rPr>
          <w:sz w:val="22"/>
          <w:szCs w:val="22"/>
        </w:rPr>
      </w:pPr>
      <w:r>
        <w:rPr>
          <w:sz w:val="22"/>
          <w:szCs w:val="22"/>
        </w:rPr>
        <w:t xml:space="preserve">к решению Совета депутатов </w:t>
      </w:r>
    </w:p>
    <w:p w:rsidR="00571B56" w:rsidRDefault="005C48FB">
      <w:pPr>
        <w:ind w:leftChars="2200" w:left="5280"/>
        <w:rPr>
          <w:sz w:val="22"/>
          <w:szCs w:val="22"/>
        </w:rPr>
      </w:pPr>
      <w:proofErr w:type="spellStart"/>
      <w:r>
        <w:rPr>
          <w:sz w:val="22"/>
          <w:szCs w:val="22"/>
        </w:rPr>
        <w:t>Токмовского</w:t>
      </w:r>
      <w:proofErr w:type="spellEnd"/>
      <w:r w:rsidR="00077C3D">
        <w:rPr>
          <w:sz w:val="22"/>
          <w:szCs w:val="22"/>
        </w:rPr>
        <w:t xml:space="preserve"> сельского поселения </w:t>
      </w:r>
    </w:p>
    <w:p w:rsidR="00571B56" w:rsidRDefault="00077C3D">
      <w:pPr>
        <w:ind w:leftChars="2200" w:left="5280"/>
        <w:rPr>
          <w:sz w:val="22"/>
          <w:szCs w:val="22"/>
        </w:rPr>
      </w:pPr>
      <w:proofErr w:type="spellStart"/>
      <w:r>
        <w:rPr>
          <w:sz w:val="22"/>
          <w:szCs w:val="22"/>
        </w:rPr>
        <w:t>Ковылкинского</w:t>
      </w:r>
      <w:proofErr w:type="spellEnd"/>
      <w:r>
        <w:rPr>
          <w:sz w:val="22"/>
          <w:szCs w:val="22"/>
        </w:rPr>
        <w:t xml:space="preserve"> муниципального района </w:t>
      </w:r>
    </w:p>
    <w:p w:rsidR="00571B56" w:rsidRDefault="00077C3D">
      <w:pPr>
        <w:ind w:leftChars="2200" w:left="5280"/>
        <w:rPr>
          <w:sz w:val="22"/>
          <w:szCs w:val="22"/>
        </w:rPr>
      </w:pPr>
      <w:r>
        <w:rPr>
          <w:sz w:val="22"/>
          <w:szCs w:val="22"/>
        </w:rPr>
        <w:t>Республики Мордовия</w:t>
      </w:r>
    </w:p>
    <w:p w:rsidR="00571B56" w:rsidRDefault="009B7E25">
      <w:pPr>
        <w:ind w:leftChars="2200" w:left="5280"/>
        <w:rPr>
          <w:sz w:val="22"/>
          <w:szCs w:val="22"/>
        </w:rPr>
      </w:pPr>
      <w:proofErr w:type="gramStart"/>
      <w:r>
        <w:rPr>
          <w:sz w:val="22"/>
          <w:szCs w:val="22"/>
        </w:rPr>
        <w:t>от  «</w:t>
      </w:r>
      <w:proofErr w:type="gramEnd"/>
      <w:r>
        <w:rPr>
          <w:sz w:val="22"/>
          <w:szCs w:val="22"/>
        </w:rPr>
        <w:t>10</w:t>
      </w:r>
      <w:r w:rsidR="00077C3D">
        <w:rPr>
          <w:sz w:val="22"/>
          <w:szCs w:val="22"/>
        </w:rPr>
        <w:t xml:space="preserve">» </w:t>
      </w:r>
      <w:r>
        <w:rPr>
          <w:sz w:val="22"/>
          <w:szCs w:val="22"/>
        </w:rPr>
        <w:t>апреля</w:t>
      </w:r>
      <w:r w:rsidR="00077C3D">
        <w:rPr>
          <w:sz w:val="22"/>
          <w:szCs w:val="22"/>
        </w:rPr>
        <w:t xml:space="preserve"> 2024   №  1</w:t>
      </w:r>
    </w:p>
    <w:p w:rsidR="00571B56" w:rsidRDefault="00571B56">
      <w:pPr>
        <w:ind w:firstLine="567"/>
        <w:jc w:val="both"/>
        <w:rPr>
          <w:sz w:val="28"/>
          <w:szCs w:val="28"/>
        </w:rPr>
      </w:pPr>
    </w:p>
    <w:p w:rsidR="00571B56" w:rsidRDefault="00077C3D">
      <w:pPr>
        <w:ind w:firstLine="567"/>
        <w:jc w:val="center"/>
        <w:rPr>
          <w:b/>
          <w:sz w:val="20"/>
          <w:szCs w:val="20"/>
        </w:rPr>
      </w:pPr>
      <w:r>
        <w:rPr>
          <w:b/>
          <w:sz w:val="20"/>
          <w:szCs w:val="20"/>
        </w:rPr>
        <w:t>Глава 1. ОБЩИЕ ПОЛОЖЕНИЯ</w:t>
      </w:r>
    </w:p>
    <w:p w:rsidR="00571B56" w:rsidRDefault="00571B56">
      <w:pPr>
        <w:ind w:firstLine="567"/>
        <w:jc w:val="both"/>
        <w:rPr>
          <w:b/>
          <w:sz w:val="20"/>
          <w:szCs w:val="20"/>
        </w:rPr>
      </w:pPr>
    </w:p>
    <w:p w:rsidR="00571B56" w:rsidRDefault="00077C3D">
      <w:pPr>
        <w:widowControl w:val="0"/>
        <w:autoSpaceDE w:val="0"/>
        <w:autoSpaceDN w:val="0"/>
        <w:ind w:firstLine="567"/>
        <w:jc w:val="both"/>
        <w:rPr>
          <w:sz w:val="20"/>
          <w:szCs w:val="20"/>
        </w:rPr>
      </w:pPr>
      <w:r>
        <w:rPr>
          <w:sz w:val="20"/>
          <w:szCs w:val="20"/>
        </w:rPr>
        <w:t xml:space="preserve">1.1. Правила благоустройства территории </w:t>
      </w:r>
      <w:proofErr w:type="spellStart"/>
      <w:r w:rsidR="005C48FB">
        <w:rPr>
          <w:sz w:val="20"/>
          <w:szCs w:val="20"/>
        </w:rPr>
        <w:t>Токмовского</w:t>
      </w:r>
      <w:proofErr w:type="spellEnd"/>
      <w:r>
        <w:rPr>
          <w:sz w:val="20"/>
          <w:szCs w:val="20"/>
        </w:rPr>
        <w:t xml:space="preserve"> сельского поселения </w:t>
      </w:r>
      <w:proofErr w:type="spellStart"/>
      <w:r>
        <w:rPr>
          <w:sz w:val="20"/>
          <w:szCs w:val="20"/>
        </w:rPr>
        <w:t>Ковылкинского</w:t>
      </w:r>
      <w:proofErr w:type="spellEnd"/>
      <w:r>
        <w:rPr>
          <w:sz w:val="20"/>
          <w:szCs w:val="20"/>
        </w:rPr>
        <w:t xml:space="preserve">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 131-ФЗ «Об общих принципах организации местного самоуправления в Российской Федерации», от 30 марта 1999 № 52-ФЗ «О санитарно-эпидемиологическом благополучии населения», от 10 января 2002 №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 1042/</w:t>
      </w:r>
      <w:proofErr w:type="spellStart"/>
      <w:r>
        <w:rPr>
          <w:sz w:val="20"/>
          <w:szCs w:val="20"/>
        </w:rPr>
        <w:t>пр</w:t>
      </w:r>
      <w:proofErr w:type="spellEnd"/>
      <w:r>
        <w:rPr>
          <w:sz w:val="20"/>
          <w:szCs w:val="20"/>
        </w:rPr>
        <w:t xml:space="preserve"> «Об утверждении методических рекомендаций по разработке норм и правил по благоустройству территорий муниципальных образований» 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71B56" w:rsidRDefault="00077C3D">
      <w:pPr>
        <w:widowControl w:val="0"/>
        <w:autoSpaceDE w:val="0"/>
        <w:autoSpaceDN w:val="0"/>
        <w:ind w:firstLine="567"/>
        <w:jc w:val="both"/>
        <w:rPr>
          <w:sz w:val="20"/>
          <w:szCs w:val="20"/>
        </w:rPr>
      </w:pPr>
      <w:r>
        <w:rPr>
          <w:sz w:val="20"/>
          <w:szCs w:val="20"/>
        </w:rPr>
        <w:t>Настоящие Правила благоустройства являются обязательными для всех юридических и физических лиц.</w:t>
      </w:r>
    </w:p>
    <w:p w:rsidR="00571B56" w:rsidRDefault="00077C3D">
      <w:pPr>
        <w:widowControl w:val="0"/>
        <w:autoSpaceDE w:val="0"/>
        <w:autoSpaceDN w:val="0"/>
        <w:ind w:firstLine="567"/>
        <w:jc w:val="both"/>
        <w:rPr>
          <w:sz w:val="20"/>
          <w:szCs w:val="20"/>
        </w:rPr>
      </w:pPr>
      <w:r>
        <w:rPr>
          <w:sz w:val="20"/>
          <w:szCs w:val="20"/>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571B56" w:rsidRDefault="00571B56">
      <w:pPr>
        <w:widowControl w:val="0"/>
        <w:autoSpaceDE w:val="0"/>
        <w:autoSpaceDN w:val="0"/>
        <w:jc w:val="both"/>
        <w:rPr>
          <w:sz w:val="20"/>
          <w:szCs w:val="20"/>
        </w:rPr>
      </w:pPr>
    </w:p>
    <w:p w:rsidR="00571B56" w:rsidRDefault="00077C3D">
      <w:pPr>
        <w:widowControl w:val="0"/>
        <w:autoSpaceDE w:val="0"/>
        <w:autoSpaceDN w:val="0"/>
        <w:ind w:firstLine="567"/>
        <w:jc w:val="center"/>
        <w:rPr>
          <w:b/>
          <w:sz w:val="20"/>
          <w:szCs w:val="20"/>
        </w:rPr>
      </w:pPr>
      <w:r>
        <w:rPr>
          <w:b/>
          <w:sz w:val="20"/>
          <w:szCs w:val="20"/>
        </w:rPr>
        <w:t>Глава 2. ОСНОВНЫЕ ТЕРМИНЫ И ПОНЯТИЯ</w:t>
      </w:r>
    </w:p>
    <w:p w:rsidR="00571B56" w:rsidRDefault="00571B56">
      <w:pPr>
        <w:pStyle w:val="ConsPlusNormal"/>
        <w:tabs>
          <w:tab w:val="left" w:pos="709"/>
        </w:tabs>
        <w:ind w:firstLine="567"/>
        <w:jc w:val="both"/>
        <w:rPr>
          <w:rFonts w:ascii="Times New Roman" w:hAnsi="Times New Roman" w:cs="Times New Roman"/>
          <w:b/>
        </w:rPr>
      </w:pPr>
    </w:p>
    <w:p w:rsidR="00571B56" w:rsidRDefault="00077C3D">
      <w:pPr>
        <w:widowControl w:val="0"/>
        <w:autoSpaceDE w:val="0"/>
        <w:autoSpaceDN w:val="0"/>
        <w:ind w:firstLine="567"/>
        <w:jc w:val="both"/>
        <w:rPr>
          <w:sz w:val="20"/>
          <w:szCs w:val="20"/>
        </w:rPr>
      </w:pPr>
      <w:r>
        <w:rPr>
          <w:sz w:val="20"/>
          <w:szCs w:val="20"/>
        </w:rPr>
        <w:t>2.1. В  Правилах применяются следующие основные понятия:</w:t>
      </w:r>
    </w:p>
    <w:p w:rsidR="00571B56" w:rsidRDefault="00077C3D">
      <w:pPr>
        <w:widowControl w:val="0"/>
        <w:autoSpaceDE w:val="0"/>
        <w:autoSpaceDN w:val="0"/>
        <w:ind w:firstLine="567"/>
        <w:jc w:val="both"/>
        <w:rPr>
          <w:sz w:val="20"/>
          <w:szCs w:val="20"/>
        </w:rPr>
      </w:pPr>
      <w:r>
        <w:rPr>
          <w:b/>
          <w:sz w:val="20"/>
          <w:szCs w:val="20"/>
        </w:rPr>
        <w:t>1) Благоустройство территории</w:t>
      </w:r>
      <w:r>
        <w:rPr>
          <w:sz w:val="20"/>
          <w:szCs w:val="2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71B56" w:rsidRDefault="00077C3D">
      <w:pPr>
        <w:widowControl w:val="0"/>
        <w:autoSpaceDE w:val="0"/>
        <w:autoSpaceDN w:val="0"/>
        <w:ind w:firstLine="567"/>
        <w:jc w:val="both"/>
        <w:rPr>
          <w:sz w:val="20"/>
          <w:szCs w:val="20"/>
        </w:rPr>
      </w:pPr>
      <w:r>
        <w:rPr>
          <w:b/>
          <w:sz w:val="20"/>
          <w:szCs w:val="20"/>
        </w:rPr>
        <w:t>2) Элементы благоустройства</w:t>
      </w:r>
      <w:r>
        <w:rPr>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71B56" w:rsidRDefault="00077C3D">
      <w:pPr>
        <w:widowControl w:val="0"/>
        <w:autoSpaceDE w:val="0"/>
        <w:autoSpaceDN w:val="0"/>
        <w:ind w:firstLine="567"/>
        <w:jc w:val="both"/>
        <w:rPr>
          <w:sz w:val="20"/>
          <w:szCs w:val="20"/>
        </w:rPr>
      </w:pPr>
      <w:r>
        <w:rPr>
          <w:b/>
          <w:sz w:val="20"/>
          <w:szCs w:val="20"/>
        </w:rPr>
        <w:t>3) К объектам благоустройства относятся</w:t>
      </w:r>
      <w:r>
        <w:rPr>
          <w:sz w:val="20"/>
          <w:szCs w:val="20"/>
        </w:rPr>
        <w:t xml:space="preserve"> - места совместного пребывания людей внутри и снаружи зданий и сооружений, дворы, </w:t>
      </w:r>
      <w:proofErr w:type="spellStart"/>
      <w:r>
        <w:rPr>
          <w:sz w:val="20"/>
          <w:szCs w:val="20"/>
        </w:rPr>
        <w:t>междворовые</w:t>
      </w:r>
      <w:proofErr w:type="spellEnd"/>
      <w:r>
        <w:rPr>
          <w:sz w:val="20"/>
          <w:szCs w:val="20"/>
        </w:rPr>
        <w:t xml:space="preserve"> пространства, внутриквартальные (</w:t>
      </w:r>
      <w:proofErr w:type="spellStart"/>
      <w:r>
        <w:rPr>
          <w:sz w:val="20"/>
          <w:szCs w:val="20"/>
        </w:rPr>
        <w:t>внутридворовые</w:t>
      </w:r>
      <w:proofErr w:type="spellEnd"/>
      <w:r>
        <w:rPr>
          <w:sz w:val="20"/>
          <w:szCs w:val="20"/>
        </w:rPr>
        <w:t>)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571B56" w:rsidRDefault="00077C3D">
      <w:pPr>
        <w:widowControl w:val="0"/>
        <w:autoSpaceDE w:val="0"/>
        <w:autoSpaceDN w:val="0"/>
        <w:ind w:firstLine="567"/>
        <w:jc w:val="both"/>
        <w:rPr>
          <w:sz w:val="20"/>
          <w:szCs w:val="20"/>
        </w:rPr>
      </w:pPr>
      <w:r>
        <w:rPr>
          <w:b/>
          <w:sz w:val="20"/>
          <w:szCs w:val="20"/>
        </w:rPr>
        <w:t>4) Уборка территорий</w:t>
      </w:r>
      <w:r>
        <w:rPr>
          <w:sz w:val="20"/>
          <w:szCs w:val="20"/>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1B56" w:rsidRDefault="00077C3D">
      <w:pPr>
        <w:widowControl w:val="0"/>
        <w:autoSpaceDE w:val="0"/>
        <w:autoSpaceDN w:val="0"/>
        <w:ind w:firstLine="567"/>
        <w:jc w:val="both"/>
        <w:rPr>
          <w:sz w:val="20"/>
          <w:szCs w:val="20"/>
        </w:rPr>
      </w:pPr>
      <w:r>
        <w:rPr>
          <w:b/>
          <w:sz w:val="20"/>
          <w:szCs w:val="20"/>
        </w:rPr>
        <w:t>5) Содержание объектов благоустройства</w:t>
      </w:r>
      <w:r>
        <w:rPr>
          <w:sz w:val="20"/>
          <w:szCs w:val="20"/>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571B56" w:rsidRDefault="00077C3D">
      <w:pPr>
        <w:widowControl w:val="0"/>
        <w:autoSpaceDE w:val="0"/>
        <w:autoSpaceDN w:val="0"/>
        <w:ind w:firstLine="567"/>
        <w:jc w:val="both"/>
        <w:rPr>
          <w:sz w:val="20"/>
          <w:szCs w:val="20"/>
        </w:rPr>
      </w:pPr>
      <w:r>
        <w:rPr>
          <w:b/>
          <w:sz w:val="20"/>
          <w:szCs w:val="20"/>
        </w:rPr>
        <w:t>6) Прилегающая территория</w:t>
      </w:r>
      <w:r>
        <w:rPr>
          <w:sz w:val="20"/>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71B56" w:rsidRDefault="00077C3D">
      <w:pPr>
        <w:widowControl w:val="0"/>
        <w:autoSpaceDE w:val="0"/>
        <w:autoSpaceDN w:val="0"/>
        <w:ind w:firstLine="567"/>
        <w:jc w:val="both"/>
        <w:rPr>
          <w:sz w:val="20"/>
          <w:szCs w:val="20"/>
        </w:rPr>
      </w:pPr>
      <w:r>
        <w:rPr>
          <w:b/>
          <w:sz w:val="20"/>
          <w:szCs w:val="20"/>
        </w:rPr>
        <w:lastRenderedPageBreak/>
        <w:t>7) Территории общего пользования</w:t>
      </w:r>
      <w:r>
        <w:rPr>
          <w:sz w:val="20"/>
          <w:szCs w:val="20"/>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571B56" w:rsidRDefault="00077C3D">
      <w:pPr>
        <w:widowControl w:val="0"/>
        <w:autoSpaceDE w:val="0"/>
        <w:autoSpaceDN w:val="0"/>
        <w:ind w:firstLine="567"/>
        <w:jc w:val="both"/>
        <w:rPr>
          <w:sz w:val="20"/>
          <w:szCs w:val="20"/>
        </w:rPr>
      </w:pPr>
      <w:r>
        <w:rPr>
          <w:b/>
          <w:sz w:val="20"/>
          <w:szCs w:val="20"/>
        </w:rPr>
        <w:t>8) Малые архитектурные формы</w:t>
      </w:r>
      <w:r>
        <w:rPr>
          <w:sz w:val="20"/>
          <w:szCs w:val="20"/>
        </w:rPr>
        <w:t xml:space="preserve"> (далее – МАФ)-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 </w:t>
      </w:r>
    </w:p>
    <w:p w:rsidR="00571B56" w:rsidRDefault="00077C3D">
      <w:pPr>
        <w:widowControl w:val="0"/>
        <w:autoSpaceDE w:val="0"/>
        <w:autoSpaceDN w:val="0"/>
        <w:ind w:firstLine="567"/>
        <w:jc w:val="both"/>
        <w:rPr>
          <w:sz w:val="20"/>
          <w:szCs w:val="20"/>
        </w:rPr>
      </w:pPr>
      <w:r>
        <w:rPr>
          <w:b/>
          <w:sz w:val="20"/>
          <w:szCs w:val="20"/>
        </w:rPr>
        <w:t>9) Твердые коммунальные отходы</w:t>
      </w:r>
      <w:r>
        <w:rPr>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71B56" w:rsidRDefault="00077C3D">
      <w:pPr>
        <w:widowControl w:val="0"/>
        <w:autoSpaceDE w:val="0"/>
        <w:autoSpaceDN w:val="0"/>
        <w:ind w:firstLine="567"/>
        <w:jc w:val="both"/>
        <w:rPr>
          <w:sz w:val="20"/>
          <w:szCs w:val="20"/>
        </w:rPr>
      </w:pPr>
      <w:r>
        <w:rPr>
          <w:b/>
          <w:sz w:val="20"/>
          <w:szCs w:val="20"/>
        </w:rPr>
        <w:t>10) Крупногабаритный мусор (далее - КГМ)</w:t>
      </w:r>
      <w:r>
        <w:rPr>
          <w:sz w:val="20"/>
          <w:szCs w:val="20"/>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571B56" w:rsidRDefault="00077C3D">
      <w:pPr>
        <w:widowControl w:val="0"/>
        <w:autoSpaceDE w:val="0"/>
        <w:autoSpaceDN w:val="0"/>
        <w:ind w:firstLine="567"/>
        <w:jc w:val="both"/>
        <w:rPr>
          <w:sz w:val="20"/>
          <w:szCs w:val="20"/>
        </w:rPr>
      </w:pPr>
      <w:r>
        <w:rPr>
          <w:b/>
          <w:sz w:val="20"/>
          <w:szCs w:val="20"/>
        </w:rPr>
        <w:t xml:space="preserve">11) Жидкие бытовые отходы </w:t>
      </w:r>
      <w:proofErr w:type="gramStart"/>
      <w:r>
        <w:rPr>
          <w:b/>
          <w:sz w:val="20"/>
          <w:szCs w:val="20"/>
        </w:rPr>
        <w:t>( далее</w:t>
      </w:r>
      <w:proofErr w:type="gramEnd"/>
      <w:r>
        <w:rPr>
          <w:b/>
          <w:sz w:val="20"/>
          <w:szCs w:val="20"/>
        </w:rPr>
        <w:t xml:space="preserve"> - ЖБО)</w:t>
      </w:r>
      <w:r>
        <w:rPr>
          <w:sz w:val="20"/>
          <w:szCs w:val="20"/>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571B56" w:rsidRDefault="00077C3D">
      <w:pPr>
        <w:widowControl w:val="0"/>
        <w:autoSpaceDE w:val="0"/>
        <w:autoSpaceDN w:val="0"/>
        <w:ind w:firstLine="567"/>
        <w:jc w:val="both"/>
        <w:rPr>
          <w:sz w:val="20"/>
          <w:szCs w:val="20"/>
        </w:rPr>
      </w:pPr>
      <w:r>
        <w:rPr>
          <w:b/>
          <w:sz w:val="20"/>
          <w:szCs w:val="20"/>
        </w:rPr>
        <w:t>12) Зеленая зона</w:t>
      </w:r>
      <w:r>
        <w:rPr>
          <w:sz w:val="20"/>
          <w:szCs w:val="20"/>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571B56" w:rsidRDefault="00077C3D">
      <w:pPr>
        <w:widowControl w:val="0"/>
        <w:autoSpaceDE w:val="0"/>
        <w:autoSpaceDN w:val="0"/>
        <w:ind w:firstLine="567"/>
        <w:jc w:val="both"/>
        <w:rPr>
          <w:sz w:val="20"/>
          <w:szCs w:val="20"/>
        </w:rPr>
      </w:pPr>
      <w:r>
        <w:rPr>
          <w:b/>
          <w:sz w:val="20"/>
          <w:szCs w:val="20"/>
        </w:rPr>
        <w:t xml:space="preserve">13) Нестационарный торговый объект </w:t>
      </w:r>
      <w:r>
        <w:rPr>
          <w:sz w:val="20"/>
          <w:szCs w:val="20"/>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71B56" w:rsidRDefault="00077C3D">
      <w:pPr>
        <w:widowControl w:val="0"/>
        <w:autoSpaceDE w:val="0"/>
        <w:autoSpaceDN w:val="0"/>
        <w:ind w:firstLine="567"/>
        <w:jc w:val="both"/>
        <w:rPr>
          <w:sz w:val="20"/>
          <w:szCs w:val="20"/>
        </w:rPr>
      </w:pPr>
      <w:r>
        <w:rPr>
          <w:sz w:val="20"/>
          <w:szCs w:val="20"/>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 xml:space="preserve">2.3. Уполномоченный орган – администрация </w:t>
      </w:r>
      <w:proofErr w:type="spellStart"/>
      <w:r w:rsidR="005C48FB">
        <w:rPr>
          <w:rFonts w:ascii="Times New Roman" w:hAnsi="Times New Roman" w:cs="Times New Roman"/>
        </w:rPr>
        <w:t>Токмовского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Ковылкинского</w:t>
      </w:r>
      <w:proofErr w:type="spellEnd"/>
      <w:r>
        <w:rPr>
          <w:rFonts w:ascii="Times New Roman" w:hAnsi="Times New Roman" w:cs="Times New Roman"/>
        </w:rPr>
        <w:t xml:space="preserve"> муниципального района, в пределах своих полномочий, переданных органами местного самоуправления.</w:t>
      </w:r>
    </w:p>
    <w:p w:rsidR="00571B56" w:rsidRDefault="00571B56">
      <w:pPr>
        <w:pStyle w:val="ConsPlusNormal"/>
        <w:ind w:firstLine="567"/>
        <w:jc w:val="both"/>
        <w:rPr>
          <w:rFonts w:ascii="Times New Roman" w:hAnsi="Times New Roman" w:cs="Times New Roman"/>
        </w:rPr>
      </w:pPr>
    </w:p>
    <w:p w:rsidR="00571B56" w:rsidRDefault="00077C3D">
      <w:pPr>
        <w:ind w:firstLine="567"/>
        <w:jc w:val="both"/>
        <w:rPr>
          <w:b/>
          <w:color w:val="000000" w:themeColor="text1"/>
          <w:sz w:val="20"/>
          <w:szCs w:val="20"/>
        </w:rPr>
      </w:pPr>
      <w:r>
        <w:rPr>
          <w:b/>
          <w:color w:val="000000" w:themeColor="text1"/>
          <w:sz w:val="20"/>
          <w:szCs w:val="20"/>
        </w:rPr>
        <w:t>Глава 3. ПРАВИЛА СОДЕРЖАНИЯ ТЕРРИТОРИИ НАСЕЛЕННЫХ ПУНКТОВ И ПОРЯДОК ПОЛЬЗОВАНИЯ ТАКИМИ ТЕРРИТОРИЯМИ</w:t>
      </w:r>
    </w:p>
    <w:p w:rsidR="00571B56" w:rsidRDefault="00571B56">
      <w:pPr>
        <w:widowControl w:val="0"/>
        <w:autoSpaceDE w:val="0"/>
        <w:autoSpaceDN w:val="0"/>
        <w:adjustRightInd w:val="0"/>
        <w:ind w:firstLine="567"/>
        <w:jc w:val="both"/>
        <w:rPr>
          <w:sz w:val="20"/>
          <w:szCs w:val="20"/>
        </w:rPr>
      </w:pP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Содержание территории включает:</w:t>
      </w:r>
    </w:p>
    <w:p w:rsidR="00571B56" w:rsidRDefault="00077C3D">
      <w:pPr>
        <w:pStyle w:val="af2"/>
        <w:widowControl w:val="0"/>
        <w:autoSpaceDE w:val="0"/>
        <w:autoSpaceDN w:val="0"/>
        <w:adjustRightInd w:val="0"/>
        <w:ind w:left="0" w:firstLine="567"/>
        <w:jc w:val="both"/>
        <w:rPr>
          <w:sz w:val="20"/>
          <w:szCs w:val="20"/>
        </w:rPr>
      </w:pPr>
      <w:r>
        <w:rPr>
          <w:sz w:val="20"/>
          <w:szCs w:val="20"/>
        </w:rPr>
        <w:t>1) содержание дорог общего пользования;</w:t>
      </w:r>
    </w:p>
    <w:p w:rsidR="00571B56" w:rsidRDefault="00077C3D">
      <w:pPr>
        <w:pStyle w:val="af2"/>
        <w:widowControl w:val="0"/>
        <w:autoSpaceDE w:val="0"/>
        <w:autoSpaceDN w:val="0"/>
        <w:adjustRightInd w:val="0"/>
        <w:ind w:left="0" w:firstLine="567"/>
        <w:jc w:val="both"/>
        <w:rPr>
          <w:sz w:val="20"/>
          <w:szCs w:val="20"/>
        </w:rPr>
      </w:pPr>
      <w:r>
        <w:rPr>
          <w:sz w:val="20"/>
          <w:szCs w:val="20"/>
        </w:rPr>
        <w:t>2) содержание территорий, расположенных на основных территориях;</w:t>
      </w:r>
    </w:p>
    <w:p w:rsidR="00571B56" w:rsidRDefault="00077C3D">
      <w:pPr>
        <w:pStyle w:val="af2"/>
        <w:widowControl w:val="0"/>
        <w:autoSpaceDE w:val="0"/>
        <w:autoSpaceDN w:val="0"/>
        <w:adjustRightInd w:val="0"/>
        <w:ind w:left="0" w:firstLine="567"/>
        <w:jc w:val="both"/>
        <w:rPr>
          <w:sz w:val="20"/>
          <w:szCs w:val="20"/>
        </w:rPr>
      </w:pPr>
      <w:r>
        <w:rPr>
          <w:sz w:val="20"/>
          <w:szCs w:val="20"/>
        </w:rPr>
        <w:t>3) содержание территории в границах зон жилой застройки;</w:t>
      </w:r>
    </w:p>
    <w:p w:rsidR="00571B56" w:rsidRDefault="00077C3D">
      <w:pPr>
        <w:pStyle w:val="af2"/>
        <w:widowControl w:val="0"/>
        <w:autoSpaceDE w:val="0"/>
        <w:autoSpaceDN w:val="0"/>
        <w:adjustRightInd w:val="0"/>
        <w:ind w:left="0" w:firstLine="567"/>
        <w:jc w:val="both"/>
        <w:rPr>
          <w:sz w:val="20"/>
          <w:szCs w:val="20"/>
        </w:rPr>
      </w:pPr>
      <w:r>
        <w:rPr>
          <w:sz w:val="20"/>
          <w:szCs w:val="20"/>
        </w:rPr>
        <w:t>4) содержание территорий индивидуальной жилой застройки;</w:t>
      </w:r>
    </w:p>
    <w:p w:rsidR="00571B56" w:rsidRDefault="00077C3D">
      <w:pPr>
        <w:pStyle w:val="af2"/>
        <w:widowControl w:val="0"/>
        <w:autoSpaceDE w:val="0"/>
        <w:autoSpaceDN w:val="0"/>
        <w:adjustRightInd w:val="0"/>
        <w:ind w:left="0" w:firstLine="567"/>
        <w:jc w:val="both"/>
        <w:rPr>
          <w:sz w:val="20"/>
          <w:szCs w:val="20"/>
        </w:rPr>
      </w:pPr>
      <w:r>
        <w:rPr>
          <w:sz w:val="20"/>
          <w:szCs w:val="20"/>
        </w:rPr>
        <w:t>5) содержание мест массового отдыха граждан;</w:t>
      </w:r>
    </w:p>
    <w:p w:rsidR="00571B56" w:rsidRDefault="00077C3D">
      <w:pPr>
        <w:pStyle w:val="af2"/>
        <w:widowControl w:val="0"/>
        <w:autoSpaceDE w:val="0"/>
        <w:autoSpaceDN w:val="0"/>
        <w:adjustRightInd w:val="0"/>
        <w:ind w:left="0" w:firstLine="567"/>
        <w:jc w:val="both"/>
        <w:rPr>
          <w:sz w:val="20"/>
          <w:szCs w:val="20"/>
        </w:rPr>
      </w:pPr>
      <w:r>
        <w:rPr>
          <w:sz w:val="20"/>
          <w:szCs w:val="20"/>
        </w:rPr>
        <w:t>6) содержание общественных пространств;</w:t>
      </w:r>
    </w:p>
    <w:p w:rsidR="00571B56" w:rsidRDefault="00077C3D">
      <w:pPr>
        <w:pStyle w:val="af2"/>
        <w:widowControl w:val="0"/>
        <w:autoSpaceDE w:val="0"/>
        <w:autoSpaceDN w:val="0"/>
        <w:adjustRightInd w:val="0"/>
        <w:ind w:left="0" w:firstLine="567"/>
        <w:jc w:val="both"/>
        <w:rPr>
          <w:sz w:val="20"/>
          <w:szCs w:val="20"/>
        </w:rPr>
      </w:pPr>
      <w:r>
        <w:rPr>
          <w:sz w:val="20"/>
          <w:szCs w:val="20"/>
        </w:rPr>
        <w:t>7) содержание рекреационных зон, пляжей;</w:t>
      </w:r>
    </w:p>
    <w:p w:rsidR="00571B56" w:rsidRDefault="00077C3D">
      <w:pPr>
        <w:pStyle w:val="af2"/>
        <w:widowControl w:val="0"/>
        <w:autoSpaceDE w:val="0"/>
        <w:autoSpaceDN w:val="0"/>
        <w:adjustRightInd w:val="0"/>
        <w:ind w:left="0" w:firstLine="567"/>
        <w:jc w:val="both"/>
        <w:rPr>
          <w:sz w:val="20"/>
          <w:szCs w:val="20"/>
        </w:rPr>
      </w:pPr>
      <w:r>
        <w:rPr>
          <w:sz w:val="20"/>
          <w:szCs w:val="20"/>
        </w:rPr>
        <w:t>8) соблюдение порядка содержания транспортных средств.</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Требования к содержанию объектов улично-дорожной сети, сети инженерных коммуникаций:</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 xml:space="preserve">прочистка сети дождевой канализации улично-дорожной сети, в том числе смотровых и </w:t>
      </w:r>
      <w:proofErr w:type="spellStart"/>
      <w:r>
        <w:rPr>
          <w:sz w:val="20"/>
          <w:szCs w:val="20"/>
        </w:rPr>
        <w:t>дождеприемных</w:t>
      </w:r>
      <w:proofErr w:type="spellEnd"/>
      <w:r>
        <w:rPr>
          <w:sz w:val="20"/>
          <w:szCs w:val="20"/>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 xml:space="preserve">запрещается сброс с тротуаров и лотковой части дорожных покрытий мусора, смета и других загрязнений в </w:t>
      </w:r>
      <w:proofErr w:type="spellStart"/>
      <w:r>
        <w:rPr>
          <w:sz w:val="20"/>
          <w:szCs w:val="20"/>
        </w:rPr>
        <w:t>дождеприемные</w:t>
      </w:r>
      <w:proofErr w:type="spellEnd"/>
      <w:r>
        <w:rPr>
          <w:sz w:val="20"/>
          <w:szCs w:val="20"/>
        </w:rPr>
        <w:t xml:space="preserve"> колодцы через </w:t>
      </w:r>
      <w:proofErr w:type="spellStart"/>
      <w:r>
        <w:rPr>
          <w:sz w:val="20"/>
          <w:szCs w:val="20"/>
        </w:rPr>
        <w:t>дождеприемные</w:t>
      </w:r>
      <w:proofErr w:type="spellEnd"/>
      <w:r>
        <w:rPr>
          <w:sz w:val="20"/>
          <w:szCs w:val="20"/>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 xml:space="preserve">смотровые и </w:t>
      </w:r>
      <w:proofErr w:type="spellStart"/>
      <w:r>
        <w:rPr>
          <w:sz w:val="20"/>
          <w:szCs w:val="20"/>
        </w:rPr>
        <w:t>дождеприемные</w:t>
      </w:r>
      <w:proofErr w:type="spellEnd"/>
      <w:r>
        <w:rPr>
          <w:sz w:val="20"/>
          <w:szCs w:val="20"/>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571B56" w:rsidRDefault="00077C3D">
      <w:pPr>
        <w:pStyle w:val="ConsPlusNormal"/>
        <w:numPr>
          <w:ilvl w:val="0"/>
          <w:numId w:val="2"/>
        </w:numPr>
        <w:tabs>
          <w:tab w:val="left" w:pos="567"/>
        </w:tabs>
        <w:ind w:left="0" w:firstLine="567"/>
        <w:jc w:val="both"/>
        <w:rPr>
          <w:rFonts w:ascii="Times New Roman" w:hAnsi="Times New Roman" w:cs="Times New Roman"/>
        </w:rPr>
      </w:pPr>
      <w:r>
        <w:rPr>
          <w:rFonts w:ascii="Times New Roman" w:hAnsi="Times New Roman" w:cs="Times New Roman"/>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Pr>
          <w:rFonts w:ascii="Times New Roman" w:hAnsi="Times New Roman" w:cs="Times New Roman"/>
        </w:rPr>
        <w:t>коверов</w:t>
      </w:r>
      <w:proofErr w:type="spellEnd"/>
      <w:r>
        <w:rPr>
          <w:rFonts w:ascii="Times New Roman" w:hAnsi="Times New Roman" w:cs="Times New Roman"/>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Pr>
          <w:rFonts w:ascii="Times New Roman" w:hAnsi="Times New Roman" w:cs="Times New Roman"/>
        </w:rPr>
        <w:t>коверов</w:t>
      </w:r>
      <w:proofErr w:type="spellEnd"/>
      <w:r>
        <w:rPr>
          <w:rFonts w:ascii="Times New Roman" w:hAnsi="Times New Roman" w:cs="Times New Roman"/>
        </w:rPr>
        <w:t xml:space="preserve"> на одном уровне с асфальтобетонным покрытием. Для этого эксплуатационные </w:t>
      </w:r>
      <w:r>
        <w:rPr>
          <w:rFonts w:ascii="Times New Roman" w:hAnsi="Times New Roman" w:cs="Times New Roman"/>
        </w:rPr>
        <w:lastRenderedPageBreak/>
        <w:t xml:space="preserve">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Pr>
          <w:rFonts w:ascii="Times New Roman" w:hAnsi="Times New Roman" w:cs="Times New Roman"/>
        </w:rPr>
        <w:t>коверов</w:t>
      </w:r>
      <w:proofErr w:type="spellEnd"/>
      <w:r>
        <w:rPr>
          <w:rFonts w:ascii="Times New Roman" w:hAnsi="Times New Roman" w:cs="Times New Roman"/>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571B56" w:rsidRDefault="00077C3D">
      <w:pPr>
        <w:pStyle w:val="af2"/>
        <w:widowControl w:val="0"/>
        <w:numPr>
          <w:ilvl w:val="0"/>
          <w:numId w:val="2"/>
        </w:numPr>
        <w:autoSpaceDE w:val="0"/>
        <w:autoSpaceDN w:val="0"/>
        <w:adjustRightInd w:val="0"/>
        <w:ind w:left="0" w:firstLine="567"/>
        <w:jc w:val="both"/>
        <w:rPr>
          <w:sz w:val="20"/>
          <w:szCs w:val="20"/>
        </w:rPr>
      </w:pPr>
      <w:r>
        <w:rPr>
          <w:sz w:val="20"/>
          <w:szCs w:val="20"/>
        </w:rPr>
        <w:t>в целях сохранения дорожного покрытия запрещается:</w:t>
      </w:r>
    </w:p>
    <w:p w:rsidR="00571B56" w:rsidRDefault="00077C3D">
      <w:pPr>
        <w:pStyle w:val="af2"/>
        <w:widowControl w:val="0"/>
        <w:autoSpaceDE w:val="0"/>
        <w:autoSpaceDN w:val="0"/>
        <w:adjustRightInd w:val="0"/>
        <w:ind w:left="0" w:firstLine="567"/>
        <w:jc w:val="both"/>
        <w:rPr>
          <w:sz w:val="20"/>
          <w:szCs w:val="20"/>
        </w:rPr>
      </w:pPr>
      <w:r>
        <w:rPr>
          <w:sz w:val="20"/>
          <w:szCs w:val="20"/>
        </w:rPr>
        <w:t>подвоз груза волоком;</w:t>
      </w:r>
    </w:p>
    <w:p w:rsidR="00571B56" w:rsidRDefault="00077C3D">
      <w:pPr>
        <w:pStyle w:val="af2"/>
        <w:widowControl w:val="0"/>
        <w:autoSpaceDE w:val="0"/>
        <w:autoSpaceDN w:val="0"/>
        <w:adjustRightInd w:val="0"/>
        <w:ind w:left="0" w:firstLine="567"/>
        <w:jc w:val="both"/>
        <w:rPr>
          <w:sz w:val="20"/>
          <w:szCs w:val="20"/>
        </w:rPr>
      </w:pPr>
      <w:r>
        <w:rPr>
          <w:sz w:val="20"/>
          <w:szCs w:val="2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71B56" w:rsidRDefault="00077C3D">
      <w:pPr>
        <w:pStyle w:val="af2"/>
        <w:widowControl w:val="0"/>
        <w:autoSpaceDE w:val="0"/>
        <w:autoSpaceDN w:val="0"/>
        <w:adjustRightInd w:val="0"/>
        <w:ind w:left="0" w:firstLine="567"/>
        <w:jc w:val="both"/>
        <w:rPr>
          <w:sz w:val="20"/>
          <w:szCs w:val="20"/>
        </w:rPr>
      </w:pPr>
      <w:r>
        <w:rPr>
          <w:sz w:val="20"/>
          <w:szCs w:val="20"/>
        </w:rPr>
        <w:t>перегон по улицам, имеющим твердое покрытие, машин на гусеничном ходу;</w:t>
      </w:r>
    </w:p>
    <w:p w:rsidR="00571B56" w:rsidRDefault="00077C3D">
      <w:pPr>
        <w:pStyle w:val="af2"/>
        <w:widowControl w:val="0"/>
        <w:autoSpaceDE w:val="0"/>
        <w:autoSpaceDN w:val="0"/>
        <w:adjustRightInd w:val="0"/>
        <w:ind w:left="0" w:firstLine="567"/>
        <w:jc w:val="both"/>
        <w:rPr>
          <w:sz w:val="20"/>
          <w:szCs w:val="20"/>
        </w:rPr>
      </w:pPr>
      <w:r>
        <w:rPr>
          <w:sz w:val="20"/>
          <w:szCs w:val="20"/>
        </w:rPr>
        <w:t>движение и стоянка большегрузного транспорта на внутриквартальных пешеходных дорожках, тротуарах.</w:t>
      </w:r>
    </w:p>
    <w:p w:rsidR="00571B56" w:rsidRDefault="00077C3D">
      <w:pPr>
        <w:pStyle w:val="af2"/>
        <w:widowControl w:val="0"/>
        <w:numPr>
          <w:ilvl w:val="0"/>
          <w:numId w:val="1"/>
        </w:numPr>
        <w:autoSpaceDE w:val="0"/>
        <w:autoSpaceDN w:val="0"/>
        <w:adjustRightInd w:val="0"/>
        <w:ind w:left="0" w:firstLine="567"/>
        <w:jc w:val="both"/>
        <w:rPr>
          <w:sz w:val="20"/>
          <w:szCs w:val="20"/>
        </w:rPr>
      </w:pPr>
      <w:bookmarkStart w:id="0" w:name="_Hlk6478498"/>
      <w:r>
        <w:rPr>
          <w:sz w:val="20"/>
          <w:szCs w:val="20"/>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0"/>
      <w:r>
        <w:rPr>
          <w:sz w:val="20"/>
          <w:szCs w:val="20"/>
        </w:rPr>
        <w:t>обязаны:</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обеспечивать беспрепятственный отвод талых и дождевых вод;</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 xml:space="preserve">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Pr>
          <w:sz w:val="20"/>
          <w:szCs w:val="20"/>
        </w:rPr>
        <w:t>дождеприемных</w:t>
      </w:r>
      <w:proofErr w:type="spellEnd"/>
      <w:r>
        <w:rPr>
          <w:sz w:val="20"/>
          <w:szCs w:val="20"/>
        </w:rPr>
        <w:t xml:space="preserve"> колодцев производить еженедельно, а </w:t>
      </w:r>
      <w:proofErr w:type="spellStart"/>
      <w:r>
        <w:rPr>
          <w:sz w:val="20"/>
          <w:szCs w:val="20"/>
        </w:rPr>
        <w:t>дождеприемных</w:t>
      </w:r>
      <w:proofErr w:type="spellEnd"/>
      <w:r>
        <w:rPr>
          <w:sz w:val="20"/>
          <w:szCs w:val="20"/>
        </w:rPr>
        <w:t xml:space="preserve"> решеток – ежедневно;</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создавать условия для безопасного движения пешеходов и транспорта;</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571B56" w:rsidRDefault="00077C3D">
      <w:pPr>
        <w:pStyle w:val="af2"/>
        <w:widowControl w:val="0"/>
        <w:numPr>
          <w:ilvl w:val="0"/>
          <w:numId w:val="3"/>
        </w:numPr>
        <w:autoSpaceDE w:val="0"/>
        <w:autoSpaceDN w:val="0"/>
        <w:adjustRightInd w:val="0"/>
        <w:ind w:left="0" w:firstLine="567"/>
        <w:jc w:val="both"/>
        <w:rPr>
          <w:sz w:val="20"/>
          <w:szCs w:val="20"/>
        </w:rPr>
      </w:pPr>
      <w:r>
        <w:rPr>
          <w:sz w:val="20"/>
          <w:szCs w:val="20"/>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571B56" w:rsidRDefault="00077C3D">
      <w:pPr>
        <w:pStyle w:val="af2"/>
        <w:widowControl w:val="0"/>
        <w:autoSpaceDE w:val="0"/>
        <w:autoSpaceDN w:val="0"/>
        <w:adjustRightInd w:val="0"/>
        <w:ind w:left="0" w:firstLine="567"/>
        <w:jc w:val="both"/>
        <w:rPr>
          <w:sz w:val="20"/>
          <w:szCs w:val="20"/>
        </w:rPr>
      </w:pPr>
      <w:r>
        <w:rPr>
          <w:sz w:val="20"/>
          <w:szCs w:val="20"/>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Pr>
          <w:sz w:val="20"/>
          <w:szCs w:val="20"/>
        </w:rPr>
        <w:t>дождеприемных</w:t>
      </w:r>
      <w:proofErr w:type="spellEnd"/>
      <w:r>
        <w:rPr>
          <w:sz w:val="20"/>
          <w:szCs w:val="20"/>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Pr>
          <w:sz w:val="20"/>
          <w:szCs w:val="20"/>
        </w:rPr>
        <w:t>дождеприемных</w:t>
      </w:r>
      <w:proofErr w:type="spellEnd"/>
      <w:r>
        <w:rPr>
          <w:sz w:val="20"/>
          <w:szCs w:val="20"/>
        </w:rPr>
        <w:t xml:space="preserve"> колодцев - еженедельно, </w:t>
      </w:r>
      <w:proofErr w:type="spellStart"/>
      <w:r>
        <w:rPr>
          <w:sz w:val="20"/>
          <w:szCs w:val="20"/>
        </w:rPr>
        <w:t>дождеприемных</w:t>
      </w:r>
      <w:proofErr w:type="spellEnd"/>
      <w:r>
        <w:rPr>
          <w:sz w:val="20"/>
          <w:szCs w:val="20"/>
        </w:rPr>
        <w:t xml:space="preserve"> решеток – ежедневно;</w:t>
      </w:r>
    </w:p>
    <w:p w:rsidR="00571B56" w:rsidRDefault="00077C3D">
      <w:pPr>
        <w:pStyle w:val="af2"/>
        <w:widowControl w:val="0"/>
        <w:autoSpaceDE w:val="0"/>
        <w:autoSpaceDN w:val="0"/>
        <w:adjustRightInd w:val="0"/>
        <w:ind w:left="0" w:firstLine="567"/>
        <w:jc w:val="both"/>
        <w:rPr>
          <w:sz w:val="20"/>
          <w:szCs w:val="20"/>
        </w:rPr>
      </w:pPr>
      <w:r>
        <w:rPr>
          <w:sz w:val="20"/>
          <w:szCs w:val="20"/>
        </w:rPr>
        <w:t xml:space="preserve">сохранность зеленых насаждений, в том числе не допускать </w:t>
      </w:r>
      <w:proofErr w:type="spellStart"/>
      <w:r>
        <w:rPr>
          <w:sz w:val="20"/>
          <w:szCs w:val="20"/>
        </w:rPr>
        <w:t>вытаптывания</w:t>
      </w:r>
      <w:proofErr w:type="spellEnd"/>
      <w:r>
        <w:rPr>
          <w:sz w:val="20"/>
          <w:szCs w:val="20"/>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Pr>
          <w:sz w:val="20"/>
          <w:szCs w:val="20"/>
        </w:rPr>
        <w:t>интродуцентами</w:t>
      </w:r>
      <w:proofErr w:type="spellEnd"/>
      <w:r>
        <w:rPr>
          <w:sz w:val="20"/>
          <w:szCs w:val="20"/>
        </w:rPr>
        <w:t>, активно вытесняющими местные виды растений (борщевик Сосновского, конопля, карантинные виды растений);</w:t>
      </w:r>
    </w:p>
    <w:p w:rsidR="00571B56" w:rsidRDefault="00077C3D">
      <w:pPr>
        <w:pStyle w:val="af2"/>
        <w:widowControl w:val="0"/>
        <w:autoSpaceDE w:val="0"/>
        <w:autoSpaceDN w:val="0"/>
        <w:adjustRightInd w:val="0"/>
        <w:ind w:left="0" w:firstLine="567"/>
        <w:jc w:val="both"/>
        <w:rPr>
          <w:sz w:val="20"/>
          <w:szCs w:val="20"/>
        </w:rPr>
      </w:pPr>
      <w:r>
        <w:rPr>
          <w:rFonts w:eastAsia="Calibri"/>
          <w:sz w:val="20"/>
          <w:szCs w:val="20"/>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w:t>
      </w:r>
      <w:r>
        <w:rPr>
          <w:sz w:val="20"/>
          <w:szCs w:val="20"/>
        </w:rPr>
        <w:t xml:space="preserve"> </w:t>
      </w:r>
      <w:r>
        <w:rPr>
          <w:rFonts w:eastAsia="Calibri"/>
          <w:sz w:val="20"/>
          <w:szCs w:val="20"/>
        </w:rPr>
        <w:t>Порядком предоставления порубочного билета на территории сельского поселения;</w:t>
      </w:r>
    </w:p>
    <w:p w:rsidR="00571B56" w:rsidRDefault="00077C3D">
      <w:pPr>
        <w:pStyle w:val="af2"/>
        <w:widowControl w:val="0"/>
        <w:autoSpaceDE w:val="0"/>
        <w:autoSpaceDN w:val="0"/>
        <w:adjustRightInd w:val="0"/>
        <w:ind w:left="0" w:firstLine="567"/>
        <w:jc w:val="both"/>
        <w:rPr>
          <w:sz w:val="20"/>
          <w:szCs w:val="20"/>
        </w:rPr>
      </w:pPr>
      <w:r>
        <w:rPr>
          <w:sz w:val="20"/>
          <w:szCs w:val="20"/>
        </w:rPr>
        <w:t xml:space="preserve">беспрепятственный доступ соответствующим службам к смотровым колодцам инженерных сетей, </w:t>
      </w:r>
      <w:r>
        <w:rPr>
          <w:sz w:val="20"/>
          <w:szCs w:val="20"/>
        </w:rPr>
        <w:lastRenderedPageBreak/>
        <w:t>источникам пожарного водоснабжения (пожарным гидрантам, водоемам), расположенным на придомовой территории;</w:t>
      </w:r>
    </w:p>
    <w:p w:rsidR="00571B56" w:rsidRDefault="00077C3D">
      <w:pPr>
        <w:pStyle w:val="af2"/>
        <w:widowControl w:val="0"/>
        <w:autoSpaceDE w:val="0"/>
        <w:autoSpaceDN w:val="0"/>
        <w:adjustRightInd w:val="0"/>
        <w:ind w:left="0" w:firstLine="567"/>
        <w:jc w:val="both"/>
        <w:rPr>
          <w:sz w:val="20"/>
          <w:szCs w:val="20"/>
        </w:rPr>
      </w:pPr>
      <w:r>
        <w:rPr>
          <w:sz w:val="20"/>
          <w:szCs w:val="20"/>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571B56" w:rsidRDefault="00077C3D">
      <w:pPr>
        <w:pStyle w:val="af2"/>
        <w:widowControl w:val="0"/>
        <w:autoSpaceDE w:val="0"/>
        <w:autoSpaceDN w:val="0"/>
        <w:adjustRightInd w:val="0"/>
        <w:ind w:left="0" w:firstLine="567"/>
        <w:jc w:val="both"/>
        <w:rPr>
          <w:sz w:val="20"/>
          <w:szCs w:val="20"/>
        </w:rPr>
      </w:pPr>
      <w:r>
        <w:rPr>
          <w:sz w:val="20"/>
          <w:szCs w:val="20"/>
        </w:rPr>
        <w:t>установку контейнеров для накопления ТКО, а в не канализованных зданиях и устройство сборников для ЖБО;</w:t>
      </w:r>
    </w:p>
    <w:p w:rsidR="00571B56" w:rsidRDefault="00077C3D">
      <w:pPr>
        <w:pStyle w:val="af2"/>
        <w:widowControl w:val="0"/>
        <w:autoSpaceDE w:val="0"/>
        <w:autoSpaceDN w:val="0"/>
        <w:adjustRightInd w:val="0"/>
        <w:ind w:left="0" w:firstLine="567"/>
        <w:jc w:val="both"/>
        <w:rPr>
          <w:sz w:val="20"/>
          <w:szCs w:val="20"/>
        </w:rPr>
      </w:pPr>
      <w:r>
        <w:rPr>
          <w:sz w:val="20"/>
          <w:szCs w:val="20"/>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571B56" w:rsidRDefault="00077C3D">
      <w:pPr>
        <w:pStyle w:val="af2"/>
        <w:widowControl w:val="0"/>
        <w:autoSpaceDE w:val="0"/>
        <w:autoSpaceDN w:val="0"/>
        <w:adjustRightInd w:val="0"/>
        <w:ind w:left="0" w:firstLine="567"/>
        <w:jc w:val="both"/>
        <w:rPr>
          <w:sz w:val="20"/>
          <w:szCs w:val="20"/>
        </w:rPr>
      </w:pPr>
      <w:r>
        <w:rPr>
          <w:sz w:val="20"/>
          <w:szCs w:val="20"/>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Требования к содержанию территории индивидуальной жилой застройки:</w:t>
      </w:r>
    </w:p>
    <w:p w:rsidR="00571B56" w:rsidRDefault="00077C3D">
      <w:pPr>
        <w:pStyle w:val="af2"/>
        <w:widowControl w:val="0"/>
        <w:numPr>
          <w:ilvl w:val="0"/>
          <w:numId w:val="4"/>
        </w:numPr>
        <w:autoSpaceDE w:val="0"/>
        <w:autoSpaceDN w:val="0"/>
        <w:adjustRightInd w:val="0"/>
        <w:ind w:left="0" w:firstLine="567"/>
        <w:jc w:val="both"/>
        <w:rPr>
          <w:sz w:val="20"/>
          <w:szCs w:val="20"/>
        </w:rPr>
      </w:pPr>
      <w:r>
        <w:rPr>
          <w:sz w:val="20"/>
          <w:szCs w:val="20"/>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571B56" w:rsidRDefault="00077C3D">
      <w:pPr>
        <w:pStyle w:val="af2"/>
        <w:widowControl w:val="0"/>
        <w:numPr>
          <w:ilvl w:val="0"/>
          <w:numId w:val="4"/>
        </w:numPr>
        <w:autoSpaceDE w:val="0"/>
        <w:autoSpaceDN w:val="0"/>
        <w:adjustRightInd w:val="0"/>
        <w:ind w:left="0" w:firstLine="567"/>
        <w:jc w:val="both"/>
        <w:rPr>
          <w:sz w:val="20"/>
          <w:szCs w:val="20"/>
        </w:rPr>
      </w:pPr>
      <w:r>
        <w:rPr>
          <w:sz w:val="20"/>
          <w:szCs w:val="20"/>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осуществлять надлежащий уход за зелеными насаждениями</w:t>
      </w:r>
      <w:r>
        <w:rPr>
          <w:sz w:val="20"/>
          <w:szCs w:val="20"/>
        </w:rPr>
        <w:t xml:space="preserve"> своими силами или на основании договоров со специализированными организациями</w:t>
      </w:r>
      <w:r>
        <w:rPr>
          <w:rFonts w:eastAsia="Calibri"/>
          <w:sz w:val="20"/>
          <w:szCs w:val="20"/>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 xml:space="preserve">принимать меры по недопущению засорения земель агрессивными </w:t>
      </w:r>
      <w:proofErr w:type="spellStart"/>
      <w:r>
        <w:rPr>
          <w:rFonts w:eastAsia="Calibri"/>
          <w:sz w:val="20"/>
          <w:szCs w:val="20"/>
        </w:rPr>
        <w:t>интродуцентами</w:t>
      </w:r>
      <w:proofErr w:type="spellEnd"/>
      <w:r>
        <w:rPr>
          <w:rFonts w:eastAsia="Calibri"/>
          <w:sz w:val="20"/>
          <w:szCs w:val="20"/>
        </w:rPr>
        <w:t>, активно вытесняющими местные виды растений (борщевик Сосновского, конопля, карантинные виды растений);</w:t>
      </w:r>
    </w:p>
    <w:p w:rsidR="00571B56" w:rsidRDefault="00077C3D">
      <w:pPr>
        <w:pStyle w:val="af2"/>
        <w:widowControl w:val="0"/>
        <w:autoSpaceDE w:val="0"/>
        <w:autoSpaceDN w:val="0"/>
        <w:adjustRightInd w:val="0"/>
        <w:ind w:left="0" w:firstLine="567"/>
        <w:jc w:val="both"/>
        <w:rPr>
          <w:sz w:val="20"/>
          <w:szCs w:val="20"/>
        </w:rPr>
      </w:pPr>
      <w:r>
        <w:rPr>
          <w:sz w:val="20"/>
          <w:szCs w:val="20"/>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571B56" w:rsidRDefault="00077C3D">
      <w:pPr>
        <w:pStyle w:val="af2"/>
        <w:widowControl w:val="0"/>
        <w:autoSpaceDE w:val="0"/>
        <w:autoSpaceDN w:val="0"/>
        <w:adjustRightInd w:val="0"/>
        <w:ind w:left="0" w:firstLine="567"/>
        <w:jc w:val="both"/>
        <w:rPr>
          <w:sz w:val="20"/>
          <w:szCs w:val="20"/>
        </w:rPr>
      </w:pPr>
      <w:r>
        <w:rPr>
          <w:sz w:val="20"/>
          <w:szCs w:val="20"/>
        </w:rPr>
        <w:t>оборудовать и очищать водоотводные канавы и трубы, в весенний период обеспечивать пропуск талых вод;</w:t>
      </w:r>
    </w:p>
    <w:p w:rsidR="00571B56" w:rsidRDefault="00077C3D">
      <w:pPr>
        <w:pStyle w:val="af2"/>
        <w:widowControl w:val="0"/>
        <w:autoSpaceDE w:val="0"/>
        <w:autoSpaceDN w:val="0"/>
        <w:adjustRightInd w:val="0"/>
        <w:ind w:left="0" w:firstLine="567"/>
        <w:jc w:val="both"/>
        <w:rPr>
          <w:sz w:val="20"/>
          <w:szCs w:val="20"/>
        </w:rPr>
      </w:pPr>
      <w:r>
        <w:rPr>
          <w:sz w:val="20"/>
          <w:szCs w:val="20"/>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571B56" w:rsidRDefault="00077C3D">
      <w:pPr>
        <w:pStyle w:val="af2"/>
        <w:widowControl w:val="0"/>
        <w:numPr>
          <w:ilvl w:val="0"/>
          <w:numId w:val="5"/>
        </w:numPr>
        <w:autoSpaceDE w:val="0"/>
        <w:autoSpaceDN w:val="0"/>
        <w:adjustRightInd w:val="0"/>
        <w:ind w:left="0" w:firstLine="567"/>
        <w:jc w:val="both"/>
        <w:rPr>
          <w:sz w:val="20"/>
          <w:szCs w:val="20"/>
        </w:rPr>
      </w:pPr>
      <w:r>
        <w:rPr>
          <w:sz w:val="20"/>
          <w:szCs w:val="20"/>
        </w:rPr>
        <w:t>на дорогах и подъездных путях, оборудованных организациями для ведения хозяйственной деятельности, - руководители этих организаций;</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На придомовой территории многоквартирного дома запрещается:</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мыть транспортные средства;</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парковать грузовые транспортные средства;</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сжигать листву, отходы любого вида и мусор;</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загромождать подъезды к контейнерным площадкам;</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самовольно строить мелкие дворовые постройки;</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выливать помои, выбрасывать отходы и мусор;</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lastRenderedPageBreak/>
        <w:t>складировать и хранить тару и иные отходы в неустановленных местах;</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 xml:space="preserve">  хранить разукомплектованные (неисправные) транспортные средства;</w:t>
      </w:r>
    </w:p>
    <w:p w:rsidR="00571B56" w:rsidRDefault="00077C3D">
      <w:pPr>
        <w:pStyle w:val="af2"/>
        <w:widowControl w:val="0"/>
        <w:numPr>
          <w:ilvl w:val="0"/>
          <w:numId w:val="6"/>
        </w:numPr>
        <w:autoSpaceDE w:val="0"/>
        <w:autoSpaceDN w:val="0"/>
        <w:adjustRightInd w:val="0"/>
        <w:ind w:left="0" w:firstLine="567"/>
        <w:jc w:val="both"/>
        <w:rPr>
          <w:sz w:val="20"/>
          <w:szCs w:val="20"/>
        </w:rPr>
      </w:pPr>
      <w:r>
        <w:rPr>
          <w:sz w:val="20"/>
          <w:szCs w:val="20"/>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На территориях индивидуальной жилой застройки и за ее пределами запрещается:</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размещать ограждение за границами основной территории;</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сжигать листву, отходы любого вида и мусор;</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складировать снег, выбрасывать мусор, сбрасывать жидкие бытовые отходы;</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складировать уголь, тару, дрова, крупногабаритный мусор, строительные материалы за основной (придомовой) территорией;</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мыть транспортные средства;</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размещать на уличных проездах заграждения, затрудняющие доступ или препятствующие доступу специального транспорта и уборочной техники;</w:t>
      </w:r>
    </w:p>
    <w:p w:rsidR="00571B56" w:rsidRDefault="00077C3D">
      <w:pPr>
        <w:pStyle w:val="af2"/>
        <w:widowControl w:val="0"/>
        <w:numPr>
          <w:ilvl w:val="0"/>
          <w:numId w:val="7"/>
        </w:numPr>
        <w:autoSpaceDE w:val="0"/>
        <w:autoSpaceDN w:val="0"/>
        <w:adjustRightInd w:val="0"/>
        <w:ind w:left="0" w:firstLine="567"/>
        <w:jc w:val="both"/>
        <w:rPr>
          <w:sz w:val="20"/>
          <w:szCs w:val="20"/>
        </w:rPr>
      </w:pPr>
      <w:r>
        <w:rPr>
          <w:sz w:val="20"/>
          <w:szCs w:val="20"/>
        </w:rPr>
        <w:t>повреждать зеленые насаждения, загрязнять территорию отходами, засорять водоемы.</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 xml:space="preserve">На территории </w:t>
      </w:r>
      <w:proofErr w:type="spellStart"/>
      <w:r w:rsidR="005C48FB">
        <w:rPr>
          <w:sz w:val="20"/>
          <w:szCs w:val="20"/>
        </w:rPr>
        <w:t>Токмовского</w:t>
      </w:r>
      <w:proofErr w:type="spellEnd"/>
      <w:r>
        <w:rPr>
          <w:sz w:val="20"/>
          <w:szCs w:val="20"/>
        </w:rPr>
        <w:t xml:space="preserve"> сельского поселения </w:t>
      </w:r>
      <w:proofErr w:type="spellStart"/>
      <w:r>
        <w:rPr>
          <w:sz w:val="20"/>
          <w:szCs w:val="20"/>
        </w:rPr>
        <w:t>Ковылкинского</w:t>
      </w:r>
      <w:proofErr w:type="spellEnd"/>
      <w:r>
        <w:rPr>
          <w:sz w:val="20"/>
          <w:szCs w:val="20"/>
        </w:rPr>
        <w:t xml:space="preserve"> муниципального района запрещается:</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выливать на газоны (дернину), грунт или твердое покрытие улиц воду, образующуюся при торговле товарами;</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571B56" w:rsidRDefault="00077C3D">
      <w:pPr>
        <w:pStyle w:val="af2"/>
        <w:widowControl w:val="0"/>
        <w:numPr>
          <w:ilvl w:val="0"/>
          <w:numId w:val="8"/>
        </w:numPr>
        <w:autoSpaceDE w:val="0"/>
        <w:autoSpaceDN w:val="0"/>
        <w:adjustRightInd w:val="0"/>
        <w:ind w:left="0" w:firstLine="567"/>
        <w:jc w:val="both"/>
        <w:rPr>
          <w:sz w:val="20"/>
          <w:szCs w:val="20"/>
        </w:rPr>
      </w:pPr>
      <w:r>
        <w:rPr>
          <w:sz w:val="20"/>
          <w:szCs w:val="20"/>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571B56" w:rsidRDefault="00077C3D">
      <w:pPr>
        <w:pStyle w:val="ConsPlusNormal"/>
        <w:numPr>
          <w:ilvl w:val="0"/>
          <w:numId w:val="1"/>
        </w:numPr>
        <w:ind w:left="0" w:firstLine="567"/>
        <w:jc w:val="both"/>
        <w:rPr>
          <w:rFonts w:ascii="Times New Roman" w:hAnsi="Times New Roman" w:cs="Times New Roman"/>
        </w:rPr>
      </w:pPr>
      <w:r>
        <w:rPr>
          <w:rFonts w:ascii="Times New Roman" w:hAnsi="Times New Roman" w:cs="Times New Roman"/>
        </w:rPr>
        <w:t>Требования к обустройству и содержанию зон рекреаций и пляжей:</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lastRenderedPageBreak/>
        <w:t>территории пляжей должны соответствовать установленным санитарным правилам содержания территорий населенных мест,</w:t>
      </w:r>
      <w:r>
        <w:rPr>
          <w:rFonts w:ascii="Times New Roman" w:eastAsia="Calibri" w:hAnsi="Times New Roman" w:cs="Times New Roman"/>
        </w:rPr>
        <w:t xml:space="preserve"> в соответствии с требованиями, установленными </w:t>
      </w:r>
      <w:r>
        <w:rPr>
          <w:rFonts w:ascii="Times New Roman" w:hAnsi="Times New Roman" w:cs="Times New Roman"/>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на территории пляжей должна проводиться дезинсекция, которая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в соответствии с санитарно-эпидемиологическими правилами СП 3.3686-21.</w:t>
      </w:r>
    </w:p>
    <w:p w:rsidR="00571B56" w:rsidRDefault="00077C3D">
      <w:pPr>
        <w:pStyle w:val="ConsPlusNormal"/>
        <w:numPr>
          <w:ilvl w:val="0"/>
          <w:numId w:val="9"/>
        </w:numPr>
        <w:ind w:left="0" w:firstLine="567"/>
        <w:jc w:val="both"/>
        <w:rPr>
          <w:rFonts w:ascii="Times New Roman" w:hAnsi="Times New Roman" w:cs="Times New Roman"/>
        </w:rPr>
      </w:pPr>
      <w:r>
        <w:rPr>
          <w:rFonts w:ascii="Times New Roman" w:hAnsi="Times New Roman" w:cs="Times New Roman"/>
        </w:rPr>
        <w:t>на территориях пляжей и рекреаций водных объектов запрещается: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складирование мусора в несанкционированных местах;</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езда на транспортных средствах, в том числе на автомобилях, мотоциклах, мопедах, </w:t>
      </w:r>
      <w:proofErr w:type="spellStart"/>
      <w:r>
        <w:rPr>
          <w:rFonts w:ascii="Times New Roman" w:hAnsi="Times New Roman" w:cs="Times New Roman"/>
        </w:rPr>
        <w:t>квадроциклах</w:t>
      </w:r>
      <w:proofErr w:type="spellEnd"/>
      <w:r>
        <w:rPr>
          <w:rFonts w:ascii="Times New Roman" w:hAnsi="Times New Roman" w:cs="Times New Roman"/>
        </w:rPr>
        <w:t>;</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мойка автомобилей, мотоциклов, мопедов, </w:t>
      </w:r>
      <w:proofErr w:type="spellStart"/>
      <w:r>
        <w:rPr>
          <w:rFonts w:ascii="Times New Roman" w:hAnsi="Times New Roman" w:cs="Times New Roman"/>
        </w:rPr>
        <w:t>квадроциклов</w:t>
      </w:r>
      <w:proofErr w:type="spellEnd"/>
      <w:r>
        <w:rPr>
          <w:rFonts w:ascii="Times New Roman" w:hAnsi="Times New Roman" w:cs="Times New Roman"/>
        </w:rPr>
        <w:t xml:space="preserve"> и иных транспортных средств;</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купание животных в местах, предназначенных для купания людей.</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повреждение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и водоемов, спасательных постов;</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купание в состоянии алкогольного опьянения;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выход людей и выезд автотранспорта на лед водных объектов в местах, где выставлены запрещающие знаки.</w:t>
      </w:r>
    </w:p>
    <w:p w:rsidR="00571B56" w:rsidRDefault="00077C3D">
      <w:pPr>
        <w:pStyle w:val="af2"/>
        <w:widowControl w:val="0"/>
        <w:numPr>
          <w:ilvl w:val="0"/>
          <w:numId w:val="1"/>
        </w:numPr>
        <w:autoSpaceDE w:val="0"/>
        <w:autoSpaceDN w:val="0"/>
        <w:adjustRightInd w:val="0"/>
        <w:ind w:left="0" w:firstLine="567"/>
        <w:jc w:val="both"/>
        <w:rPr>
          <w:sz w:val="20"/>
          <w:szCs w:val="20"/>
        </w:rPr>
      </w:pPr>
      <w:r>
        <w:rPr>
          <w:sz w:val="20"/>
          <w:szCs w:val="20"/>
        </w:rPr>
        <w:t>На территории сельского поселения владельцам транспортных средств запрещается:</w:t>
      </w:r>
    </w:p>
    <w:p w:rsidR="00571B56" w:rsidRDefault="00077C3D">
      <w:pPr>
        <w:pStyle w:val="af2"/>
        <w:widowControl w:val="0"/>
        <w:numPr>
          <w:ilvl w:val="0"/>
          <w:numId w:val="10"/>
        </w:numPr>
        <w:autoSpaceDE w:val="0"/>
        <w:autoSpaceDN w:val="0"/>
        <w:adjustRightInd w:val="0"/>
        <w:ind w:left="0" w:firstLine="567"/>
        <w:jc w:val="both"/>
        <w:rPr>
          <w:sz w:val="20"/>
          <w:szCs w:val="20"/>
        </w:rPr>
      </w:pPr>
      <w:r>
        <w:rPr>
          <w:sz w:val="20"/>
          <w:szCs w:val="20"/>
        </w:rPr>
        <w:t>производить ремонт автотранспорта в местах массового отдыха населения, в зонах отдыха, на детских площадках;</w:t>
      </w:r>
    </w:p>
    <w:p w:rsidR="00571B56" w:rsidRDefault="00077C3D">
      <w:pPr>
        <w:pStyle w:val="af2"/>
        <w:widowControl w:val="0"/>
        <w:numPr>
          <w:ilvl w:val="0"/>
          <w:numId w:val="10"/>
        </w:numPr>
        <w:autoSpaceDE w:val="0"/>
        <w:autoSpaceDN w:val="0"/>
        <w:adjustRightInd w:val="0"/>
        <w:ind w:left="0" w:firstLine="567"/>
        <w:jc w:val="both"/>
        <w:rPr>
          <w:sz w:val="20"/>
          <w:szCs w:val="20"/>
        </w:rPr>
      </w:pPr>
      <w:r>
        <w:rPr>
          <w:sz w:val="20"/>
          <w:szCs w:val="20"/>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571B56" w:rsidRDefault="00077C3D">
      <w:pPr>
        <w:pStyle w:val="af2"/>
        <w:widowControl w:val="0"/>
        <w:autoSpaceDE w:val="0"/>
        <w:autoSpaceDN w:val="0"/>
        <w:adjustRightInd w:val="0"/>
        <w:ind w:left="0" w:firstLine="567"/>
        <w:jc w:val="both"/>
        <w:rPr>
          <w:sz w:val="20"/>
          <w:szCs w:val="20"/>
        </w:rPr>
      </w:pPr>
      <w:r>
        <w:rPr>
          <w:sz w:val="20"/>
          <w:szCs w:val="20"/>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571B56" w:rsidRDefault="00077C3D">
      <w:pPr>
        <w:pStyle w:val="af2"/>
        <w:widowControl w:val="0"/>
        <w:autoSpaceDE w:val="0"/>
        <w:autoSpaceDN w:val="0"/>
        <w:adjustRightInd w:val="0"/>
        <w:ind w:left="0" w:firstLine="567"/>
        <w:jc w:val="both"/>
        <w:rPr>
          <w:sz w:val="20"/>
          <w:szCs w:val="20"/>
        </w:rPr>
      </w:pPr>
      <w:r>
        <w:rPr>
          <w:sz w:val="20"/>
          <w:szCs w:val="20"/>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571B56" w:rsidRDefault="00077C3D">
      <w:pPr>
        <w:pStyle w:val="af2"/>
        <w:widowControl w:val="0"/>
        <w:autoSpaceDE w:val="0"/>
        <w:autoSpaceDN w:val="0"/>
        <w:adjustRightInd w:val="0"/>
        <w:ind w:left="0" w:firstLine="567"/>
        <w:jc w:val="both"/>
        <w:rPr>
          <w:sz w:val="20"/>
          <w:szCs w:val="20"/>
        </w:rPr>
      </w:pPr>
      <w:r>
        <w:rPr>
          <w:sz w:val="20"/>
          <w:szCs w:val="20"/>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Глава 4. ТРЕБОВАНИЯ К ВНЕШНЕМУ ВИДУ ФАСАДОВ ЗДАНИЙ, СТРОЕНИЙ, СООРУЖЕНИЙ</w:t>
      </w:r>
    </w:p>
    <w:p w:rsidR="00571B56" w:rsidRDefault="00571B56">
      <w:pPr>
        <w:ind w:firstLine="567"/>
        <w:jc w:val="both"/>
        <w:rPr>
          <w:rFonts w:eastAsia="Calibri"/>
          <w:sz w:val="20"/>
          <w:szCs w:val="20"/>
        </w:rPr>
      </w:pPr>
    </w:p>
    <w:p w:rsidR="00571B56" w:rsidRDefault="00077C3D">
      <w:pPr>
        <w:pStyle w:val="af2"/>
        <w:widowControl w:val="0"/>
        <w:numPr>
          <w:ilvl w:val="0"/>
          <w:numId w:val="11"/>
        </w:numPr>
        <w:autoSpaceDE w:val="0"/>
        <w:autoSpaceDN w:val="0"/>
        <w:adjustRightInd w:val="0"/>
        <w:ind w:left="0" w:firstLine="567"/>
        <w:jc w:val="both"/>
        <w:rPr>
          <w:rFonts w:eastAsia="Calibri"/>
          <w:sz w:val="20"/>
          <w:szCs w:val="20"/>
        </w:rPr>
      </w:pPr>
      <w:r>
        <w:rPr>
          <w:rFonts w:eastAsia="Calibri"/>
          <w:sz w:val="20"/>
          <w:szCs w:val="20"/>
        </w:rPr>
        <w:t>Требования к внешнему виду фасадов зданий (строений, сооружений):</w:t>
      </w:r>
    </w:p>
    <w:p w:rsidR="00571B56" w:rsidRDefault="00077C3D">
      <w:pPr>
        <w:pStyle w:val="af2"/>
        <w:widowControl w:val="0"/>
        <w:numPr>
          <w:ilvl w:val="0"/>
          <w:numId w:val="12"/>
        </w:numPr>
        <w:autoSpaceDE w:val="0"/>
        <w:autoSpaceDN w:val="0"/>
        <w:adjustRightInd w:val="0"/>
        <w:ind w:left="0" w:firstLine="567"/>
        <w:jc w:val="both"/>
        <w:rPr>
          <w:rFonts w:eastAsia="Calibri"/>
          <w:sz w:val="20"/>
          <w:szCs w:val="20"/>
        </w:rPr>
      </w:pPr>
      <w:r>
        <w:rPr>
          <w:rFonts w:eastAsia="Calibri"/>
          <w:sz w:val="20"/>
          <w:szCs w:val="20"/>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571B56" w:rsidRDefault="00077C3D">
      <w:pPr>
        <w:pStyle w:val="af2"/>
        <w:widowControl w:val="0"/>
        <w:numPr>
          <w:ilvl w:val="0"/>
          <w:numId w:val="12"/>
        </w:numPr>
        <w:autoSpaceDE w:val="0"/>
        <w:autoSpaceDN w:val="0"/>
        <w:adjustRightInd w:val="0"/>
        <w:ind w:left="0" w:firstLine="567"/>
        <w:jc w:val="both"/>
        <w:rPr>
          <w:rFonts w:eastAsia="Calibri"/>
          <w:sz w:val="20"/>
          <w:szCs w:val="20"/>
        </w:rPr>
      </w:pPr>
      <w:r>
        <w:rPr>
          <w:rFonts w:eastAsia="Calibri"/>
          <w:sz w:val="20"/>
          <w:szCs w:val="20"/>
        </w:rPr>
        <w:t>Содержание фасадов зданий, строений и сооружений включает:</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обеспечение наличия и содержания в исправном состоянии водостоков, водосточных труб и сливов;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герметизацию, заделку и расшивку швов, трещин и выбоин;</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 xml:space="preserve">восстановление, ремонт и своевременную очистку </w:t>
      </w:r>
      <w:proofErr w:type="spellStart"/>
      <w:r>
        <w:rPr>
          <w:rFonts w:eastAsia="Calibri"/>
          <w:sz w:val="20"/>
          <w:szCs w:val="20"/>
        </w:rPr>
        <w:t>отмосток</w:t>
      </w:r>
      <w:proofErr w:type="spellEnd"/>
      <w:r>
        <w:rPr>
          <w:rFonts w:eastAsia="Calibri"/>
          <w:sz w:val="20"/>
          <w:szCs w:val="20"/>
        </w:rPr>
        <w:t>, приямков цокольных окон и входов в подвалы;</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lastRenderedPageBreak/>
        <w:tab/>
        <w:t>поддержание в исправном состоянии размещенных на фасаде объектов (средств) наружного освещения;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очистку и промывку поверхностей фасадов в зависимости от их состояния и условий эксплуатации;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мытье окон, витрин, вывесок и указателей;</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очистку от снега и льда крыш и козырьков, удаление наледи, снега и сосулек с карнизов, балконов и лоджий;</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выполнение иных требований, предусмотренных правилами и нормами технической эксплуатации зданий, строений и сооружений.</w:t>
      </w:r>
    </w:p>
    <w:p w:rsidR="00571B56" w:rsidRDefault="00077C3D">
      <w:pPr>
        <w:pStyle w:val="af2"/>
        <w:widowControl w:val="0"/>
        <w:numPr>
          <w:ilvl w:val="0"/>
          <w:numId w:val="12"/>
        </w:numPr>
        <w:autoSpaceDE w:val="0"/>
        <w:autoSpaceDN w:val="0"/>
        <w:adjustRightInd w:val="0"/>
        <w:ind w:left="0" w:firstLine="567"/>
        <w:jc w:val="both"/>
        <w:rPr>
          <w:rFonts w:eastAsia="Calibri"/>
          <w:sz w:val="20"/>
          <w:szCs w:val="20"/>
        </w:rPr>
      </w:pPr>
      <w:r>
        <w:rPr>
          <w:rFonts w:eastAsia="Calibri"/>
          <w:sz w:val="20"/>
          <w:szCs w:val="20"/>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571B56" w:rsidRDefault="00077C3D">
      <w:pPr>
        <w:pStyle w:val="af2"/>
        <w:widowControl w:val="0"/>
        <w:numPr>
          <w:ilvl w:val="0"/>
          <w:numId w:val="12"/>
        </w:numPr>
        <w:autoSpaceDE w:val="0"/>
        <w:autoSpaceDN w:val="0"/>
        <w:adjustRightInd w:val="0"/>
        <w:ind w:left="0" w:firstLine="567"/>
        <w:jc w:val="both"/>
        <w:rPr>
          <w:rFonts w:eastAsia="Calibri"/>
          <w:sz w:val="20"/>
          <w:szCs w:val="20"/>
        </w:rPr>
      </w:pPr>
      <w:r>
        <w:rPr>
          <w:rFonts w:eastAsia="Calibri"/>
          <w:sz w:val="20"/>
          <w:szCs w:val="20"/>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571B56" w:rsidRDefault="00077C3D">
      <w:pPr>
        <w:pStyle w:val="af2"/>
        <w:ind w:left="0" w:firstLine="567"/>
        <w:jc w:val="both"/>
        <w:rPr>
          <w:rFonts w:eastAsia="Calibri"/>
          <w:sz w:val="20"/>
          <w:szCs w:val="20"/>
        </w:rPr>
      </w:pPr>
      <w:r>
        <w:rPr>
          <w:rFonts w:eastAsia="Calibri"/>
          <w:sz w:val="20"/>
          <w:szCs w:val="20"/>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выполнять предусмотренные законодательством санитарно-гигиенические, противопожарные и эксплуатационные требования;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своевременно производить ремонтные работы фасадов;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при проведении перепланировки и капитального ремонта не допускать ухудшения архитектурного облика зданий и сооружений;</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Pr>
          <w:rFonts w:eastAsia="Calibri"/>
          <w:sz w:val="20"/>
          <w:szCs w:val="20"/>
        </w:rPr>
        <w:t>флагодержателей</w:t>
      </w:r>
      <w:proofErr w:type="spellEnd"/>
      <w:r>
        <w:rPr>
          <w:rFonts w:eastAsia="Calibri"/>
          <w:sz w:val="20"/>
          <w:szCs w:val="20"/>
        </w:rPr>
        <w:t xml:space="preserve">; </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не допускать закладки оконных и дверных проемов, если это приведет к нарушению инсоляции, уменьшению числа эвакуационных выходов;</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571B56" w:rsidRDefault="00077C3D">
      <w:pPr>
        <w:pStyle w:val="af2"/>
        <w:numPr>
          <w:ilvl w:val="0"/>
          <w:numId w:val="12"/>
        </w:numPr>
        <w:ind w:left="0" w:firstLine="567"/>
        <w:jc w:val="both"/>
        <w:rPr>
          <w:rFonts w:eastAsia="Calibri"/>
          <w:sz w:val="20"/>
          <w:szCs w:val="20"/>
        </w:rPr>
      </w:pPr>
      <w:r>
        <w:rPr>
          <w:rFonts w:eastAsia="Calibri"/>
          <w:sz w:val="20"/>
          <w:szCs w:val="20"/>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571B56" w:rsidRDefault="00077C3D">
      <w:pPr>
        <w:pStyle w:val="af2"/>
        <w:numPr>
          <w:ilvl w:val="0"/>
          <w:numId w:val="12"/>
        </w:numPr>
        <w:ind w:left="0" w:firstLine="567"/>
        <w:jc w:val="both"/>
        <w:rPr>
          <w:rFonts w:eastAsia="Calibri"/>
          <w:sz w:val="20"/>
          <w:szCs w:val="20"/>
        </w:rPr>
      </w:pPr>
      <w:r>
        <w:rPr>
          <w:rFonts w:eastAsia="Calibri"/>
          <w:sz w:val="20"/>
          <w:szCs w:val="20"/>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571B56" w:rsidRDefault="00077C3D">
      <w:pPr>
        <w:pStyle w:val="af2"/>
        <w:numPr>
          <w:ilvl w:val="0"/>
          <w:numId w:val="12"/>
        </w:numPr>
        <w:ind w:left="0" w:firstLine="567"/>
        <w:jc w:val="both"/>
        <w:rPr>
          <w:rFonts w:eastAsia="Calibri"/>
          <w:sz w:val="20"/>
          <w:szCs w:val="20"/>
        </w:rPr>
      </w:pPr>
      <w:r>
        <w:rPr>
          <w:rFonts w:eastAsia="Calibri"/>
          <w:sz w:val="20"/>
          <w:szCs w:val="20"/>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571B56" w:rsidRDefault="00077C3D">
      <w:pPr>
        <w:pStyle w:val="af2"/>
        <w:numPr>
          <w:ilvl w:val="0"/>
          <w:numId w:val="12"/>
        </w:numPr>
        <w:ind w:left="0" w:firstLine="567"/>
        <w:jc w:val="both"/>
        <w:rPr>
          <w:rFonts w:eastAsia="Calibri"/>
          <w:sz w:val="20"/>
          <w:szCs w:val="20"/>
        </w:rPr>
      </w:pPr>
      <w:r>
        <w:rPr>
          <w:rFonts w:eastAsia="Calibri"/>
          <w:sz w:val="20"/>
          <w:szCs w:val="20"/>
        </w:rPr>
        <w:t>цветовое решение зданий (строений, сооружений) следует проектировать на основании нормативного правового акта местной администрации;</w:t>
      </w:r>
    </w:p>
    <w:p w:rsidR="00571B56" w:rsidRDefault="00077C3D">
      <w:pPr>
        <w:pStyle w:val="af2"/>
        <w:numPr>
          <w:ilvl w:val="0"/>
          <w:numId w:val="12"/>
        </w:numPr>
        <w:autoSpaceDE w:val="0"/>
        <w:autoSpaceDN w:val="0"/>
        <w:adjustRightInd w:val="0"/>
        <w:ind w:left="0" w:firstLine="567"/>
        <w:jc w:val="both"/>
        <w:rPr>
          <w:rFonts w:eastAsia="Calibri"/>
          <w:sz w:val="20"/>
          <w:szCs w:val="20"/>
        </w:rPr>
      </w:pPr>
      <w:r>
        <w:rPr>
          <w:rFonts w:eastAsia="Calibri"/>
          <w:sz w:val="20"/>
          <w:szCs w:val="20"/>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выполнять работы в соответствии с паспортом фасадов, согласованным в установленным порядком;</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 случае отсутствия паспорта фасадов разработать и согласовать в установленном порядке паспорт фасадов до начала проведения работ;</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tab/>
        <w:t>обеспечивать сохранность объектов благоустройства и озеленения;</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tab/>
        <w:t xml:space="preserve">в случае повреждения благоустройства и озеленения провести работы по его восстановлению; </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tab/>
        <w:t>при установке строительных лесов обеспечивать безопасность пешеходного движения;</w:t>
      </w:r>
    </w:p>
    <w:p w:rsidR="00571B56" w:rsidRDefault="00077C3D">
      <w:pPr>
        <w:pStyle w:val="af2"/>
        <w:tabs>
          <w:tab w:val="left" w:pos="720"/>
          <w:tab w:val="left" w:pos="1800"/>
        </w:tabs>
        <w:autoSpaceDE w:val="0"/>
        <w:autoSpaceDN w:val="0"/>
        <w:adjustRightInd w:val="0"/>
        <w:ind w:left="0" w:firstLine="567"/>
        <w:jc w:val="both"/>
        <w:rPr>
          <w:rFonts w:eastAsia="Calibri"/>
          <w:sz w:val="20"/>
          <w:szCs w:val="20"/>
        </w:rPr>
      </w:pPr>
      <w:r>
        <w:rPr>
          <w:rFonts w:eastAsia="Calibri"/>
          <w:sz w:val="20"/>
          <w:szCs w:val="20"/>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571B56" w:rsidRDefault="00077C3D">
      <w:pPr>
        <w:pStyle w:val="af2"/>
        <w:numPr>
          <w:ilvl w:val="0"/>
          <w:numId w:val="11"/>
        </w:numPr>
        <w:autoSpaceDE w:val="0"/>
        <w:autoSpaceDN w:val="0"/>
        <w:adjustRightInd w:val="0"/>
        <w:ind w:left="0" w:firstLine="567"/>
        <w:jc w:val="both"/>
        <w:rPr>
          <w:rFonts w:eastAsia="Calibri"/>
          <w:sz w:val="20"/>
          <w:szCs w:val="20"/>
        </w:rPr>
      </w:pPr>
      <w:r>
        <w:rPr>
          <w:rFonts w:eastAsia="Calibri"/>
          <w:sz w:val="20"/>
          <w:szCs w:val="20"/>
        </w:rPr>
        <w:t>Требования к размещению и эксплуатации элементов дополнительного инженерно-технического оборудования:</w:t>
      </w:r>
    </w:p>
    <w:p w:rsidR="00571B56" w:rsidRDefault="00077C3D">
      <w:pPr>
        <w:pStyle w:val="af2"/>
        <w:numPr>
          <w:ilvl w:val="0"/>
          <w:numId w:val="13"/>
        </w:numPr>
        <w:autoSpaceDE w:val="0"/>
        <w:autoSpaceDN w:val="0"/>
        <w:adjustRightInd w:val="0"/>
        <w:ind w:left="0" w:firstLine="567"/>
        <w:jc w:val="both"/>
        <w:rPr>
          <w:rFonts w:eastAsia="Calibri"/>
          <w:sz w:val="20"/>
          <w:szCs w:val="20"/>
        </w:rPr>
      </w:pPr>
      <w:r>
        <w:rPr>
          <w:rFonts w:eastAsia="Calibri"/>
          <w:sz w:val="20"/>
          <w:szCs w:val="20"/>
        </w:rPr>
        <w:t xml:space="preserve">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w:t>
      </w:r>
      <w:r>
        <w:rPr>
          <w:rFonts w:eastAsia="Calibri"/>
          <w:sz w:val="20"/>
          <w:szCs w:val="20"/>
        </w:rPr>
        <w:lastRenderedPageBreak/>
        <w:t>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571B56" w:rsidRDefault="00077C3D">
      <w:pPr>
        <w:pStyle w:val="af2"/>
        <w:numPr>
          <w:ilvl w:val="0"/>
          <w:numId w:val="13"/>
        </w:numPr>
        <w:autoSpaceDE w:val="0"/>
        <w:autoSpaceDN w:val="0"/>
        <w:adjustRightInd w:val="0"/>
        <w:ind w:left="0" w:firstLine="567"/>
        <w:jc w:val="both"/>
        <w:rPr>
          <w:rFonts w:eastAsia="Calibri"/>
          <w:sz w:val="20"/>
          <w:szCs w:val="20"/>
        </w:rPr>
      </w:pPr>
      <w:r>
        <w:rPr>
          <w:rFonts w:eastAsia="Calibri"/>
          <w:sz w:val="20"/>
          <w:szCs w:val="20"/>
        </w:rPr>
        <w:t>при размещении дополнительного инженерно-технического оборудования на фасадах зданий (строений, сооружений) необходимо предусмотреть:</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сохранение сложившегося архитектурного облика;</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соблюдение действующих санитарных норм и правил;</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минимальный контакт с поверхностью фасада при сохранении надежности крепления, рациональное устройство и технологичность крепления;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привязку элементов инженерно-технического оборудования к системе осей фасада;</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удобство эксплуатации и обслуживания;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обеспечение беспрепятственного движения пешеходов и транспорта;</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компактное размещение (схожие элементы должны быть максимально сгруппированы с учетом структуры фасада);</w:t>
      </w:r>
    </w:p>
    <w:p w:rsidR="00571B56" w:rsidRDefault="00077C3D">
      <w:pPr>
        <w:pStyle w:val="af2"/>
        <w:widowControl w:val="0"/>
        <w:numPr>
          <w:ilvl w:val="0"/>
          <w:numId w:val="13"/>
        </w:numPr>
        <w:autoSpaceDE w:val="0"/>
        <w:autoSpaceDN w:val="0"/>
        <w:adjustRightInd w:val="0"/>
        <w:ind w:left="0" w:firstLine="567"/>
        <w:jc w:val="both"/>
        <w:rPr>
          <w:rFonts w:eastAsia="Calibri"/>
          <w:sz w:val="20"/>
          <w:szCs w:val="20"/>
        </w:rPr>
      </w:pPr>
      <w:r>
        <w:rPr>
          <w:rFonts w:eastAsia="Calibri"/>
          <w:sz w:val="20"/>
          <w:szCs w:val="20"/>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571B56" w:rsidRDefault="00077C3D">
      <w:pPr>
        <w:pStyle w:val="af2"/>
        <w:widowControl w:val="0"/>
        <w:numPr>
          <w:ilvl w:val="0"/>
          <w:numId w:val="13"/>
        </w:numPr>
        <w:autoSpaceDE w:val="0"/>
        <w:autoSpaceDN w:val="0"/>
        <w:adjustRightInd w:val="0"/>
        <w:ind w:left="0" w:firstLine="567"/>
        <w:jc w:val="both"/>
        <w:rPr>
          <w:rFonts w:eastAsia="Calibri"/>
          <w:sz w:val="20"/>
          <w:szCs w:val="20"/>
        </w:rPr>
      </w:pPr>
      <w:r>
        <w:rPr>
          <w:rFonts w:eastAsia="Calibri"/>
          <w:sz w:val="20"/>
          <w:szCs w:val="20"/>
        </w:rPr>
        <w:t>недопустимо размещение вытяжных вентиляционных систем, навесных блоков кондиционеров перед окнами жилых помещений;</w:t>
      </w:r>
    </w:p>
    <w:p w:rsidR="00571B56" w:rsidRDefault="00077C3D">
      <w:pPr>
        <w:pStyle w:val="af2"/>
        <w:widowControl w:val="0"/>
        <w:numPr>
          <w:ilvl w:val="0"/>
          <w:numId w:val="13"/>
        </w:numPr>
        <w:autoSpaceDE w:val="0"/>
        <w:autoSpaceDN w:val="0"/>
        <w:adjustRightInd w:val="0"/>
        <w:ind w:left="0" w:firstLine="567"/>
        <w:jc w:val="both"/>
        <w:rPr>
          <w:rFonts w:eastAsia="Calibri"/>
          <w:sz w:val="20"/>
          <w:szCs w:val="20"/>
        </w:rPr>
      </w:pPr>
      <w:r>
        <w:rPr>
          <w:rFonts w:eastAsia="Calibri"/>
          <w:sz w:val="20"/>
          <w:szCs w:val="20"/>
        </w:rPr>
        <w:t>собственник инженерно-технического оборудования обязан:</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поддерживать его техническое и эстетическое состояние;</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571B56" w:rsidRDefault="00077C3D">
      <w:pPr>
        <w:pStyle w:val="af2"/>
        <w:widowControl w:val="0"/>
        <w:numPr>
          <w:ilvl w:val="0"/>
          <w:numId w:val="13"/>
        </w:numPr>
        <w:autoSpaceDE w:val="0"/>
        <w:autoSpaceDN w:val="0"/>
        <w:adjustRightInd w:val="0"/>
        <w:ind w:left="0" w:firstLine="567"/>
        <w:jc w:val="both"/>
        <w:rPr>
          <w:rFonts w:eastAsia="Calibri"/>
          <w:sz w:val="20"/>
          <w:szCs w:val="20"/>
        </w:rPr>
      </w:pPr>
      <w:r>
        <w:rPr>
          <w:rFonts w:eastAsia="Calibri"/>
          <w:sz w:val="20"/>
          <w:szCs w:val="20"/>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571B56" w:rsidRDefault="00077C3D">
      <w:pPr>
        <w:pStyle w:val="af2"/>
        <w:numPr>
          <w:ilvl w:val="0"/>
          <w:numId w:val="13"/>
        </w:numPr>
        <w:autoSpaceDE w:val="0"/>
        <w:autoSpaceDN w:val="0"/>
        <w:adjustRightInd w:val="0"/>
        <w:ind w:left="0" w:firstLine="567"/>
        <w:jc w:val="both"/>
        <w:rPr>
          <w:rFonts w:eastAsia="Calibri"/>
          <w:sz w:val="20"/>
          <w:szCs w:val="20"/>
        </w:rPr>
      </w:pPr>
      <w:r>
        <w:rPr>
          <w:rFonts w:eastAsia="Calibri"/>
          <w:sz w:val="20"/>
          <w:szCs w:val="20"/>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571B56" w:rsidRDefault="00077C3D">
      <w:pPr>
        <w:pStyle w:val="af2"/>
        <w:numPr>
          <w:ilvl w:val="0"/>
          <w:numId w:val="11"/>
        </w:numPr>
        <w:autoSpaceDE w:val="0"/>
        <w:autoSpaceDN w:val="0"/>
        <w:adjustRightInd w:val="0"/>
        <w:ind w:left="0" w:firstLine="567"/>
        <w:jc w:val="both"/>
        <w:rPr>
          <w:rFonts w:eastAsia="Calibri"/>
          <w:sz w:val="20"/>
          <w:szCs w:val="20"/>
        </w:rPr>
      </w:pPr>
      <w:r>
        <w:rPr>
          <w:rFonts w:eastAsia="Calibri"/>
          <w:sz w:val="20"/>
          <w:szCs w:val="20"/>
        </w:rPr>
        <w:t>На территории населенных пунктов запрещается без соответствующего согласования паспорта фасада (внесения изменений в паспорт фасада):</w:t>
      </w:r>
    </w:p>
    <w:p w:rsidR="00571B56" w:rsidRDefault="00077C3D">
      <w:pPr>
        <w:pStyle w:val="af2"/>
        <w:numPr>
          <w:ilvl w:val="0"/>
          <w:numId w:val="14"/>
        </w:numPr>
        <w:autoSpaceDE w:val="0"/>
        <w:autoSpaceDN w:val="0"/>
        <w:adjustRightInd w:val="0"/>
        <w:ind w:left="0" w:firstLine="567"/>
        <w:jc w:val="both"/>
        <w:rPr>
          <w:rFonts w:eastAsia="Calibri"/>
          <w:sz w:val="20"/>
          <w:szCs w:val="20"/>
        </w:rPr>
      </w:pPr>
      <w:r>
        <w:rPr>
          <w:rFonts w:eastAsia="Calibri"/>
          <w:sz w:val="20"/>
          <w:szCs w:val="20"/>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571B56" w:rsidRDefault="00077C3D">
      <w:pPr>
        <w:pStyle w:val="af2"/>
        <w:numPr>
          <w:ilvl w:val="0"/>
          <w:numId w:val="14"/>
        </w:numPr>
        <w:autoSpaceDE w:val="0"/>
        <w:autoSpaceDN w:val="0"/>
        <w:adjustRightInd w:val="0"/>
        <w:ind w:left="0" w:firstLine="567"/>
        <w:jc w:val="both"/>
        <w:rPr>
          <w:rFonts w:eastAsia="Calibri"/>
          <w:sz w:val="20"/>
          <w:szCs w:val="20"/>
        </w:rPr>
      </w:pPr>
      <w:r>
        <w:rPr>
          <w:rFonts w:eastAsia="Calibri"/>
          <w:sz w:val="20"/>
          <w:szCs w:val="20"/>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571B56" w:rsidRDefault="00077C3D">
      <w:pPr>
        <w:pStyle w:val="af2"/>
        <w:numPr>
          <w:ilvl w:val="0"/>
          <w:numId w:val="14"/>
        </w:numPr>
        <w:autoSpaceDE w:val="0"/>
        <w:autoSpaceDN w:val="0"/>
        <w:adjustRightInd w:val="0"/>
        <w:ind w:left="0" w:firstLine="567"/>
        <w:jc w:val="both"/>
        <w:rPr>
          <w:rFonts w:eastAsia="Calibri"/>
          <w:sz w:val="20"/>
          <w:szCs w:val="20"/>
        </w:rPr>
      </w:pPr>
      <w:r>
        <w:rPr>
          <w:rFonts w:eastAsia="Calibri"/>
          <w:sz w:val="20"/>
          <w:szCs w:val="20"/>
        </w:rPr>
        <w:t>производить капитальный ремонт здания или отдельных частей фасада, кровли;</w:t>
      </w:r>
    </w:p>
    <w:p w:rsidR="00571B56" w:rsidRDefault="00077C3D">
      <w:pPr>
        <w:pStyle w:val="af2"/>
        <w:numPr>
          <w:ilvl w:val="0"/>
          <w:numId w:val="14"/>
        </w:numPr>
        <w:autoSpaceDE w:val="0"/>
        <w:autoSpaceDN w:val="0"/>
        <w:adjustRightInd w:val="0"/>
        <w:ind w:left="0" w:firstLine="567"/>
        <w:jc w:val="both"/>
        <w:rPr>
          <w:rFonts w:eastAsia="Calibri"/>
          <w:sz w:val="20"/>
          <w:szCs w:val="20"/>
        </w:rPr>
      </w:pPr>
      <w:r>
        <w:rPr>
          <w:rFonts w:eastAsia="Calibri"/>
          <w:sz w:val="20"/>
          <w:szCs w:val="20"/>
        </w:rPr>
        <w:t>применять знаки адресной информации с отклонением от установленного образца.</w:t>
      </w:r>
    </w:p>
    <w:p w:rsidR="00571B56" w:rsidRDefault="00077C3D">
      <w:pPr>
        <w:pStyle w:val="af2"/>
        <w:numPr>
          <w:ilvl w:val="0"/>
          <w:numId w:val="11"/>
        </w:numPr>
        <w:autoSpaceDE w:val="0"/>
        <w:autoSpaceDN w:val="0"/>
        <w:adjustRightInd w:val="0"/>
        <w:ind w:left="0" w:firstLine="567"/>
        <w:jc w:val="both"/>
        <w:rPr>
          <w:rFonts w:eastAsia="Calibri"/>
          <w:sz w:val="20"/>
          <w:szCs w:val="20"/>
        </w:rPr>
      </w:pPr>
      <w:r>
        <w:rPr>
          <w:rFonts w:eastAsia="Calibri"/>
          <w:sz w:val="20"/>
          <w:szCs w:val="20"/>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571B56" w:rsidRDefault="00571B56">
      <w:pPr>
        <w:pStyle w:val="af2"/>
        <w:autoSpaceDE w:val="0"/>
        <w:autoSpaceDN w:val="0"/>
        <w:adjustRightInd w:val="0"/>
        <w:ind w:left="0" w:firstLine="567"/>
        <w:jc w:val="both"/>
        <w:rPr>
          <w:rFonts w:eastAsia="Calibri"/>
          <w:sz w:val="20"/>
          <w:szCs w:val="20"/>
        </w:rPr>
      </w:pPr>
    </w:p>
    <w:p w:rsidR="00571B56" w:rsidRDefault="00077C3D">
      <w:pPr>
        <w:pStyle w:val="af2"/>
        <w:autoSpaceDE w:val="0"/>
        <w:autoSpaceDN w:val="0"/>
        <w:adjustRightInd w:val="0"/>
        <w:ind w:left="0" w:firstLine="567"/>
        <w:jc w:val="center"/>
        <w:rPr>
          <w:rFonts w:eastAsia="Calibri"/>
          <w:b/>
          <w:sz w:val="20"/>
          <w:szCs w:val="20"/>
        </w:rPr>
      </w:pPr>
      <w:r>
        <w:rPr>
          <w:b/>
          <w:sz w:val="20"/>
          <w:szCs w:val="20"/>
        </w:rPr>
        <w:t xml:space="preserve">Глава 5. БЛАГОУСТРОЙСТВО ТЕРРИТОРИИ, СОДЕРЖАНИЕ </w:t>
      </w:r>
      <w:r>
        <w:rPr>
          <w:b/>
          <w:sz w:val="20"/>
          <w:szCs w:val="20"/>
        </w:rPr>
        <w:tab/>
      </w:r>
      <w:r>
        <w:rPr>
          <w:b/>
          <w:sz w:val="20"/>
          <w:szCs w:val="20"/>
        </w:rPr>
        <w:tab/>
      </w:r>
      <w:r>
        <w:rPr>
          <w:b/>
          <w:sz w:val="20"/>
          <w:szCs w:val="20"/>
        </w:rPr>
        <w:tab/>
      </w:r>
      <w:r>
        <w:rPr>
          <w:b/>
          <w:sz w:val="20"/>
          <w:szCs w:val="20"/>
        </w:rPr>
        <w:tab/>
        <w:t>ЭЛЕМЕНТОВ БЛАГОУСТРОЙСТВА</w:t>
      </w:r>
    </w:p>
    <w:p w:rsidR="00571B56" w:rsidRDefault="00571B56">
      <w:pPr>
        <w:ind w:firstLine="567"/>
        <w:jc w:val="both"/>
        <w:rPr>
          <w:sz w:val="20"/>
          <w:szCs w:val="20"/>
        </w:rPr>
      </w:pPr>
    </w:p>
    <w:p w:rsidR="00571B56" w:rsidRDefault="00077C3D">
      <w:pPr>
        <w:pStyle w:val="af2"/>
        <w:numPr>
          <w:ilvl w:val="1"/>
          <w:numId w:val="15"/>
        </w:numPr>
        <w:ind w:left="0" w:firstLine="567"/>
        <w:jc w:val="both"/>
        <w:rPr>
          <w:sz w:val="20"/>
          <w:szCs w:val="20"/>
        </w:rPr>
      </w:pPr>
      <w:r>
        <w:rPr>
          <w:sz w:val="20"/>
          <w:szCs w:val="20"/>
        </w:rPr>
        <w:t>Требования к благоустройству территорий.</w:t>
      </w:r>
    </w:p>
    <w:p w:rsidR="00571B56" w:rsidRDefault="00077C3D">
      <w:pPr>
        <w:pStyle w:val="af2"/>
        <w:numPr>
          <w:ilvl w:val="0"/>
          <w:numId w:val="16"/>
        </w:numPr>
        <w:ind w:left="0" w:firstLine="567"/>
        <w:jc w:val="both"/>
        <w:rPr>
          <w:sz w:val="20"/>
          <w:szCs w:val="20"/>
        </w:rPr>
      </w:pPr>
      <w:r>
        <w:rPr>
          <w:sz w:val="20"/>
          <w:szCs w:val="20"/>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571B56" w:rsidRDefault="00077C3D">
      <w:pPr>
        <w:pStyle w:val="af2"/>
        <w:numPr>
          <w:ilvl w:val="0"/>
          <w:numId w:val="16"/>
        </w:numPr>
        <w:ind w:left="0" w:firstLine="567"/>
        <w:jc w:val="both"/>
        <w:rPr>
          <w:sz w:val="20"/>
          <w:szCs w:val="20"/>
        </w:rPr>
      </w:pPr>
      <w:r>
        <w:rPr>
          <w:sz w:val="20"/>
          <w:szCs w:val="20"/>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571B56" w:rsidRDefault="00077C3D">
      <w:pPr>
        <w:pStyle w:val="af2"/>
        <w:numPr>
          <w:ilvl w:val="0"/>
          <w:numId w:val="16"/>
        </w:numPr>
        <w:ind w:left="0" w:firstLine="567"/>
        <w:jc w:val="both"/>
        <w:rPr>
          <w:sz w:val="20"/>
          <w:szCs w:val="20"/>
        </w:rPr>
      </w:pPr>
      <w:r>
        <w:rPr>
          <w:sz w:val="20"/>
          <w:szCs w:val="20"/>
        </w:rPr>
        <w:lastRenderedPageBreak/>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571B56" w:rsidRDefault="00077C3D">
      <w:pPr>
        <w:pStyle w:val="af2"/>
        <w:ind w:left="0" w:firstLine="567"/>
        <w:jc w:val="both"/>
        <w:rPr>
          <w:sz w:val="20"/>
          <w:szCs w:val="20"/>
        </w:rPr>
      </w:pPr>
      <w:r>
        <w:rPr>
          <w:sz w:val="20"/>
          <w:szCs w:val="20"/>
        </w:rPr>
        <w:tab/>
        <w:t xml:space="preserve">открытость и проницаемость территорий для визуального восприятия (отсутствие </w:t>
      </w:r>
      <w:proofErr w:type="spellStart"/>
      <w:r>
        <w:rPr>
          <w:sz w:val="20"/>
          <w:szCs w:val="20"/>
        </w:rPr>
        <w:t>непросматриваемых</w:t>
      </w:r>
      <w:proofErr w:type="spellEnd"/>
      <w:r>
        <w:rPr>
          <w:sz w:val="20"/>
          <w:szCs w:val="20"/>
        </w:rPr>
        <w:t xml:space="preserve"> ограждений); </w:t>
      </w:r>
    </w:p>
    <w:p w:rsidR="00571B56" w:rsidRDefault="00077C3D">
      <w:pPr>
        <w:pStyle w:val="af2"/>
        <w:ind w:left="0" w:firstLine="567"/>
        <w:jc w:val="both"/>
        <w:rPr>
          <w:sz w:val="20"/>
          <w:szCs w:val="20"/>
        </w:rPr>
      </w:pPr>
      <w:r>
        <w:rPr>
          <w:sz w:val="20"/>
          <w:szCs w:val="20"/>
        </w:rPr>
        <w:tab/>
        <w:t xml:space="preserve">пешеходные связи и условия беспрепятственного передвижения населения (включая маломобильные группы); </w:t>
      </w:r>
    </w:p>
    <w:p w:rsidR="00571B56" w:rsidRDefault="00077C3D">
      <w:pPr>
        <w:pStyle w:val="af2"/>
        <w:ind w:left="0" w:firstLine="567"/>
        <w:jc w:val="both"/>
        <w:rPr>
          <w:sz w:val="20"/>
          <w:szCs w:val="20"/>
        </w:rPr>
      </w:pPr>
      <w:r>
        <w:rPr>
          <w:sz w:val="20"/>
          <w:szCs w:val="20"/>
        </w:rPr>
        <w:tab/>
        <w:t>поддержание исторически сложившейся планировочной структуры и масштаба застройки, стилевого единства с градостроительной ситуацией;</w:t>
      </w:r>
    </w:p>
    <w:p w:rsidR="00571B56" w:rsidRDefault="00077C3D">
      <w:pPr>
        <w:pStyle w:val="af2"/>
        <w:ind w:left="0" w:firstLine="567"/>
        <w:jc w:val="both"/>
        <w:rPr>
          <w:sz w:val="20"/>
          <w:szCs w:val="20"/>
        </w:rPr>
      </w:pPr>
      <w:r>
        <w:rPr>
          <w:sz w:val="20"/>
          <w:szCs w:val="20"/>
        </w:rPr>
        <w:tab/>
        <w:t>перспективное развитие территории;</w:t>
      </w:r>
    </w:p>
    <w:p w:rsidR="00571B56" w:rsidRDefault="00077C3D">
      <w:pPr>
        <w:pStyle w:val="af2"/>
        <w:numPr>
          <w:ilvl w:val="0"/>
          <w:numId w:val="16"/>
        </w:numPr>
        <w:shd w:val="clear" w:color="auto" w:fill="FFFFFF"/>
        <w:ind w:left="0" w:firstLine="567"/>
        <w:jc w:val="both"/>
        <w:textAlignment w:val="baseline"/>
        <w:rPr>
          <w:spacing w:val="2"/>
          <w:sz w:val="20"/>
          <w:szCs w:val="20"/>
        </w:rPr>
      </w:pPr>
      <w:r>
        <w:rPr>
          <w:spacing w:val="2"/>
          <w:sz w:val="20"/>
          <w:szCs w:val="20"/>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571B56" w:rsidRDefault="00077C3D">
      <w:pPr>
        <w:pStyle w:val="af2"/>
        <w:numPr>
          <w:ilvl w:val="0"/>
          <w:numId w:val="16"/>
        </w:numPr>
        <w:shd w:val="clear" w:color="auto" w:fill="FFFFFF"/>
        <w:ind w:left="0" w:firstLine="567"/>
        <w:jc w:val="both"/>
        <w:textAlignment w:val="baseline"/>
        <w:rPr>
          <w:spacing w:val="2"/>
          <w:sz w:val="20"/>
          <w:szCs w:val="20"/>
        </w:rPr>
      </w:pPr>
      <w:r>
        <w:rPr>
          <w:sz w:val="20"/>
          <w:szCs w:val="20"/>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571B56" w:rsidRDefault="00077C3D">
      <w:pPr>
        <w:pStyle w:val="af2"/>
        <w:numPr>
          <w:ilvl w:val="0"/>
          <w:numId w:val="16"/>
        </w:numPr>
        <w:shd w:val="clear" w:color="auto" w:fill="FFFFFF"/>
        <w:ind w:left="0" w:firstLine="567"/>
        <w:jc w:val="both"/>
        <w:textAlignment w:val="baseline"/>
        <w:rPr>
          <w:spacing w:val="2"/>
          <w:sz w:val="20"/>
          <w:szCs w:val="20"/>
        </w:rPr>
      </w:pPr>
      <w:r>
        <w:rPr>
          <w:sz w:val="20"/>
          <w:szCs w:val="20"/>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571B56" w:rsidRDefault="00077C3D">
      <w:pPr>
        <w:pStyle w:val="af2"/>
        <w:numPr>
          <w:ilvl w:val="0"/>
          <w:numId w:val="16"/>
        </w:numPr>
        <w:shd w:val="clear" w:color="auto" w:fill="FFFFFF"/>
        <w:ind w:left="0" w:firstLine="567"/>
        <w:jc w:val="both"/>
        <w:textAlignment w:val="baseline"/>
        <w:rPr>
          <w:spacing w:val="2"/>
          <w:sz w:val="20"/>
          <w:szCs w:val="20"/>
        </w:rPr>
      </w:pPr>
      <w:r>
        <w:rPr>
          <w:sz w:val="20"/>
          <w:szCs w:val="20"/>
        </w:rPr>
        <w:t xml:space="preserve">при замене, ремонте, эксплуатации элементов благоустройства не допускается изменение их размещения, внешнего вида, </w:t>
      </w:r>
      <w:proofErr w:type="spellStart"/>
      <w:r>
        <w:rPr>
          <w:sz w:val="20"/>
          <w:szCs w:val="20"/>
        </w:rPr>
        <w:t>колористики</w:t>
      </w:r>
      <w:proofErr w:type="spellEnd"/>
      <w:r>
        <w:rPr>
          <w:sz w:val="20"/>
          <w:szCs w:val="20"/>
        </w:rPr>
        <w:t xml:space="preserve"> и иных параметров без согласования изменений в порядке, утвержденном нормативным правовым актом администрации муниципального образования;</w:t>
      </w:r>
    </w:p>
    <w:p w:rsidR="00571B56" w:rsidRDefault="00077C3D">
      <w:pPr>
        <w:pStyle w:val="af2"/>
        <w:numPr>
          <w:ilvl w:val="0"/>
          <w:numId w:val="16"/>
        </w:numPr>
        <w:shd w:val="clear" w:color="auto" w:fill="FFFFFF"/>
        <w:ind w:left="0" w:firstLine="567"/>
        <w:jc w:val="both"/>
        <w:textAlignment w:val="baseline"/>
        <w:rPr>
          <w:spacing w:val="2"/>
          <w:sz w:val="20"/>
          <w:szCs w:val="20"/>
        </w:rPr>
      </w:pPr>
      <w:r>
        <w:rPr>
          <w:sz w:val="20"/>
          <w:szCs w:val="20"/>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571B56" w:rsidRDefault="00077C3D">
      <w:pPr>
        <w:ind w:firstLine="567"/>
        <w:jc w:val="both"/>
        <w:rPr>
          <w:sz w:val="20"/>
          <w:szCs w:val="20"/>
        </w:rPr>
      </w:pPr>
      <w:r>
        <w:rPr>
          <w:sz w:val="20"/>
          <w:szCs w:val="20"/>
        </w:rPr>
        <w:t xml:space="preserve">В случае представления опасности элементы благоустройства должны быть отремонтированы либо демонтированы. </w:t>
      </w:r>
    </w:p>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Глава 6. РАЗМЕЩЕНИЕ, СОДЕРЖАНИЕ И ЭКСПЛУАТАЦИЯ УСТРОЙСТВ НАРУЖНОГО ОСВЕЩЕНИЯ, ВКЛЮЧАЯ АРХИТЕКТУРНУЮ ПОДСВЕТКУ ЗДАНИЙ, СТРОЕНИЙ, СООРУЖЕНИЙ</w:t>
      </w:r>
    </w:p>
    <w:p w:rsidR="00571B56" w:rsidRDefault="00571B56">
      <w:pPr>
        <w:pStyle w:val="ConsPlusNormal"/>
        <w:ind w:firstLine="567"/>
        <w:jc w:val="center"/>
        <w:rPr>
          <w:rFonts w:ascii="Times New Roman" w:hAnsi="Times New Roman" w:cs="Times New Roman"/>
        </w:rPr>
      </w:pPr>
    </w:p>
    <w:p w:rsidR="00571B56" w:rsidRDefault="00077C3D">
      <w:pPr>
        <w:pStyle w:val="ConsPlusNormal"/>
        <w:numPr>
          <w:ilvl w:val="1"/>
          <w:numId w:val="9"/>
        </w:numPr>
        <w:ind w:left="0" w:firstLine="567"/>
        <w:jc w:val="both"/>
        <w:rPr>
          <w:rFonts w:ascii="Times New Roman" w:hAnsi="Times New Roman" w:cs="Times New Roman"/>
        </w:rPr>
      </w:pPr>
      <w:r>
        <w:rPr>
          <w:rFonts w:ascii="Times New Roman" w:hAnsi="Times New Roman" w:cs="Times New Roman"/>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1B56" w:rsidRDefault="00077C3D">
      <w:pPr>
        <w:pStyle w:val="ConsPlusNormal"/>
        <w:numPr>
          <w:ilvl w:val="1"/>
          <w:numId w:val="9"/>
        </w:numPr>
        <w:ind w:left="0" w:firstLine="567"/>
        <w:jc w:val="both"/>
        <w:rPr>
          <w:rFonts w:ascii="Times New Roman" w:hAnsi="Times New Roman" w:cs="Times New Roman"/>
        </w:rPr>
      </w:pPr>
      <w:r>
        <w:rPr>
          <w:rFonts w:ascii="Times New Roman" w:hAnsi="Times New Roman" w:cs="Times New Roman"/>
        </w:rPr>
        <w:t>Требования к размещению и эксплуатации устройств наружного освещения:</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собственники и владельцы устройств наружного освещения и подсветки обязаны: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соблюдать правила устройства электроустановок;</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осуществлять своевременное включение и отключение 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обеспечивать нормативную освещенность;</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экономное использование электроэнергии и средств, выделяемых на содержание установок наружного </w:t>
      </w:r>
      <w:r>
        <w:rPr>
          <w:rFonts w:ascii="Times New Roman" w:hAnsi="Times New Roman" w:cs="Times New Roman"/>
        </w:rPr>
        <w:lastRenderedPageBreak/>
        <w:t>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замена электроламп, протирка светильников, надзор за исправностью электросетей, оборудования и сооружений;</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работы, связанные с ликвидацией повреждений электросетей, осветительной арматуры и оборудования;</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571B56" w:rsidRDefault="00077C3D">
      <w:pPr>
        <w:pStyle w:val="Default"/>
        <w:numPr>
          <w:ilvl w:val="0"/>
          <w:numId w:val="17"/>
        </w:numPr>
        <w:ind w:left="0" w:firstLine="567"/>
        <w:jc w:val="both"/>
        <w:rPr>
          <w:color w:val="auto"/>
          <w:sz w:val="20"/>
          <w:szCs w:val="20"/>
        </w:rPr>
      </w:pPr>
      <w:r>
        <w:rPr>
          <w:color w:val="auto"/>
          <w:sz w:val="20"/>
          <w:szCs w:val="20"/>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571B56" w:rsidRDefault="00077C3D">
      <w:pPr>
        <w:pStyle w:val="Default"/>
        <w:ind w:firstLine="567"/>
        <w:jc w:val="both"/>
        <w:rPr>
          <w:color w:val="auto"/>
          <w:sz w:val="20"/>
          <w:szCs w:val="20"/>
        </w:rPr>
      </w:pPr>
      <w:r>
        <w:rPr>
          <w:color w:val="auto"/>
          <w:sz w:val="20"/>
          <w:szCs w:val="20"/>
        </w:rPr>
        <w:tab/>
        <w:t xml:space="preserve">экономичность и </w:t>
      </w:r>
      <w:proofErr w:type="spellStart"/>
      <w:r>
        <w:rPr>
          <w:color w:val="auto"/>
          <w:sz w:val="20"/>
          <w:szCs w:val="20"/>
        </w:rPr>
        <w:t>энергоэффективность</w:t>
      </w:r>
      <w:proofErr w:type="spellEnd"/>
      <w:r>
        <w:rPr>
          <w:color w:val="auto"/>
          <w:sz w:val="20"/>
          <w:szCs w:val="20"/>
        </w:rPr>
        <w:t xml:space="preserve"> применяемых установок, рациональное распределение и использование электроэнергии;</w:t>
      </w:r>
    </w:p>
    <w:p w:rsidR="00571B56" w:rsidRDefault="00077C3D">
      <w:pPr>
        <w:pStyle w:val="Default"/>
        <w:ind w:firstLine="567"/>
        <w:jc w:val="both"/>
        <w:rPr>
          <w:color w:val="auto"/>
          <w:sz w:val="20"/>
          <w:szCs w:val="20"/>
        </w:rPr>
      </w:pPr>
      <w:r>
        <w:rPr>
          <w:color w:val="auto"/>
          <w:sz w:val="20"/>
          <w:szCs w:val="20"/>
        </w:rPr>
        <w:tab/>
        <w:t>эстетику элементов осветительных установок, их дизайн, качество материалов и изделий с учетом восприятия в дневное и ночное время;</w:t>
      </w:r>
    </w:p>
    <w:p w:rsidR="00571B56" w:rsidRDefault="00077C3D">
      <w:pPr>
        <w:pStyle w:val="Default"/>
        <w:ind w:firstLine="567"/>
        <w:jc w:val="both"/>
        <w:rPr>
          <w:color w:val="auto"/>
          <w:sz w:val="20"/>
          <w:szCs w:val="20"/>
        </w:rPr>
      </w:pPr>
      <w:r>
        <w:rPr>
          <w:color w:val="auto"/>
          <w:sz w:val="20"/>
          <w:szCs w:val="20"/>
        </w:rPr>
        <w:tab/>
        <w:t>удобство обслуживания и управления при разных режимах работы установок;</w:t>
      </w:r>
    </w:p>
    <w:p w:rsidR="00571B56" w:rsidRDefault="00077C3D">
      <w:pPr>
        <w:pStyle w:val="Default"/>
        <w:numPr>
          <w:ilvl w:val="0"/>
          <w:numId w:val="17"/>
        </w:numPr>
        <w:ind w:left="0" w:firstLine="567"/>
        <w:jc w:val="both"/>
        <w:rPr>
          <w:color w:val="auto"/>
          <w:sz w:val="20"/>
          <w:szCs w:val="20"/>
        </w:rPr>
      </w:pPr>
      <w:r>
        <w:rPr>
          <w:color w:val="auto"/>
          <w:sz w:val="20"/>
          <w:szCs w:val="20"/>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571B56" w:rsidRDefault="00077C3D">
      <w:pPr>
        <w:pStyle w:val="Default"/>
        <w:numPr>
          <w:ilvl w:val="0"/>
          <w:numId w:val="17"/>
        </w:numPr>
        <w:ind w:left="0" w:firstLine="567"/>
        <w:jc w:val="both"/>
        <w:rPr>
          <w:color w:val="auto"/>
          <w:sz w:val="20"/>
          <w:szCs w:val="20"/>
        </w:rPr>
      </w:pPr>
      <w:r>
        <w:rPr>
          <w:color w:val="auto"/>
          <w:sz w:val="20"/>
          <w:szCs w:val="20"/>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571B56" w:rsidRDefault="00077C3D">
      <w:pPr>
        <w:pStyle w:val="Default"/>
        <w:numPr>
          <w:ilvl w:val="0"/>
          <w:numId w:val="17"/>
        </w:numPr>
        <w:ind w:left="0" w:firstLine="567"/>
        <w:jc w:val="both"/>
        <w:rPr>
          <w:color w:val="auto"/>
          <w:sz w:val="20"/>
          <w:szCs w:val="20"/>
        </w:rPr>
      </w:pPr>
      <w:r>
        <w:rPr>
          <w:color w:val="auto"/>
          <w:sz w:val="20"/>
          <w:szCs w:val="20"/>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571B56" w:rsidRDefault="00077C3D">
      <w:pPr>
        <w:pStyle w:val="af2"/>
        <w:numPr>
          <w:ilvl w:val="0"/>
          <w:numId w:val="17"/>
        </w:numPr>
        <w:ind w:left="0" w:firstLine="567"/>
        <w:jc w:val="both"/>
        <w:rPr>
          <w:sz w:val="20"/>
          <w:szCs w:val="20"/>
        </w:rPr>
      </w:pPr>
      <w:r>
        <w:rPr>
          <w:sz w:val="20"/>
          <w:szCs w:val="20"/>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Pr>
          <w:sz w:val="20"/>
          <w:szCs w:val="20"/>
        </w:rPr>
        <w:t>светокомпозиционных</w:t>
      </w:r>
      <w:proofErr w:type="spellEnd"/>
      <w:r>
        <w:rPr>
          <w:sz w:val="20"/>
          <w:szCs w:val="20"/>
        </w:rPr>
        <w:t xml:space="preserve"> задач с учетом гармоничности светового ансамбля, не противоречащего действующим правилам дорожного движения;</w:t>
      </w:r>
    </w:p>
    <w:p w:rsidR="00571B56" w:rsidRDefault="00077C3D">
      <w:pPr>
        <w:pStyle w:val="Default"/>
        <w:numPr>
          <w:ilvl w:val="0"/>
          <w:numId w:val="17"/>
        </w:numPr>
        <w:ind w:left="0" w:firstLine="567"/>
        <w:jc w:val="both"/>
        <w:rPr>
          <w:color w:val="auto"/>
          <w:sz w:val="20"/>
          <w:szCs w:val="20"/>
        </w:rPr>
      </w:pPr>
      <w:r>
        <w:rPr>
          <w:color w:val="auto"/>
          <w:sz w:val="20"/>
          <w:szCs w:val="20"/>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571B56" w:rsidRDefault="00077C3D">
      <w:pPr>
        <w:pStyle w:val="Default"/>
        <w:numPr>
          <w:ilvl w:val="0"/>
          <w:numId w:val="17"/>
        </w:numPr>
        <w:ind w:left="0" w:firstLine="567"/>
        <w:jc w:val="both"/>
        <w:rPr>
          <w:color w:val="auto"/>
          <w:sz w:val="20"/>
          <w:szCs w:val="20"/>
        </w:rPr>
      </w:pPr>
      <w:r>
        <w:rPr>
          <w:color w:val="auto"/>
          <w:sz w:val="20"/>
          <w:szCs w:val="20"/>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571B56" w:rsidRDefault="00077C3D">
      <w:pPr>
        <w:pStyle w:val="Default"/>
        <w:ind w:firstLine="567"/>
        <w:jc w:val="both"/>
        <w:rPr>
          <w:color w:val="auto"/>
          <w:sz w:val="20"/>
          <w:szCs w:val="20"/>
        </w:rPr>
      </w:pPr>
      <w:r>
        <w:rPr>
          <w:color w:val="auto"/>
          <w:sz w:val="20"/>
          <w:szCs w:val="20"/>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размещать дополнительные средства 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подключать дополнительные линии к электрическим сетям наружного освещения, розетки, любую электроаппаратуру и оборудование;</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производить земляные работы вблизи объектов наружного 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высаживать деревья и кустарники на расстоянии менее 2 метров от крайнего провода линии наружного освещения.</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самовольное подсоединение и подключение проводов и кабелей к сетям и устройствам наружного освещения;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эксплуатация сетей и устройств наружного освещения при наличии обрывов проводов, повреждений опор, изоляторов.</w:t>
      </w:r>
    </w:p>
    <w:p w:rsidR="00571B56" w:rsidRDefault="00077C3D">
      <w:pPr>
        <w:pStyle w:val="ConsPlusNormal"/>
        <w:numPr>
          <w:ilvl w:val="0"/>
          <w:numId w:val="17"/>
        </w:numPr>
        <w:ind w:left="0" w:firstLine="567"/>
        <w:jc w:val="both"/>
        <w:rPr>
          <w:rFonts w:ascii="Times New Roman" w:hAnsi="Times New Roman" w:cs="Times New Roman"/>
        </w:rPr>
      </w:pPr>
      <w:r>
        <w:rPr>
          <w:rFonts w:ascii="Times New Roman" w:hAnsi="Times New Roman" w:cs="Times New Roman"/>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571B56" w:rsidRDefault="00571B56">
      <w:pPr>
        <w:ind w:firstLine="567"/>
        <w:jc w:val="center"/>
        <w:rPr>
          <w:sz w:val="20"/>
          <w:szCs w:val="20"/>
        </w:rPr>
      </w:pPr>
    </w:p>
    <w:p w:rsidR="00571B56" w:rsidRDefault="00077C3D">
      <w:pPr>
        <w:ind w:firstLine="567"/>
        <w:jc w:val="center"/>
        <w:rPr>
          <w:b/>
          <w:sz w:val="20"/>
          <w:szCs w:val="20"/>
        </w:rPr>
      </w:pPr>
      <w:r>
        <w:rPr>
          <w:b/>
          <w:sz w:val="20"/>
          <w:szCs w:val="20"/>
        </w:rPr>
        <w:t>Глава 7.  ОРГАНИЗАЦИЯ ОЗЕЛЕНЕНИЯ ТЕРРИТОРИИ</w:t>
      </w:r>
    </w:p>
    <w:p w:rsidR="00571B56" w:rsidRDefault="00077C3D">
      <w:pPr>
        <w:ind w:firstLine="567"/>
        <w:jc w:val="center"/>
        <w:rPr>
          <w:b/>
          <w:sz w:val="20"/>
          <w:szCs w:val="20"/>
        </w:rPr>
      </w:pPr>
      <w:r>
        <w:rPr>
          <w:b/>
          <w:sz w:val="20"/>
          <w:szCs w:val="20"/>
        </w:rPr>
        <w:t>МУНИЦИПАЛЬНОГО ОБРАЗОВАНИЯ,</w:t>
      </w:r>
    </w:p>
    <w:p w:rsidR="00571B56" w:rsidRDefault="00077C3D">
      <w:pPr>
        <w:ind w:firstLine="567"/>
        <w:jc w:val="center"/>
        <w:rPr>
          <w:b/>
          <w:sz w:val="20"/>
          <w:szCs w:val="20"/>
        </w:rPr>
      </w:pPr>
      <w:r>
        <w:rPr>
          <w:b/>
          <w:sz w:val="20"/>
          <w:szCs w:val="20"/>
        </w:rPr>
        <w:lastRenderedPageBreak/>
        <w:t>СОДЕРЖАНИЯ ГАЗОНОВ, ЦВЕТНИКОВ</w:t>
      </w:r>
    </w:p>
    <w:p w:rsidR="00571B56" w:rsidRDefault="00571B56">
      <w:pPr>
        <w:ind w:firstLine="567"/>
        <w:jc w:val="both"/>
        <w:rPr>
          <w:sz w:val="20"/>
          <w:szCs w:val="20"/>
        </w:rPr>
      </w:pP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571B56" w:rsidRDefault="00077C3D">
      <w:pPr>
        <w:pStyle w:val="af2"/>
        <w:widowControl w:val="0"/>
        <w:autoSpaceDE w:val="0"/>
        <w:autoSpaceDN w:val="0"/>
        <w:adjustRightInd w:val="0"/>
        <w:ind w:left="0" w:firstLine="567"/>
        <w:jc w:val="both"/>
        <w:rPr>
          <w:sz w:val="20"/>
          <w:szCs w:val="20"/>
        </w:rPr>
      </w:pPr>
      <w:r>
        <w:rPr>
          <w:sz w:val="20"/>
          <w:szCs w:val="20"/>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571B56" w:rsidRDefault="00077C3D">
      <w:pPr>
        <w:pStyle w:val="af0"/>
        <w:numPr>
          <w:ilvl w:val="1"/>
          <w:numId w:val="13"/>
        </w:numPr>
        <w:shd w:val="clear" w:color="auto" w:fill="FFFFFF"/>
        <w:spacing w:before="0" w:beforeAutospacing="0" w:after="0" w:afterAutospacing="0"/>
        <w:ind w:left="0" w:firstLine="567"/>
        <w:jc w:val="both"/>
        <w:rPr>
          <w:b/>
          <w:bCs/>
          <w:sz w:val="20"/>
          <w:szCs w:val="20"/>
        </w:rPr>
      </w:pPr>
      <w:r>
        <w:rPr>
          <w:rStyle w:val="a5"/>
          <w:b w:val="0"/>
          <w:bCs w:val="0"/>
          <w:sz w:val="20"/>
          <w:szCs w:val="20"/>
        </w:rPr>
        <w:t>Требования к содержанию газонов на территориях общего пользования:</w:t>
      </w:r>
    </w:p>
    <w:p w:rsidR="00571B56" w:rsidRDefault="00077C3D">
      <w:pPr>
        <w:pStyle w:val="af0"/>
        <w:numPr>
          <w:ilvl w:val="0"/>
          <w:numId w:val="18"/>
        </w:numPr>
        <w:shd w:val="clear" w:color="auto" w:fill="FFFFFF"/>
        <w:spacing w:before="0" w:beforeAutospacing="0" w:after="0" w:afterAutospacing="0"/>
        <w:ind w:left="0" w:firstLine="567"/>
        <w:jc w:val="both"/>
        <w:rPr>
          <w:b/>
          <w:bCs/>
          <w:sz w:val="20"/>
          <w:szCs w:val="20"/>
        </w:rPr>
      </w:pPr>
      <w:r>
        <w:rPr>
          <w:sz w:val="20"/>
          <w:szCs w:val="20"/>
        </w:rPr>
        <w:t xml:space="preserve">в весенний период, после схода снежного покрова и </w:t>
      </w:r>
      <w:proofErr w:type="spellStart"/>
      <w:r>
        <w:rPr>
          <w:sz w:val="20"/>
          <w:szCs w:val="20"/>
        </w:rPr>
        <w:t>подсыхания</w:t>
      </w:r>
      <w:proofErr w:type="spellEnd"/>
      <w:r>
        <w:rPr>
          <w:sz w:val="20"/>
          <w:szCs w:val="20"/>
        </w:rPr>
        <w:t xml:space="preserve"> почвы, на газонах должно проводиться прочесывание травяного покрова граблями, уборка накопившихся на газоне мусора и листвы;</w:t>
      </w:r>
    </w:p>
    <w:p w:rsidR="00571B56" w:rsidRDefault="00077C3D">
      <w:pPr>
        <w:pStyle w:val="af0"/>
        <w:numPr>
          <w:ilvl w:val="0"/>
          <w:numId w:val="18"/>
        </w:numPr>
        <w:shd w:val="clear" w:color="auto" w:fill="FFFFFF"/>
        <w:spacing w:before="0" w:beforeAutospacing="0" w:after="0" w:afterAutospacing="0"/>
        <w:ind w:left="0" w:firstLine="567"/>
        <w:jc w:val="both"/>
        <w:rPr>
          <w:sz w:val="20"/>
          <w:szCs w:val="20"/>
        </w:rPr>
      </w:pPr>
      <w:r>
        <w:rPr>
          <w:sz w:val="20"/>
          <w:szCs w:val="20"/>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571B56" w:rsidRDefault="00077C3D">
      <w:pPr>
        <w:pStyle w:val="af0"/>
        <w:numPr>
          <w:ilvl w:val="0"/>
          <w:numId w:val="18"/>
        </w:numPr>
        <w:shd w:val="clear" w:color="auto" w:fill="FFFFFF"/>
        <w:spacing w:before="0" w:beforeAutospacing="0" w:after="0" w:afterAutospacing="0"/>
        <w:ind w:left="0" w:firstLine="567"/>
        <w:jc w:val="both"/>
        <w:rPr>
          <w:sz w:val="20"/>
          <w:szCs w:val="20"/>
        </w:rPr>
      </w:pPr>
      <w:r>
        <w:rPr>
          <w:sz w:val="20"/>
          <w:szCs w:val="20"/>
        </w:rPr>
        <w:t>обыкновенный газон окашивают при высоте травостоя 10-15 см;</w:t>
      </w:r>
    </w:p>
    <w:p w:rsidR="00571B56" w:rsidRDefault="00077C3D">
      <w:pPr>
        <w:pStyle w:val="af0"/>
        <w:numPr>
          <w:ilvl w:val="0"/>
          <w:numId w:val="18"/>
        </w:numPr>
        <w:shd w:val="clear" w:color="auto" w:fill="FFFFFF"/>
        <w:spacing w:before="0" w:beforeAutospacing="0" w:after="0" w:afterAutospacing="0"/>
        <w:ind w:left="0" w:firstLine="567"/>
        <w:jc w:val="both"/>
        <w:rPr>
          <w:sz w:val="20"/>
          <w:szCs w:val="20"/>
        </w:rPr>
      </w:pPr>
      <w:r>
        <w:rPr>
          <w:sz w:val="20"/>
          <w:szCs w:val="20"/>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Pr>
          <w:sz w:val="20"/>
          <w:szCs w:val="20"/>
        </w:rPr>
        <w:t>окашивание</w:t>
      </w:r>
      <w:proofErr w:type="spellEnd"/>
      <w:r>
        <w:rPr>
          <w:sz w:val="20"/>
          <w:szCs w:val="20"/>
        </w:rPr>
        <w:t xml:space="preserve"> газонов проводится при высоте травостоя 15-20 см;</w:t>
      </w:r>
    </w:p>
    <w:p w:rsidR="00571B56" w:rsidRDefault="00077C3D">
      <w:pPr>
        <w:pStyle w:val="af0"/>
        <w:numPr>
          <w:ilvl w:val="1"/>
          <w:numId w:val="13"/>
        </w:numPr>
        <w:shd w:val="clear" w:color="auto" w:fill="FFFFFF"/>
        <w:spacing w:before="0" w:beforeAutospacing="0" w:after="0" w:afterAutospacing="0"/>
        <w:ind w:left="0" w:firstLine="567"/>
        <w:jc w:val="both"/>
        <w:rPr>
          <w:rStyle w:val="a5"/>
          <w:b w:val="0"/>
          <w:bCs w:val="0"/>
          <w:sz w:val="20"/>
          <w:szCs w:val="20"/>
        </w:rPr>
      </w:pPr>
      <w:r>
        <w:rPr>
          <w:sz w:val="20"/>
          <w:szCs w:val="20"/>
        </w:rPr>
        <w:t>Требования к содержанию</w:t>
      </w:r>
      <w:r>
        <w:rPr>
          <w:rStyle w:val="a5"/>
          <w:b w:val="0"/>
          <w:bCs w:val="0"/>
          <w:sz w:val="20"/>
          <w:szCs w:val="20"/>
        </w:rPr>
        <w:t xml:space="preserve"> цветников</w:t>
      </w:r>
      <w:r>
        <w:rPr>
          <w:sz w:val="20"/>
          <w:szCs w:val="20"/>
        </w:rPr>
        <w:t xml:space="preserve"> </w:t>
      </w:r>
      <w:r>
        <w:rPr>
          <w:rStyle w:val="a5"/>
          <w:b w:val="0"/>
          <w:bCs w:val="0"/>
          <w:sz w:val="20"/>
          <w:szCs w:val="20"/>
        </w:rPr>
        <w:t>на территориях общего пользования:</w:t>
      </w:r>
    </w:p>
    <w:p w:rsidR="00571B56" w:rsidRDefault="00077C3D">
      <w:pPr>
        <w:pStyle w:val="af0"/>
        <w:numPr>
          <w:ilvl w:val="0"/>
          <w:numId w:val="19"/>
        </w:numPr>
        <w:shd w:val="clear" w:color="auto" w:fill="FFFFFF"/>
        <w:spacing w:before="0" w:beforeAutospacing="0" w:after="0" w:afterAutospacing="0"/>
        <w:ind w:left="0" w:firstLine="567"/>
        <w:jc w:val="both"/>
        <w:rPr>
          <w:sz w:val="20"/>
          <w:szCs w:val="20"/>
        </w:rPr>
      </w:pPr>
      <w:r>
        <w:rPr>
          <w:sz w:val="20"/>
          <w:szCs w:val="20"/>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571B56" w:rsidRDefault="00077C3D">
      <w:pPr>
        <w:pStyle w:val="af0"/>
        <w:numPr>
          <w:ilvl w:val="1"/>
          <w:numId w:val="13"/>
        </w:numPr>
        <w:shd w:val="clear" w:color="auto" w:fill="FFFFFF"/>
        <w:spacing w:before="0" w:beforeAutospacing="0" w:after="0" w:afterAutospacing="0"/>
        <w:ind w:left="0" w:firstLine="567"/>
        <w:jc w:val="both"/>
        <w:rPr>
          <w:sz w:val="20"/>
          <w:szCs w:val="20"/>
        </w:rPr>
      </w:pPr>
      <w:r>
        <w:rPr>
          <w:sz w:val="20"/>
          <w:szCs w:val="20"/>
        </w:rPr>
        <w:t>На территориях общего пользования, занятых газонами и цветниками, в зеленых зонах запрещается:</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складировать грунт, мусор, снег, сколы льда, скошенную траву, древесину и порубочные остатки;</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 xml:space="preserve">посыпать </w:t>
      </w:r>
      <w:proofErr w:type="spellStart"/>
      <w:r>
        <w:rPr>
          <w:rFonts w:ascii="Times New Roman" w:hAnsi="Times New Roman" w:cs="Times New Roman"/>
        </w:rPr>
        <w:t>пескосоляной</w:t>
      </w:r>
      <w:proofErr w:type="spellEnd"/>
      <w:r>
        <w:rPr>
          <w:rFonts w:ascii="Times New Roman" w:hAnsi="Times New Roman" w:cs="Times New Roman"/>
        </w:rPr>
        <w:t xml:space="preserve"> смесью и химическими препаратами пешеходные дорожки;</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 xml:space="preserve">сбрасывать мусор, образующийся при уборке территории, в том числе </w:t>
      </w:r>
      <w:proofErr w:type="spellStart"/>
      <w:r>
        <w:rPr>
          <w:rFonts w:ascii="Times New Roman" w:hAnsi="Times New Roman" w:cs="Times New Roman"/>
        </w:rPr>
        <w:t>смёт</w:t>
      </w:r>
      <w:proofErr w:type="spellEnd"/>
      <w:r>
        <w:rPr>
          <w:rFonts w:ascii="Times New Roman" w:hAnsi="Times New Roman" w:cs="Times New Roman"/>
        </w:rPr>
        <w:t>, песок, снег на газоны (дернину), цветники, в приствольные лунки деревьев и кустарников, колодцы инженерных коммуникаций;</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разводить костры и иной открытый огонь, за исключением специально оборудованных мест;</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повреждать газоны, цветники, растительный слой земли;</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удалять снег с земельных участков, занятых зелеными насаждениями;</w:t>
      </w:r>
    </w:p>
    <w:p w:rsidR="00571B56" w:rsidRDefault="00077C3D">
      <w:pPr>
        <w:pStyle w:val="ConsPlusNormal"/>
        <w:numPr>
          <w:ilvl w:val="0"/>
          <w:numId w:val="20"/>
        </w:numPr>
        <w:ind w:left="0" w:firstLine="567"/>
        <w:jc w:val="both"/>
        <w:rPr>
          <w:rFonts w:ascii="Times New Roman" w:hAnsi="Times New Roman" w:cs="Times New Roman"/>
        </w:rPr>
      </w:pPr>
      <w:r>
        <w:rPr>
          <w:rFonts w:ascii="Times New Roman" w:hAnsi="Times New Roman" w:cs="Times New Roman"/>
        </w:rPr>
        <w:t>ездить по газону на всех видах транспортных средств;</w:t>
      </w:r>
    </w:p>
    <w:p w:rsidR="00571B56" w:rsidRDefault="00077C3D">
      <w:pPr>
        <w:pStyle w:val="af2"/>
        <w:numPr>
          <w:ilvl w:val="0"/>
          <w:numId w:val="20"/>
        </w:numPr>
        <w:autoSpaceDE w:val="0"/>
        <w:autoSpaceDN w:val="0"/>
        <w:adjustRightInd w:val="0"/>
        <w:ind w:left="0" w:firstLine="567"/>
        <w:jc w:val="both"/>
        <w:rPr>
          <w:sz w:val="20"/>
          <w:szCs w:val="20"/>
        </w:rPr>
      </w:pPr>
      <w:r>
        <w:rPr>
          <w:sz w:val="20"/>
          <w:szCs w:val="20"/>
        </w:rPr>
        <w:t xml:space="preserve"> размещать транспортные средства на газонах или иной территории, занятой зелеными насаждениями.</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 xml:space="preserve">на саженцах не должно быть механических повреждений, а также признаков повреждения вредителями и болезнями; </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 xml:space="preserve">компенсационное озеленение осуществляется путем высадки крупномерного посадочного материала; </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При озеленении территорий общего пользования необходимо осуществлять рядовую посадку деревьев.</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 xml:space="preserve">Ведение лесного хозяйства, использование, охрана, защита и воспроизводство лесов, </w:t>
      </w:r>
      <w:r>
        <w:rPr>
          <w:rFonts w:ascii="Times New Roman" w:hAnsi="Times New Roman" w:cs="Times New Roman"/>
        </w:rPr>
        <w:lastRenderedPageBreak/>
        <w:t>расположенных в границах муниципального образования, осуществляются в соответствии с лесохозяйственным регламентом.</w:t>
      </w:r>
    </w:p>
    <w:p w:rsidR="00571B56" w:rsidRDefault="00077C3D">
      <w:pPr>
        <w:pStyle w:val="ConsPlusNormal"/>
        <w:numPr>
          <w:ilvl w:val="1"/>
          <w:numId w:val="13"/>
        </w:numPr>
        <w:ind w:left="0" w:firstLine="567"/>
        <w:jc w:val="both"/>
        <w:rPr>
          <w:rFonts w:ascii="Times New Roman" w:hAnsi="Times New Roman" w:cs="Times New Roman"/>
        </w:rPr>
      </w:pPr>
      <w:r>
        <w:rPr>
          <w:rFonts w:ascii="Times New Roman" w:hAnsi="Times New Roman" w:cs="Times New Roman"/>
        </w:rPr>
        <w:t xml:space="preserve">Собственники и владельцы земельных участков обязаны принимать меры по недопущению засорения земель агрессивными </w:t>
      </w:r>
      <w:proofErr w:type="spellStart"/>
      <w:r>
        <w:rPr>
          <w:rFonts w:ascii="Times New Roman" w:hAnsi="Times New Roman" w:cs="Times New Roman"/>
        </w:rPr>
        <w:t>интродуцентами</w:t>
      </w:r>
      <w:proofErr w:type="spellEnd"/>
      <w:r>
        <w:rPr>
          <w:rFonts w:ascii="Times New Roman" w:hAnsi="Times New Roman" w:cs="Times New Roman"/>
        </w:rPr>
        <w:t xml:space="preserve"> (борщевик Сосновского, конопля, карантинные виды растений).</w:t>
      </w:r>
    </w:p>
    <w:p w:rsidR="00571B56" w:rsidRDefault="00571B56">
      <w:pPr>
        <w:pStyle w:val="ConsPlusNormal"/>
        <w:ind w:firstLine="567"/>
        <w:jc w:val="both"/>
        <w:outlineLvl w:val="1"/>
        <w:rPr>
          <w:rFonts w:ascii="Times New Roman" w:hAnsi="Times New Roman" w:cs="Times New Roman"/>
        </w:rPr>
      </w:pPr>
    </w:p>
    <w:p w:rsidR="00571B56" w:rsidRDefault="00077C3D">
      <w:pPr>
        <w:pStyle w:val="ConsPlusNormal"/>
        <w:ind w:firstLine="567"/>
        <w:jc w:val="center"/>
        <w:outlineLvl w:val="1"/>
        <w:rPr>
          <w:rFonts w:ascii="Times New Roman" w:hAnsi="Times New Roman" w:cs="Times New Roman"/>
          <w:b/>
        </w:rPr>
      </w:pPr>
      <w:r>
        <w:rPr>
          <w:rFonts w:ascii="Times New Roman" w:hAnsi="Times New Roman" w:cs="Times New Roman"/>
          <w:b/>
        </w:rPr>
        <w:t>Глава 8. РАЗМЕЩЕНИЕ И ЭКСПЛУАТАЦИЯ КОНСТРУКЦИЙ,</w:t>
      </w:r>
    </w:p>
    <w:p w:rsidR="00571B56" w:rsidRDefault="00077C3D">
      <w:pPr>
        <w:pStyle w:val="ConsPlusNormal"/>
        <w:ind w:firstLine="567"/>
        <w:jc w:val="center"/>
        <w:rPr>
          <w:rFonts w:ascii="Times New Roman" w:hAnsi="Times New Roman" w:cs="Times New Roman"/>
          <w:b/>
        </w:rPr>
      </w:pPr>
      <w:r>
        <w:rPr>
          <w:rFonts w:ascii="Times New Roman" w:hAnsi="Times New Roman" w:cs="Times New Roman"/>
          <w:b/>
        </w:rPr>
        <w:t>НЕ ОТНОСЯЩИХСЯ К РЕКЛАМНЫМ.</w:t>
      </w:r>
    </w:p>
    <w:p w:rsidR="00571B56" w:rsidRDefault="00077C3D">
      <w:pPr>
        <w:pStyle w:val="ConsPlusNormal"/>
        <w:ind w:firstLine="567"/>
        <w:jc w:val="center"/>
        <w:rPr>
          <w:rFonts w:ascii="Times New Roman" w:hAnsi="Times New Roman" w:cs="Times New Roman"/>
          <w:b/>
        </w:rPr>
      </w:pPr>
      <w:r>
        <w:rPr>
          <w:rFonts w:ascii="Times New Roman" w:hAnsi="Times New Roman" w:cs="Times New Roman"/>
          <w:b/>
        </w:rPr>
        <w:t xml:space="preserve">РАЗМЕЩЕНИЕ ИНФОРМАЦИИ БЕЗ ИСПОЛЬЗОВАНИЯ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КОНСТРУКЦИЙ, УСТАНОВКА УКАЗАТЕЛЕЙ С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НАИМЕНОВАНИЯМИ УЛИЦ И НОМЕРАМИ ДОМОВ</w:t>
      </w:r>
    </w:p>
    <w:p w:rsidR="00571B56" w:rsidRDefault="00571B56">
      <w:pPr>
        <w:pStyle w:val="ConsPlusNormal"/>
        <w:ind w:firstLine="567"/>
        <w:jc w:val="both"/>
        <w:rPr>
          <w:rFonts w:ascii="Times New Roman" w:hAnsi="Times New Roman" w:cs="Times New Roman"/>
        </w:rPr>
      </w:pP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Перечень конструкций, не предназначенных для размещения наружной рекламы: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Pr>
          <w:rFonts w:ascii="Times New Roman" w:hAnsi="Times New Roman" w:cs="Times New Roman"/>
        </w:rPr>
        <w:t>цветографическими</w:t>
      </w:r>
      <w:proofErr w:type="spellEnd"/>
      <w:r>
        <w:rPr>
          <w:rFonts w:ascii="Times New Roman" w:hAnsi="Times New Roman" w:cs="Times New Roman"/>
        </w:rPr>
        <w:t xml:space="preserve"> схемами;</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конструкции, предназначенные исключительно для размещения социальной рекламы;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571B56" w:rsidRDefault="00077C3D">
      <w:pPr>
        <w:pStyle w:val="af2"/>
        <w:numPr>
          <w:ilvl w:val="0"/>
          <w:numId w:val="21"/>
        </w:numPr>
        <w:ind w:left="0" w:firstLine="567"/>
        <w:jc w:val="both"/>
        <w:rPr>
          <w:sz w:val="20"/>
          <w:szCs w:val="20"/>
          <w:lang w:eastAsia="en-US"/>
        </w:rPr>
      </w:pPr>
      <w:r>
        <w:rPr>
          <w:sz w:val="20"/>
          <w:szCs w:val="20"/>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571B56" w:rsidRDefault="00077C3D">
      <w:pPr>
        <w:pStyle w:val="af2"/>
        <w:ind w:left="0" w:firstLine="567"/>
        <w:jc w:val="both"/>
        <w:rPr>
          <w:sz w:val="20"/>
          <w:szCs w:val="20"/>
          <w:lang w:eastAsia="en-US"/>
        </w:rPr>
      </w:pPr>
      <w:r>
        <w:rPr>
          <w:sz w:val="20"/>
          <w:szCs w:val="20"/>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571B56" w:rsidRDefault="00077C3D">
      <w:pPr>
        <w:pStyle w:val="af2"/>
        <w:ind w:left="0" w:firstLine="567"/>
        <w:jc w:val="both"/>
        <w:rPr>
          <w:sz w:val="20"/>
          <w:szCs w:val="20"/>
          <w:lang w:eastAsia="en-US"/>
        </w:rPr>
      </w:pPr>
      <w:r>
        <w:rPr>
          <w:sz w:val="20"/>
          <w:szCs w:val="20"/>
          <w:lang w:eastAsia="en-US"/>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571B56" w:rsidRDefault="00077C3D">
      <w:pPr>
        <w:pStyle w:val="af2"/>
        <w:ind w:left="0" w:firstLine="567"/>
        <w:jc w:val="both"/>
        <w:rPr>
          <w:sz w:val="20"/>
          <w:szCs w:val="20"/>
          <w:lang w:eastAsia="en-US"/>
        </w:rPr>
      </w:pPr>
      <w:r>
        <w:rPr>
          <w:sz w:val="20"/>
          <w:szCs w:val="20"/>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571B56" w:rsidRDefault="00077C3D">
      <w:pPr>
        <w:pStyle w:val="af2"/>
        <w:numPr>
          <w:ilvl w:val="0"/>
          <w:numId w:val="21"/>
        </w:numPr>
        <w:ind w:left="0" w:firstLine="567"/>
        <w:jc w:val="both"/>
        <w:rPr>
          <w:sz w:val="20"/>
          <w:szCs w:val="20"/>
          <w:lang w:eastAsia="en-US"/>
        </w:rPr>
      </w:pPr>
      <w:r>
        <w:rPr>
          <w:sz w:val="20"/>
          <w:szCs w:val="20"/>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На зданиях, сооружениях, земельных участках и иных объектах независимо от форм собственности запрещается:</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установка и эксплуатация конструкции на кровле многоквартирного дома;</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установка и эксплуатация конструкции выше уровня перекрытия первого этажа многоквартирного дома;</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 xml:space="preserve">установка и эксплуатация конструкции на ограждении (заборе); </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eastAsia="Calibri" w:hAnsi="Times New Roman" w:cs="Times New Roman"/>
        </w:rPr>
        <w:lastRenderedPageBreak/>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 xml:space="preserve">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w:t>
      </w:r>
      <w:proofErr w:type="spellStart"/>
      <w:r>
        <w:rPr>
          <w:rFonts w:ascii="Times New Roman" w:hAnsi="Times New Roman" w:cs="Times New Roman"/>
        </w:rPr>
        <w:t>видеофиксации</w:t>
      </w:r>
      <w:proofErr w:type="spellEnd"/>
      <w:r>
        <w:rPr>
          <w:rFonts w:ascii="Times New Roman" w:hAnsi="Times New Roman" w:cs="Times New Roman"/>
        </w:rPr>
        <w:t>).</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571B56" w:rsidRDefault="00077C3D">
      <w:pPr>
        <w:pStyle w:val="ConsPlusNormal"/>
        <w:numPr>
          <w:ilvl w:val="0"/>
          <w:numId w:val="21"/>
        </w:numPr>
        <w:ind w:left="0" w:firstLine="567"/>
        <w:jc w:val="both"/>
        <w:rPr>
          <w:rFonts w:ascii="Times New Roman" w:hAnsi="Times New Roman" w:cs="Times New Roman"/>
        </w:rPr>
      </w:pPr>
      <w:proofErr w:type="gramStart"/>
      <w:r>
        <w:rPr>
          <w:rFonts w:ascii="Times New Roman" w:hAnsi="Times New Roman" w:cs="Times New Roman"/>
        </w:rPr>
        <w:t>На  территории</w:t>
      </w:r>
      <w:proofErr w:type="gramEnd"/>
      <w:r>
        <w:rPr>
          <w:rFonts w:ascii="Times New Roman" w:hAnsi="Times New Roman" w:cs="Times New Roman"/>
        </w:rPr>
        <w:t xml:space="preserve">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571B56" w:rsidRDefault="00077C3D">
      <w:pPr>
        <w:pStyle w:val="ConsPlusNormal"/>
        <w:numPr>
          <w:ilvl w:val="0"/>
          <w:numId w:val="21"/>
        </w:numPr>
        <w:ind w:left="0" w:firstLine="567"/>
        <w:jc w:val="both"/>
        <w:rPr>
          <w:rFonts w:ascii="Times New Roman" w:hAnsi="Times New Roman" w:cs="Times New Roman"/>
        </w:rPr>
      </w:pPr>
      <w:r>
        <w:rPr>
          <w:rFonts w:ascii="Times New Roman" w:hAnsi="Times New Roman" w:cs="Times New Roman"/>
        </w:rPr>
        <w:t>На территории сельского поселения запрещается: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571B56" w:rsidRDefault="00077C3D">
      <w:pPr>
        <w:pStyle w:val="af2"/>
        <w:ind w:left="0" w:firstLine="567"/>
        <w:jc w:val="both"/>
        <w:rPr>
          <w:sz w:val="20"/>
          <w:szCs w:val="20"/>
          <w:lang w:eastAsia="en-US"/>
        </w:rPr>
      </w:pPr>
      <w:r>
        <w:rPr>
          <w:sz w:val="20"/>
          <w:szCs w:val="20"/>
          <w:lang w:eastAsia="en-US"/>
        </w:rPr>
        <w:tab/>
        <w:t>4) установка выносных щитовых конструкций (</w:t>
      </w:r>
      <w:proofErr w:type="spellStart"/>
      <w:r>
        <w:rPr>
          <w:sz w:val="20"/>
          <w:szCs w:val="20"/>
          <w:lang w:eastAsia="en-US"/>
        </w:rPr>
        <w:t>штендеров</w:t>
      </w:r>
      <w:proofErr w:type="spellEnd"/>
      <w:r>
        <w:rPr>
          <w:sz w:val="20"/>
          <w:szCs w:val="20"/>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Pr>
          <w:sz w:val="20"/>
          <w:szCs w:val="20"/>
          <w:lang w:eastAsia="en-US"/>
        </w:rPr>
        <w:t>штендер</w:t>
      </w:r>
      <w:proofErr w:type="spellEnd"/>
      <w:r>
        <w:rPr>
          <w:sz w:val="20"/>
          <w:szCs w:val="20"/>
          <w:lang w:eastAsia="en-US"/>
        </w:rPr>
        <w:t>) не должна препятствовать проходу пешеходов, не должна иметь собственного подсвета и стационарного крепления к поверхности.</w:t>
      </w:r>
    </w:p>
    <w:p w:rsidR="00571B56" w:rsidRDefault="00077C3D">
      <w:pPr>
        <w:pStyle w:val="af2"/>
        <w:numPr>
          <w:ilvl w:val="0"/>
          <w:numId w:val="21"/>
        </w:numPr>
        <w:ind w:left="0" w:firstLine="567"/>
        <w:jc w:val="both"/>
        <w:rPr>
          <w:sz w:val="20"/>
          <w:szCs w:val="20"/>
          <w:lang w:eastAsia="en-US"/>
        </w:rPr>
      </w:pPr>
      <w:r>
        <w:rPr>
          <w:sz w:val="20"/>
          <w:szCs w:val="20"/>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571B56" w:rsidRDefault="00077C3D">
      <w:pPr>
        <w:pStyle w:val="af2"/>
        <w:numPr>
          <w:ilvl w:val="0"/>
          <w:numId w:val="21"/>
        </w:numPr>
        <w:autoSpaceDE w:val="0"/>
        <w:autoSpaceDN w:val="0"/>
        <w:adjustRightInd w:val="0"/>
        <w:ind w:left="0" w:firstLine="567"/>
        <w:jc w:val="both"/>
        <w:rPr>
          <w:sz w:val="20"/>
          <w:szCs w:val="20"/>
        </w:rPr>
      </w:pPr>
      <w:r>
        <w:rPr>
          <w:sz w:val="20"/>
          <w:szCs w:val="20"/>
        </w:rPr>
        <w:t>Требования к знакам адресной информации:</w:t>
      </w:r>
    </w:p>
    <w:p w:rsidR="00571B56" w:rsidRDefault="00077C3D">
      <w:pPr>
        <w:pStyle w:val="af2"/>
        <w:numPr>
          <w:ilvl w:val="0"/>
          <w:numId w:val="22"/>
        </w:numPr>
        <w:autoSpaceDE w:val="0"/>
        <w:autoSpaceDN w:val="0"/>
        <w:adjustRightInd w:val="0"/>
        <w:ind w:left="0" w:firstLine="567"/>
        <w:jc w:val="both"/>
        <w:rPr>
          <w:sz w:val="20"/>
          <w:szCs w:val="20"/>
        </w:rPr>
      </w:pPr>
      <w:r>
        <w:rPr>
          <w:sz w:val="20"/>
          <w:szCs w:val="20"/>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571B56" w:rsidRDefault="00077C3D">
      <w:pPr>
        <w:pStyle w:val="af2"/>
        <w:widowControl w:val="0"/>
        <w:numPr>
          <w:ilvl w:val="0"/>
          <w:numId w:val="22"/>
        </w:numPr>
        <w:autoSpaceDE w:val="0"/>
        <w:autoSpaceDN w:val="0"/>
        <w:adjustRightInd w:val="0"/>
        <w:ind w:left="0" w:firstLine="567"/>
        <w:jc w:val="both"/>
        <w:rPr>
          <w:sz w:val="20"/>
          <w:szCs w:val="20"/>
        </w:rPr>
      </w:pPr>
      <w:r>
        <w:rPr>
          <w:sz w:val="20"/>
          <w:szCs w:val="20"/>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571B56" w:rsidRDefault="00077C3D">
      <w:pPr>
        <w:pStyle w:val="af2"/>
        <w:widowControl w:val="0"/>
        <w:numPr>
          <w:ilvl w:val="0"/>
          <w:numId w:val="22"/>
        </w:numPr>
        <w:autoSpaceDE w:val="0"/>
        <w:autoSpaceDN w:val="0"/>
        <w:adjustRightInd w:val="0"/>
        <w:ind w:left="0" w:firstLine="567"/>
        <w:jc w:val="both"/>
        <w:rPr>
          <w:sz w:val="20"/>
          <w:szCs w:val="20"/>
        </w:rPr>
      </w:pPr>
      <w:r>
        <w:rPr>
          <w:sz w:val="20"/>
          <w:szCs w:val="20"/>
        </w:rPr>
        <w:t>знак адресной информации с указанием номера дома должен быть расположен на наружной стене дома, обращённой к улице;</w:t>
      </w:r>
    </w:p>
    <w:p w:rsidR="00571B56" w:rsidRDefault="00077C3D">
      <w:pPr>
        <w:pStyle w:val="af2"/>
        <w:numPr>
          <w:ilvl w:val="0"/>
          <w:numId w:val="22"/>
        </w:numPr>
        <w:autoSpaceDE w:val="0"/>
        <w:autoSpaceDN w:val="0"/>
        <w:adjustRightInd w:val="0"/>
        <w:ind w:left="0" w:firstLine="567"/>
        <w:jc w:val="both"/>
        <w:rPr>
          <w:sz w:val="20"/>
          <w:szCs w:val="20"/>
        </w:rPr>
      </w:pPr>
      <w:r>
        <w:rPr>
          <w:sz w:val="20"/>
          <w:szCs w:val="20"/>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571B56" w:rsidRDefault="00571B56">
      <w:pPr>
        <w:rPr>
          <w:b/>
          <w:sz w:val="20"/>
          <w:szCs w:val="20"/>
        </w:rPr>
      </w:pPr>
    </w:p>
    <w:p w:rsidR="00571B56" w:rsidRDefault="00077C3D">
      <w:pPr>
        <w:ind w:firstLine="567"/>
        <w:jc w:val="center"/>
        <w:rPr>
          <w:b/>
          <w:sz w:val="20"/>
          <w:szCs w:val="20"/>
        </w:rPr>
      </w:pPr>
      <w:r>
        <w:rPr>
          <w:b/>
          <w:sz w:val="20"/>
          <w:szCs w:val="20"/>
        </w:rPr>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571B56" w:rsidRDefault="00571B56">
      <w:pPr>
        <w:ind w:firstLine="567"/>
        <w:jc w:val="both"/>
        <w:rPr>
          <w:sz w:val="20"/>
          <w:szCs w:val="20"/>
        </w:rPr>
      </w:pPr>
    </w:p>
    <w:p w:rsidR="00571B56" w:rsidRDefault="00077C3D">
      <w:pPr>
        <w:pStyle w:val="ConsPlusNormal"/>
        <w:numPr>
          <w:ilvl w:val="0"/>
          <w:numId w:val="23"/>
        </w:numPr>
        <w:ind w:left="0" w:firstLine="567"/>
        <w:jc w:val="both"/>
        <w:rPr>
          <w:rFonts w:ascii="Times New Roman" w:hAnsi="Times New Roman" w:cs="Times New Roman"/>
        </w:rPr>
      </w:pPr>
      <w:r>
        <w:rPr>
          <w:rFonts w:ascii="Times New Roman" w:hAnsi="Times New Roman" w:cs="Times New Roman"/>
        </w:rPr>
        <w:t>Требования к оборудованию и содержанию детских спортивные и детских игровых площадок:</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lastRenderedPageBreak/>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571B56" w:rsidRDefault="00077C3D">
      <w:pPr>
        <w:pStyle w:val="af2"/>
        <w:numPr>
          <w:ilvl w:val="0"/>
          <w:numId w:val="24"/>
        </w:numPr>
        <w:ind w:left="0" w:firstLine="567"/>
        <w:jc w:val="both"/>
        <w:rPr>
          <w:sz w:val="20"/>
          <w:szCs w:val="20"/>
        </w:rPr>
      </w:pPr>
      <w:r>
        <w:rPr>
          <w:sz w:val="20"/>
          <w:szCs w:val="20"/>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w:t>
      </w:r>
      <w:proofErr w:type="spellStart"/>
      <w:r>
        <w:rPr>
          <w:sz w:val="20"/>
          <w:szCs w:val="20"/>
        </w:rPr>
        <w:t>скалодромы</w:t>
      </w:r>
      <w:proofErr w:type="spellEnd"/>
      <w:r>
        <w:rPr>
          <w:sz w:val="20"/>
          <w:szCs w:val="20"/>
        </w:rPr>
        <w:t xml:space="preserve">, велодромы) и оборудовать специальные места для катания на самокатах, роликовых досках и коньках; </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Pr>
          <w:rFonts w:ascii="Times New Roman" w:hAnsi="Times New Roman" w:cs="Times New Roman"/>
        </w:rPr>
        <w:t>отстойно</w:t>
      </w:r>
      <w:proofErr w:type="spellEnd"/>
      <w:r>
        <w:rPr>
          <w:rFonts w:ascii="Times New Roman" w:hAnsi="Times New Roman" w:cs="Times New Roman"/>
        </w:rPr>
        <w:t>-разворотных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571B56" w:rsidRDefault="00077C3D">
      <w:pPr>
        <w:pStyle w:val="af2"/>
        <w:numPr>
          <w:ilvl w:val="0"/>
          <w:numId w:val="24"/>
        </w:numPr>
        <w:ind w:left="0" w:firstLine="567"/>
        <w:jc w:val="both"/>
        <w:rPr>
          <w:sz w:val="20"/>
          <w:szCs w:val="20"/>
        </w:rPr>
      </w:pPr>
      <w:r>
        <w:rPr>
          <w:sz w:val="20"/>
          <w:szCs w:val="20"/>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571B56" w:rsidRDefault="00077C3D">
      <w:pPr>
        <w:pStyle w:val="af2"/>
        <w:numPr>
          <w:ilvl w:val="0"/>
          <w:numId w:val="24"/>
        </w:numPr>
        <w:ind w:left="0" w:firstLine="567"/>
        <w:jc w:val="both"/>
        <w:rPr>
          <w:sz w:val="20"/>
          <w:szCs w:val="20"/>
        </w:rPr>
      </w:pPr>
      <w:r>
        <w:rPr>
          <w:sz w:val="20"/>
          <w:szCs w:val="20"/>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1B56" w:rsidRDefault="00077C3D">
      <w:pPr>
        <w:pStyle w:val="af2"/>
        <w:numPr>
          <w:ilvl w:val="0"/>
          <w:numId w:val="24"/>
        </w:numPr>
        <w:ind w:left="0" w:firstLine="567"/>
        <w:jc w:val="both"/>
        <w:rPr>
          <w:sz w:val="20"/>
          <w:szCs w:val="20"/>
        </w:rPr>
      </w:pPr>
      <w:r>
        <w:rPr>
          <w:sz w:val="20"/>
          <w:szCs w:val="20"/>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571B56" w:rsidRDefault="00077C3D">
      <w:pPr>
        <w:pStyle w:val="af2"/>
        <w:numPr>
          <w:ilvl w:val="0"/>
          <w:numId w:val="24"/>
        </w:numPr>
        <w:ind w:left="0" w:firstLine="567"/>
        <w:jc w:val="both"/>
        <w:rPr>
          <w:sz w:val="20"/>
          <w:szCs w:val="20"/>
        </w:rPr>
      </w:pPr>
      <w:r>
        <w:rPr>
          <w:sz w:val="20"/>
          <w:szCs w:val="20"/>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71B56" w:rsidRDefault="00077C3D">
      <w:pPr>
        <w:pStyle w:val="af2"/>
        <w:numPr>
          <w:ilvl w:val="0"/>
          <w:numId w:val="24"/>
        </w:numPr>
        <w:ind w:left="0" w:firstLine="567"/>
        <w:jc w:val="both"/>
        <w:rPr>
          <w:sz w:val="20"/>
          <w:szCs w:val="20"/>
        </w:rPr>
      </w:pPr>
      <w:r>
        <w:rPr>
          <w:sz w:val="20"/>
          <w:szCs w:val="20"/>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571B56" w:rsidRDefault="00077C3D">
      <w:pPr>
        <w:pStyle w:val="ConsPlusNormal"/>
        <w:numPr>
          <w:ilvl w:val="0"/>
          <w:numId w:val="24"/>
        </w:numPr>
        <w:ind w:left="0" w:firstLine="567"/>
        <w:jc w:val="both"/>
        <w:rPr>
          <w:rFonts w:ascii="Times New Roman" w:hAnsi="Times New Roman" w:cs="Times New Roman"/>
        </w:rPr>
      </w:pPr>
      <w:r>
        <w:rPr>
          <w:rFonts w:ascii="Times New Roman" w:hAnsi="Times New Roman" w:cs="Times New Roman"/>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571B56" w:rsidRDefault="00077C3D">
      <w:pPr>
        <w:pStyle w:val="af2"/>
        <w:numPr>
          <w:ilvl w:val="0"/>
          <w:numId w:val="24"/>
        </w:numPr>
        <w:ind w:left="0" w:firstLine="567"/>
        <w:jc w:val="both"/>
        <w:rPr>
          <w:sz w:val="20"/>
          <w:szCs w:val="20"/>
        </w:rPr>
      </w:pPr>
      <w:r>
        <w:rPr>
          <w:sz w:val="20"/>
          <w:szCs w:val="20"/>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571B56" w:rsidRDefault="00077C3D">
      <w:pPr>
        <w:pStyle w:val="af2"/>
        <w:numPr>
          <w:ilvl w:val="0"/>
          <w:numId w:val="24"/>
        </w:numPr>
        <w:ind w:left="0" w:firstLine="567"/>
        <w:jc w:val="both"/>
        <w:rPr>
          <w:sz w:val="20"/>
          <w:szCs w:val="20"/>
        </w:rPr>
      </w:pPr>
      <w:r>
        <w:rPr>
          <w:sz w:val="20"/>
          <w:szCs w:val="20"/>
        </w:rPr>
        <w:lastRenderedPageBreak/>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571B56" w:rsidRDefault="00077C3D">
      <w:pPr>
        <w:pStyle w:val="af2"/>
        <w:numPr>
          <w:ilvl w:val="0"/>
          <w:numId w:val="24"/>
        </w:numPr>
        <w:ind w:left="0" w:firstLine="567"/>
        <w:jc w:val="both"/>
        <w:rPr>
          <w:sz w:val="20"/>
          <w:szCs w:val="20"/>
        </w:rPr>
      </w:pPr>
      <w:r>
        <w:rPr>
          <w:sz w:val="20"/>
          <w:szCs w:val="20"/>
        </w:rPr>
        <w:t xml:space="preserve"> в случае если площадка для детей </w:t>
      </w:r>
      <w:proofErr w:type="spellStart"/>
      <w:r>
        <w:rPr>
          <w:sz w:val="20"/>
          <w:szCs w:val="20"/>
        </w:rPr>
        <w:t>преддошкольного</w:t>
      </w:r>
      <w:proofErr w:type="spellEnd"/>
      <w:r>
        <w:rPr>
          <w:sz w:val="20"/>
          <w:szCs w:val="20"/>
        </w:rPr>
        <w:t xml:space="preserve"> возраста имеет незначительные размеры (50-75 </w:t>
      </w:r>
      <w:proofErr w:type="spellStart"/>
      <w:proofErr w:type="gramStart"/>
      <w:r>
        <w:rPr>
          <w:sz w:val="20"/>
          <w:szCs w:val="20"/>
        </w:rPr>
        <w:t>кв.м</w:t>
      </w:r>
      <w:proofErr w:type="spellEnd"/>
      <w:proofErr w:type="gramEnd"/>
      <w:r>
        <w:rPr>
          <w:sz w:val="20"/>
          <w:szCs w:val="20"/>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Pr>
          <w:sz w:val="20"/>
          <w:szCs w:val="20"/>
        </w:rPr>
        <w:t>кв.м</w:t>
      </w:r>
      <w:proofErr w:type="spellEnd"/>
      <w:r>
        <w:rPr>
          <w:sz w:val="20"/>
          <w:szCs w:val="20"/>
        </w:rPr>
        <w:t xml:space="preserve">; </w:t>
      </w:r>
    </w:p>
    <w:p w:rsidR="00571B56" w:rsidRDefault="00077C3D">
      <w:pPr>
        <w:pStyle w:val="af2"/>
        <w:numPr>
          <w:ilvl w:val="0"/>
          <w:numId w:val="24"/>
        </w:numPr>
        <w:ind w:left="0" w:firstLine="567"/>
        <w:jc w:val="both"/>
        <w:rPr>
          <w:sz w:val="20"/>
          <w:szCs w:val="20"/>
        </w:rPr>
      </w:pPr>
      <w:r>
        <w:rPr>
          <w:sz w:val="20"/>
          <w:szCs w:val="20"/>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571B56" w:rsidRDefault="00077C3D">
      <w:pPr>
        <w:pStyle w:val="af2"/>
        <w:numPr>
          <w:ilvl w:val="0"/>
          <w:numId w:val="24"/>
        </w:numPr>
        <w:autoSpaceDE w:val="0"/>
        <w:autoSpaceDN w:val="0"/>
        <w:adjustRightInd w:val="0"/>
        <w:ind w:left="0" w:firstLine="567"/>
        <w:jc w:val="both"/>
        <w:rPr>
          <w:sz w:val="20"/>
          <w:szCs w:val="20"/>
        </w:rPr>
      </w:pPr>
      <w:r>
        <w:rPr>
          <w:sz w:val="20"/>
          <w:szCs w:val="20"/>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571B56" w:rsidRDefault="00077C3D">
      <w:pPr>
        <w:pStyle w:val="af2"/>
        <w:numPr>
          <w:ilvl w:val="0"/>
          <w:numId w:val="24"/>
        </w:numPr>
        <w:autoSpaceDE w:val="0"/>
        <w:autoSpaceDN w:val="0"/>
        <w:adjustRightInd w:val="0"/>
        <w:ind w:left="0" w:firstLine="567"/>
        <w:jc w:val="both"/>
        <w:rPr>
          <w:sz w:val="20"/>
          <w:szCs w:val="20"/>
        </w:rPr>
      </w:pPr>
      <w:r>
        <w:rPr>
          <w:sz w:val="20"/>
          <w:szCs w:val="20"/>
        </w:rPr>
        <w:t xml:space="preserve"> на детских игровых площадках следует устраивать в качестве защитного ограждения живую изгородь из кустарников высотой 1,0 м;</w:t>
      </w:r>
    </w:p>
    <w:p w:rsidR="00571B56" w:rsidRDefault="00077C3D">
      <w:pPr>
        <w:pStyle w:val="af2"/>
        <w:numPr>
          <w:ilvl w:val="0"/>
          <w:numId w:val="24"/>
        </w:numPr>
        <w:ind w:left="0" w:firstLine="567"/>
        <w:jc w:val="both"/>
        <w:rPr>
          <w:sz w:val="20"/>
          <w:szCs w:val="20"/>
        </w:rPr>
      </w:pPr>
      <w:r>
        <w:rPr>
          <w:sz w:val="20"/>
          <w:szCs w:val="20"/>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571B56" w:rsidRDefault="00077C3D">
      <w:pPr>
        <w:pStyle w:val="af2"/>
        <w:autoSpaceDE w:val="0"/>
        <w:autoSpaceDN w:val="0"/>
        <w:adjustRightInd w:val="0"/>
        <w:ind w:left="0" w:firstLine="567"/>
        <w:jc w:val="both"/>
        <w:rPr>
          <w:sz w:val="20"/>
          <w:szCs w:val="20"/>
        </w:rPr>
      </w:pPr>
      <w:r>
        <w:rPr>
          <w:sz w:val="20"/>
          <w:szCs w:val="20"/>
        </w:rPr>
        <w:tab/>
        <w:t xml:space="preserve">конструкция ограждения должна быть просматриваемой, должна исключать </w:t>
      </w:r>
      <w:proofErr w:type="spellStart"/>
      <w:r>
        <w:rPr>
          <w:sz w:val="20"/>
          <w:szCs w:val="20"/>
        </w:rPr>
        <w:t>травмоопасные</w:t>
      </w:r>
      <w:proofErr w:type="spellEnd"/>
      <w:r>
        <w:rPr>
          <w:sz w:val="20"/>
          <w:szCs w:val="20"/>
        </w:rPr>
        <w:t xml:space="preserve"> элементы, возможность </w:t>
      </w:r>
      <w:proofErr w:type="spellStart"/>
      <w:r>
        <w:rPr>
          <w:sz w:val="20"/>
          <w:szCs w:val="20"/>
        </w:rPr>
        <w:t>застревания</w:t>
      </w:r>
      <w:proofErr w:type="spellEnd"/>
      <w:r>
        <w:rPr>
          <w:sz w:val="20"/>
          <w:szCs w:val="20"/>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571B56" w:rsidRDefault="00077C3D">
      <w:pPr>
        <w:pStyle w:val="af2"/>
        <w:ind w:left="0" w:firstLine="567"/>
        <w:jc w:val="both"/>
        <w:rPr>
          <w:sz w:val="20"/>
          <w:szCs w:val="20"/>
        </w:rPr>
      </w:pPr>
      <w:r>
        <w:rPr>
          <w:sz w:val="20"/>
          <w:szCs w:val="20"/>
        </w:rPr>
        <w:tab/>
        <w:t>ограждения должны иметь качественное антикоррозийное покрытие;</w:t>
      </w:r>
    </w:p>
    <w:p w:rsidR="00571B56" w:rsidRDefault="00077C3D">
      <w:pPr>
        <w:pStyle w:val="af2"/>
        <w:ind w:left="0" w:firstLine="567"/>
        <w:jc w:val="both"/>
        <w:rPr>
          <w:sz w:val="20"/>
          <w:szCs w:val="20"/>
        </w:rPr>
      </w:pPr>
      <w:r>
        <w:rPr>
          <w:sz w:val="20"/>
          <w:szCs w:val="20"/>
        </w:rPr>
        <w:tab/>
        <w:t>ограждение должно иметь стилевое единство с элементами оборудования детской игровой площадки;</w:t>
      </w:r>
    </w:p>
    <w:p w:rsidR="00571B56" w:rsidRDefault="00077C3D">
      <w:pPr>
        <w:pStyle w:val="af2"/>
        <w:ind w:left="0" w:firstLine="567"/>
        <w:jc w:val="both"/>
        <w:rPr>
          <w:sz w:val="20"/>
          <w:szCs w:val="20"/>
        </w:rPr>
      </w:pPr>
      <w:r>
        <w:rPr>
          <w:sz w:val="20"/>
          <w:szCs w:val="20"/>
        </w:rPr>
        <w:tab/>
        <w:t xml:space="preserve">конструкция ограждения по верхней кромке не должна иметь вертикальных </w:t>
      </w:r>
      <w:proofErr w:type="spellStart"/>
      <w:r>
        <w:rPr>
          <w:sz w:val="20"/>
          <w:szCs w:val="20"/>
        </w:rPr>
        <w:t>травмоопасных</w:t>
      </w:r>
      <w:proofErr w:type="spellEnd"/>
      <w:r>
        <w:rPr>
          <w:sz w:val="20"/>
          <w:szCs w:val="20"/>
        </w:rPr>
        <w:t xml:space="preserve"> элементов (декоративных пик, выступающей арматуры, труб, прутков);</w:t>
      </w:r>
    </w:p>
    <w:p w:rsidR="00571B56" w:rsidRDefault="00077C3D">
      <w:pPr>
        <w:pStyle w:val="af2"/>
        <w:ind w:left="0" w:firstLine="567"/>
        <w:jc w:val="both"/>
        <w:rPr>
          <w:sz w:val="20"/>
          <w:szCs w:val="20"/>
        </w:rPr>
      </w:pPr>
      <w:r>
        <w:rPr>
          <w:sz w:val="20"/>
          <w:szCs w:val="20"/>
        </w:rPr>
        <w:tab/>
        <w:t>не допускается применение полимерных легковоспламеняющихся и токсичных материалов.</w:t>
      </w:r>
    </w:p>
    <w:p w:rsidR="00571B56" w:rsidRDefault="00077C3D">
      <w:pPr>
        <w:pStyle w:val="af2"/>
        <w:numPr>
          <w:ilvl w:val="0"/>
          <w:numId w:val="24"/>
        </w:numPr>
        <w:ind w:left="0" w:firstLine="567"/>
        <w:jc w:val="both"/>
        <w:rPr>
          <w:sz w:val="20"/>
          <w:szCs w:val="20"/>
        </w:rPr>
      </w:pPr>
      <w:r>
        <w:rPr>
          <w:sz w:val="20"/>
          <w:szCs w:val="20"/>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571B56" w:rsidRDefault="00077C3D">
      <w:pPr>
        <w:pStyle w:val="af2"/>
        <w:numPr>
          <w:ilvl w:val="0"/>
          <w:numId w:val="24"/>
        </w:numPr>
        <w:ind w:left="0" w:firstLine="567"/>
        <w:jc w:val="both"/>
        <w:rPr>
          <w:sz w:val="20"/>
          <w:szCs w:val="20"/>
        </w:rPr>
      </w:pPr>
      <w:r>
        <w:rPr>
          <w:sz w:val="20"/>
          <w:szCs w:val="20"/>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571B56" w:rsidRDefault="00077C3D">
      <w:pPr>
        <w:pStyle w:val="af2"/>
        <w:numPr>
          <w:ilvl w:val="0"/>
          <w:numId w:val="23"/>
        </w:numPr>
        <w:ind w:left="0" w:firstLine="567"/>
        <w:jc w:val="both"/>
        <w:rPr>
          <w:sz w:val="20"/>
          <w:szCs w:val="20"/>
        </w:rPr>
      </w:pPr>
      <w:r>
        <w:rPr>
          <w:sz w:val="20"/>
          <w:szCs w:val="20"/>
        </w:rPr>
        <w:t>Требования к оборудованию и содержанию спортивных площадок:</w:t>
      </w:r>
    </w:p>
    <w:p w:rsidR="00571B56" w:rsidRDefault="00077C3D">
      <w:pPr>
        <w:pStyle w:val="af2"/>
        <w:numPr>
          <w:ilvl w:val="0"/>
          <w:numId w:val="25"/>
        </w:numPr>
        <w:ind w:left="0" w:firstLine="567"/>
        <w:jc w:val="both"/>
        <w:rPr>
          <w:sz w:val="20"/>
          <w:szCs w:val="20"/>
        </w:rPr>
      </w:pPr>
      <w:r>
        <w:rPr>
          <w:sz w:val="20"/>
          <w:szCs w:val="20"/>
        </w:rPr>
        <w:t>площадки должны иметь выровненную поверхность с системой отвода поверхностных вод, обеспечивающую дренаж;</w:t>
      </w:r>
    </w:p>
    <w:p w:rsidR="00571B56" w:rsidRDefault="00077C3D">
      <w:pPr>
        <w:pStyle w:val="af2"/>
        <w:numPr>
          <w:ilvl w:val="0"/>
          <w:numId w:val="25"/>
        </w:numPr>
        <w:ind w:left="0" w:firstLine="567"/>
        <w:jc w:val="both"/>
        <w:rPr>
          <w:sz w:val="20"/>
          <w:szCs w:val="20"/>
        </w:rPr>
      </w:pPr>
      <w:r>
        <w:rPr>
          <w:sz w:val="20"/>
          <w:szCs w:val="20"/>
        </w:rPr>
        <w:t>спортивная разметка на площадках наносится в соответствии с назначением (видом спорта);</w:t>
      </w:r>
    </w:p>
    <w:p w:rsidR="00571B56" w:rsidRDefault="00077C3D">
      <w:pPr>
        <w:pStyle w:val="af2"/>
        <w:numPr>
          <w:ilvl w:val="0"/>
          <w:numId w:val="25"/>
        </w:numPr>
        <w:ind w:left="0" w:firstLine="567"/>
        <w:jc w:val="both"/>
        <w:rPr>
          <w:sz w:val="20"/>
          <w:szCs w:val="20"/>
        </w:rPr>
      </w:pPr>
      <w:r>
        <w:rPr>
          <w:sz w:val="20"/>
          <w:szCs w:val="20"/>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571B56" w:rsidRDefault="00077C3D">
      <w:pPr>
        <w:pStyle w:val="af2"/>
        <w:numPr>
          <w:ilvl w:val="0"/>
          <w:numId w:val="25"/>
        </w:numPr>
        <w:ind w:left="0" w:firstLine="567"/>
        <w:jc w:val="both"/>
        <w:rPr>
          <w:sz w:val="20"/>
          <w:szCs w:val="20"/>
        </w:rPr>
      </w:pPr>
      <w:r>
        <w:rPr>
          <w:sz w:val="20"/>
          <w:szCs w:val="20"/>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571B56" w:rsidRDefault="00077C3D">
      <w:pPr>
        <w:pStyle w:val="af2"/>
        <w:numPr>
          <w:ilvl w:val="0"/>
          <w:numId w:val="25"/>
        </w:numPr>
        <w:ind w:left="0" w:firstLine="567"/>
        <w:jc w:val="both"/>
        <w:rPr>
          <w:sz w:val="20"/>
          <w:szCs w:val="20"/>
        </w:rPr>
      </w:pPr>
      <w:r>
        <w:rPr>
          <w:sz w:val="20"/>
          <w:szCs w:val="20"/>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571B56" w:rsidRDefault="00077C3D">
      <w:pPr>
        <w:pStyle w:val="af2"/>
        <w:numPr>
          <w:ilvl w:val="0"/>
          <w:numId w:val="25"/>
        </w:numPr>
        <w:ind w:left="0" w:firstLine="567"/>
        <w:jc w:val="both"/>
        <w:rPr>
          <w:sz w:val="20"/>
          <w:szCs w:val="20"/>
        </w:rPr>
      </w:pPr>
      <w:r>
        <w:rPr>
          <w:sz w:val="20"/>
          <w:szCs w:val="20"/>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571B56" w:rsidRDefault="00077C3D">
      <w:pPr>
        <w:pStyle w:val="af2"/>
        <w:numPr>
          <w:ilvl w:val="0"/>
          <w:numId w:val="25"/>
        </w:numPr>
        <w:ind w:left="0" w:firstLine="567"/>
        <w:jc w:val="both"/>
        <w:rPr>
          <w:sz w:val="20"/>
          <w:szCs w:val="20"/>
        </w:rPr>
      </w:pPr>
      <w:r>
        <w:rPr>
          <w:sz w:val="20"/>
          <w:szCs w:val="20"/>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571B56" w:rsidRDefault="00077C3D">
      <w:pPr>
        <w:pStyle w:val="af2"/>
        <w:numPr>
          <w:ilvl w:val="0"/>
          <w:numId w:val="25"/>
        </w:numPr>
        <w:ind w:left="0" w:firstLine="567"/>
        <w:jc w:val="both"/>
        <w:rPr>
          <w:sz w:val="20"/>
          <w:szCs w:val="20"/>
        </w:rPr>
      </w:pPr>
      <w:r>
        <w:rPr>
          <w:sz w:val="20"/>
          <w:szCs w:val="20"/>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571B56" w:rsidRDefault="00077C3D">
      <w:pPr>
        <w:pStyle w:val="ConsPlusNormal"/>
        <w:numPr>
          <w:ilvl w:val="0"/>
          <w:numId w:val="23"/>
        </w:numPr>
        <w:ind w:left="0" w:firstLine="567"/>
        <w:jc w:val="both"/>
        <w:rPr>
          <w:rFonts w:ascii="Times New Roman" w:hAnsi="Times New Roman" w:cs="Times New Roman"/>
        </w:rPr>
      </w:pPr>
      <w:r>
        <w:rPr>
          <w:rFonts w:ascii="Times New Roman" w:hAnsi="Times New Roman" w:cs="Times New Roman"/>
        </w:rPr>
        <w:t>Требования к оборудованию и содержанию площадок для отдыха:</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Pr>
          <w:rFonts w:ascii="Times New Roman" w:hAnsi="Times New Roman" w:cs="Times New Roman"/>
        </w:rPr>
        <w:t>отстойно</w:t>
      </w:r>
      <w:proofErr w:type="spellEnd"/>
      <w:r>
        <w:rPr>
          <w:rFonts w:ascii="Times New Roman" w:hAnsi="Times New Roman" w:cs="Times New Roman"/>
        </w:rPr>
        <w:t xml:space="preserve">-разворотных площадок на конечных остановках маршрутов пассажирского транспорта - не менее 50 метров. </w:t>
      </w:r>
      <w:r>
        <w:rPr>
          <w:rFonts w:ascii="Times New Roman" w:hAnsi="Times New Roman" w:cs="Times New Roman"/>
        </w:rPr>
        <w:lastRenderedPageBreak/>
        <w:t>Расстояние от окон жилых домов до границ площадок для отдыха следует устанавливать не менее 10 метров;</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площадки для отдыха на территориях жилой застройки микрорайонов допускается совмещать с детскими площадками;</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на территориях парков требуется размещение площадок-лужаек для отдыха на траве;</w:t>
      </w:r>
    </w:p>
    <w:p w:rsidR="00571B56" w:rsidRDefault="00077C3D">
      <w:pPr>
        <w:pStyle w:val="ConsPlusNormal"/>
        <w:numPr>
          <w:ilvl w:val="0"/>
          <w:numId w:val="26"/>
        </w:numPr>
        <w:ind w:left="0" w:firstLine="567"/>
        <w:jc w:val="both"/>
        <w:rPr>
          <w:rFonts w:ascii="Times New Roman" w:hAnsi="Times New Roman" w:cs="Times New Roman"/>
        </w:rPr>
      </w:pPr>
      <w:r>
        <w:rPr>
          <w:rFonts w:ascii="Times New Roman" w:hAnsi="Times New Roman" w:cs="Times New Roman"/>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1B56" w:rsidRDefault="00077C3D">
      <w:pPr>
        <w:pStyle w:val="af2"/>
        <w:numPr>
          <w:ilvl w:val="0"/>
          <w:numId w:val="26"/>
        </w:numPr>
        <w:ind w:left="0" w:firstLine="567"/>
        <w:jc w:val="both"/>
        <w:rPr>
          <w:sz w:val="20"/>
          <w:szCs w:val="20"/>
        </w:rPr>
      </w:pPr>
      <w:r>
        <w:rPr>
          <w:sz w:val="20"/>
          <w:szCs w:val="20"/>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571B56" w:rsidRDefault="00077C3D">
      <w:pPr>
        <w:pStyle w:val="af2"/>
        <w:numPr>
          <w:ilvl w:val="0"/>
          <w:numId w:val="23"/>
        </w:numPr>
        <w:ind w:left="0" w:firstLine="567"/>
        <w:jc w:val="both"/>
        <w:rPr>
          <w:sz w:val="20"/>
          <w:szCs w:val="20"/>
        </w:rPr>
      </w:pPr>
      <w:r>
        <w:rPr>
          <w:sz w:val="20"/>
          <w:szCs w:val="20"/>
        </w:rPr>
        <w:t>Требования к оборудованию и содержанию площадок для выгула животных:</w:t>
      </w:r>
    </w:p>
    <w:p w:rsidR="00571B56" w:rsidRDefault="00077C3D">
      <w:pPr>
        <w:pStyle w:val="af2"/>
        <w:numPr>
          <w:ilvl w:val="0"/>
          <w:numId w:val="27"/>
        </w:numPr>
        <w:ind w:left="0" w:firstLine="567"/>
        <w:jc w:val="both"/>
        <w:rPr>
          <w:sz w:val="20"/>
          <w:szCs w:val="20"/>
        </w:rPr>
      </w:pPr>
      <w:r>
        <w:rPr>
          <w:sz w:val="20"/>
          <w:szCs w:val="20"/>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571B56" w:rsidRDefault="00077C3D">
      <w:pPr>
        <w:pStyle w:val="af2"/>
        <w:numPr>
          <w:ilvl w:val="0"/>
          <w:numId w:val="27"/>
        </w:numPr>
        <w:ind w:left="0" w:firstLine="567"/>
        <w:jc w:val="both"/>
        <w:rPr>
          <w:sz w:val="20"/>
          <w:szCs w:val="20"/>
        </w:rPr>
      </w:pPr>
      <w:r>
        <w:rPr>
          <w:sz w:val="20"/>
          <w:szCs w:val="20"/>
        </w:rPr>
        <w:t xml:space="preserve">площадки для выгула животных рекомендуются обустраивать площадью   400-600 </w:t>
      </w:r>
      <w:proofErr w:type="spellStart"/>
      <w:r>
        <w:rPr>
          <w:sz w:val="20"/>
          <w:szCs w:val="20"/>
        </w:rPr>
        <w:t>кв.м</w:t>
      </w:r>
      <w:proofErr w:type="spellEnd"/>
      <w:r>
        <w:rPr>
          <w:sz w:val="20"/>
          <w:szCs w:val="20"/>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571B56" w:rsidRDefault="00077C3D">
      <w:pPr>
        <w:pStyle w:val="af2"/>
        <w:numPr>
          <w:ilvl w:val="0"/>
          <w:numId w:val="27"/>
        </w:numPr>
        <w:ind w:left="0" w:firstLine="567"/>
        <w:jc w:val="both"/>
        <w:rPr>
          <w:sz w:val="20"/>
          <w:szCs w:val="20"/>
        </w:rPr>
      </w:pPr>
      <w:r>
        <w:rPr>
          <w:sz w:val="20"/>
          <w:szCs w:val="20"/>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571B56" w:rsidRDefault="00077C3D">
      <w:pPr>
        <w:pStyle w:val="af2"/>
        <w:numPr>
          <w:ilvl w:val="0"/>
          <w:numId w:val="27"/>
        </w:numPr>
        <w:ind w:left="0" w:firstLine="567"/>
        <w:jc w:val="both"/>
        <w:rPr>
          <w:sz w:val="20"/>
          <w:szCs w:val="20"/>
        </w:rPr>
      </w:pPr>
      <w:r>
        <w:rPr>
          <w:sz w:val="20"/>
          <w:szCs w:val="20"/>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Pr>
          <w:sz w:val="20"/>
          <w:szCs w:val="20"/>
        </w:rPr>
        <w:t>травмоопасные</w:t>
      </w:r>
      <w:proofErr w:type="spellEnd"/>
      <w:r>
        <w:rPr>
          <w:sz w:val="20"/>
          <w:szCs w:val="20"/>
        </w:rPr>
        <w:t xml:space="preserve"> элементы (декоративные пики, выступающую арматуру, трубы, прутки);</w:t>
      </w:r>
    </w:p>
    <w:p w:rsidR="00571B56" w:rsidRDefault="00077C3D">
      <w:pPr>
        <w:pStyle w:val="af2"/>
        <w:numPr>
          <w:ilvl w:val="0"/>
          <w:numId w:val="27"/>
        </w:numPr>
        <w:ind w:left="0" w:firstLine="567"/>
        <w:jc w:val="both"/>
        <w:rPr>
          <w:sz w:val="20"/>
          <w:szCs w:val="20"/>
        </w:rPr>
      </w:pPr>
      <w:r>
        <w:rPr>
          <w:sz w:val="20"/>
          <w:szCs w:val="20"/>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571B56" w:rsidRDefault="00077C3D">
      <w:pPr>
        <w:pStyle w:val="af2"/>
        <w:numPr>
          <w:ilvl w:val="0"/>
          <w:numId w:val="27"/>
        </w:numPr>
        <w:ind w:left="0" w:firstLine="567"/>
        <w:jc w:val="both"/>
        <w:rPr>
          <w:sz w:val="20"/>
          <w:szCs w:val="20"/>
        </w:rPr>
      </w:pPr>
      <w:r>
        <w:rPr>
          <w:sz w:val="20"/>
          <w:szCs w:val="20"/>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571B56" w:rsidRDefault="00077C3D">
      <w:pPr>
        <w:pStyle w:val="af2"/>
        <w:numPr>
          <w:ilvl w:val="0"/>
          <w:numId w:val="27"/>
        </w:numPr>
        <w:ind w:left="0" w:firstLine="567"/>
        <w:jc w:val="both"/>
        <w:rPr>
          <w:sz w:val="20"/>
          <w:szCs w:val="20"/>
        </w:rPr>
      </w:pPr>
      <w:r>
        <w:rPr>
          <w:sz w:val="20"/>
          <w:szCs w:val="20"/>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571B56" w:rsidRDefault="00077C3D">
      <w:pPr>
        <w:pStyle w:val="af2"/>
        <w:numPr>
          <w:ilvl w:val="0"/>
          <w:numId w:val="27"/>
        </w:numPr>
        <w:ind w:left="0" w:firstLine="567"/>
        <w:jc w:val="both"/>
        <w:rPr>
          <w:sz w:val="20"/>
          <w:szCs w:val="20"/>
        </w:rPr>
      </w:pPr>
      <w:r>
        <w:rPr>
          <w:sz w:val="20"/>
          <w:szCs w:val="20"/>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571B56" w:rsidRDefault="00077C3D">
      <w:pPr>
        <w:pStyle w:val="af2"/>
        <w:numPr>
          <w:ilvl w:val="0"/>
          <w:numId w:val="23"/>
        </w:numPr>
        <w:ind w:left="0" w:firstLine="567"/>
        <w:jc w:val="both"/>
        <w:rPr>
          <w:sz w:val="20"/>
          <w:szCs w:val="20"/>
        </w:rPr>
      </w:pPr>
      <w:r>
        <w:rPr>
          <w:sz w:val="20"/>
          <w:szCs w:val="20"/>
        </w:rPr>
        <w:t>Требования к оборудованию и содержанию площадок для дрессировки животных:</w:t>
      </w:r>
    </w:p>
    <w:p w:rsidR="00571B56" w:rsidRDefault="00077C3D">
      <w:pPr>
        <w:pStyle w:val="af2"/>
        <w:numPr>
          <w:ilvl w:val="0"/>
          <w:numId w:val="28"/>
        </w:numPr>
        <w:ind w:left="0" w:firstLine="567"/>
        <w:jc w:val="both"/>
        <w:rPr>
          <w:sz w:val="20"/>
          <w:szCs w:val="20"/>
        </w:rPr>
      </w:pPr>
      <w:r>
        <w:rPr>
          <w:sz w:val="20"/>
          <w:szCs w:val="20"/>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571B56" w:rsidRDefault="00077C3D">
      <w:pPr>
        <w:pStyle w:val="af2"/>
        <w:numPr>
          <w:ilvl w:val="0"/>
          <w:numId w:val="28"/>
        </w:numPr>
        <w:ind w:left="0" w:firstLine="567"/>
        <w:jc w:val="both"/>
        <w:rPr>
          <w:sz w:val="20"/>
          <w:szCs w:val="20"/>
        </w:rPr>
      </w:pPr>
      <w:r>
        <w:rPr>
          <w:sz w:val="20"/>
          <w:szCs w:val="20"/>
        </w:rPr>
        <w:t xml:space="preserve">площадку для дрессировки животных требуется обустраивать на территории площадью не менее 200 </w:t>
      </w:r>
      <w:proofErr w:type="spellStart"/>
      <w:r>
        <w:rPr>
          <w:sz w:val="20"/>
          <w:szCs w:val="20"/>
        </w:rPr>
        <w:t>кв.м</w:t>
      </w:r>
      <w:proofErr w:type="spellEnd"/>
      <w:r>
        <w:rPr>
          <w:sz w:val="20"/>
          <w:szCs w:val="20"/>
        </w:rPr>
        <w:t>. Конфигурация площадки может быть произвольной в зависимости от территориальных возможностей;</w:t>
      </w:r>
    </w:p>
    <w:p w:rsidR="00571B56" w:rsidRDefault="00077C3D">
      <w:pPr>
        <w:pStyle w:val="af2"/>
        <w:numPr>
          <w:ilvl w:val="0"/>
          <w:numId w:val="28"/>
        </w:numPr>
        <w:ind w:left="0" w:firstLine="567"/>
        <w:jc w:val="both"/>
        <w:rPr>
          <w:sz w:val="20"/>
          <w:szCs w:val="20"/>
        </w:rPr>
      </w:pPr>
      <w:r>
        <w:rPr>
          <w:sz w:val="20"/>
          <w:szCs w:val="20"/>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571B56" w:rsidRDefault="00077C3D">
      <w:pPr>
        <w:pStyle w:val="af2"/>
        <w:numPr>
          <w:ilvl w:val="0"/>
          <w:numId w:val="28"/>
        </w:numPr>
        <w:ind w:left="0" w:firstLine="567"/>
        <w:jc w:val="both"/>
        <w:rPr>
          <w:sz w:val="20"/>
          <w:szCs w:val="20"/>
        </w:rPr>
      </w:pPr>
      <w:r>
        <w:rPr>
          <w:sz w:val="20"/>
          <w:szCs w:val="20"/>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Pr>
          <w:sz w:val="20"/>
          <w:szCs w:val="20"/>
        </w:rPr>
        <w:t>травмоопасные</w:t>
      </w:r>
      <w:proofErr w:type="spellEnd"/>
      <w:r>
        <w:rPr>
          <w:sz w:val="20"/>
          <w:szCs w:val="20"/>
        </w:rPr>
        <w:t xml:space="preserve"> элементы (декоративные пики, выступающую арматуру, трубы, прутки);</w:t>
      </w:r>
    </w:p>
    <w:p w:rsidR="00571B56" w:rsidRDefault="00077C3D">
      <w:pPr>
        <w:pStyle w:val="af2"/>
        <w:numPr>
          <w:ilvl w:val="0"/>
          <w:numId w:val="28"/>
        </w:numPr>
        <w:ind w:left="0" w:firstLine="567"/>
        <w:jc w:val="both"/>
        <w:rPr>
          <w:sz w:val="20"/>
          <w:szCs w:val="20"/>
        </w:rPr>
      </w:pPr>
      <w:r>
        <w:rPr>
          <w:sz w:val="20"/>
          <w:szCs w:val="20"/>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571B56" w:rsidRDefault="00077C3D">
      <w:pPr>
        <w:pStyle w:val="af2"/>
        <w:numPr>
          <w:ilvl w:val="0"/>
          <w:numId w:val="28"/>
        </w:numPr>
        <w:ind w:left="0" w:firstLine="567"/>
        <w:jc w:val="both"/>
        <w:rPr>
          <w:sz w:val="20"/>
          <w:szCs w:val="20"/>
        </w:rPr>
      </w:pPr>
      <w:r>
        <w:rPr>
          <w:sz w:val="20"/>
          <w:szCs w:val="20"/>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571B56" w:rsidRDefault="00077C3D">
      <w:pPr>
        <w:pStyle w:val="af2"/>
        <w:numPr>
          <w:ilvl w:val="0"/>
          <w:numId w:val="28"/>
        </w:numPr>
        <w:ind w:left="0" w:firstLine="567"/>
        <w:jc w:val="both"/>
        <w:rPr>
          <w:sz w:val="20"/>
          <w:szCs w:val="20"/>
        </w:rPr>
      </w:pPr>
      <w:r>
        <w:rPr>
          <w:sz w:val="20"/>
          <w:szCs w:val="20"/>
        </w:rPr>
        <w:lastRenderedPageBreak/>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571B56" w:rsidRDefault="00077C3D">
      <w:pPr>
        <w:pStyle w:val="af2"/>
        <w:numPr>
          <w:ilvl w:val="0"/>
          <w:numId w:val="28"/>
        </w:numPr>
        <w:ind w:left="0" w:firstLine="567"/>
        <w:jc w:val="both"/>
        <w:rPr>
          <w:sz w:val="20"/>
          <w:szCs w:val="20"/>
        </w:rPr>
      </w:pPr>
      <w:r>
        <w:rPr>
          <w:sz w:val="20"/>
          <w:szCs w:val="20"/>
        </w:rPr>
        <w:t>песчаное покрытие таких площадок требуется менять не реже одного раза в год;</w:t>
      </w:r>
    </w:p>
    <w:p w:rsidR="00571B56" w:rsidRDefault="00077C3D">
      <w:pPr>
        <w:pStyle w:val="af2"/>
        <w:numPr>
          <w:ilvl w:val="0"/>
          <w:numId w:val="28"/>
        </w:numPr>
        <w:ind w:left="0" w:firstLine="567"/>
        <w:jc w:val="both"/>
        <w:rPr>
          <w:sz w:val="20"/>
          <w:szCs w:val="20"/>
        </w:rPr>
      </w:pPr>
      <w:r>
        <w:rPr>
          <w:sz w:val="20"/>
          <w:szCs w:val="20"/>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571B56" w:rsidRDefault="00077C3D">
      <w:pPr>
        <w:pStyle w:val="af2"/>
        <w:numPr>
          <w:ilvl w:val="0"/>
          <w:numId w:val="28"/>
        </w:numPr>
        <w:ind w:left="0" w:firstLine="567"/>
        <w:jc w:val="both"/>
        <w:rPr>
          <w:sz w:val="20"/>
          <w:szCs w:val="20"/>
        </w:rPr>
      </w:pPr>
      <w:r>
        <w:rPr>
          <w:sz w:val="20"/>
          <w:szCs w:val="20"/>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571B56" w:rsidRDefault="00077C3D">
      <w:pPr>
        <w:pStyle w:val="af2"/>
        <w:numPr>
          <w:ilvl w:val="0"/>
          <w:numId w:val="28"/>
        </w:numPr>
        <w:ind w:left="0" w:firstLine="567"/>
        <w:jc w:val="both"/>
        <w:rPr>
          <w:sz w:val="20"/>
          <w:szCs w:val="20"/>
        </w:rPr>
      </w:pPr>
      <w:r>
        <w:rPr>
          <w:sz w:val="20"/>
          <w:szCs w:val="20"/>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571B56" w:rsidRDefault="00077C3D">
      <w:pPr>
        <w:pStyle w:val="af2"/>
        <w:numPr>
          <w:ilvl w:val="0"/>
          <w:numId w:val="28"/>
        </w:numPr>
        <w:ind w:left="0" w:firstLine="567"/>
        <w:jc w:val="both"/>
        <w:rPr>
          <w:sz w:val="20"/>
          <w:szCs w:val="20"/>
        </w:rPr>
      </w:pPr>
      <w:r>
        <w:rPr>
          <w:sz w:val="20"/>
          <w:szCs w:val="20"/>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571B56" w:rsidRDefault="00077C3D">
      <w:pPr>
        <w:pStyle w:val="af2"/>
        <w:numPr>
          <w:ilvl w:val="0"/>
          <w:numId w:val="23"/>
        </w:numPr>
        <w:autoSpaceDE w:val="0"/>
        <w:autoSpaceDN w:val="0"/>
        <w:adjustRightInd w:val="0"/>
        <w:ind w:left="0" w:firstLine="567"/>
        <w:jc w:val="both"/>
        <w:rPr>
          <w:sz w:val="20"/>
          <w:szCs w:val="20"/>
        </w:rPr>
      </w:pPr>
      <w:r>
        <w:rPr>
          <w:sz w:val="20"/>
          <w:szCs w:val="20"/>
        </w:rPr>
        <w:t>Требования к установке и содержанию малых архитектурных формы:</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 xml:space="preserve">установка (размещение) </w:t>
      </w:r>
      <w:bookmarkStart w:id="1" w:name="_Hlk7021493"/>
      <w:r>
        <w:rPr>
          <w:sz w:val="20"/>
          <w:szCs w:val="20"/>
        </w:rPr>
        <w:t>МАФ</w:t>
      </w:r>
      <w:bookmarkEnd w:id="1"/>
      <w:r>
        <w:rPr>
          <w:sz w:val="20"/>
          <w:szCs w:val="20"/>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МАФ должны иметь стилевое единство с окружающей средой в пределах одной территориальной единицы (квартала, улицы, площади);</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материал изготовления МАФ должен быть устойчивым к условиям эксплуатации и механическим воздействиям (</w:t>
      </w:r>
      <w:proofErr w:type="spellStart"/>
      <w:r>
        <w:rPr>
          <w:sz w:val="20"/>
          <w:szCs w:val="20"/>
        </w:rPr>
        <w:t>вандалоустойчивым</w:t>
      </w:r>
      <w:proofErr w:type="spellEnd"/>
      <w:r>
        <w:rPr>
          <w:sz w:val="20"/>
          <w:szCs w:val="20"/>
        </w:rPr>
        <w:t>);</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571B56" w:rsidRDefault="00077C3D">
      <w:pPr>
        <w:pStyle w:val="af2"/>
        <w:numPr>
          <w:ilvl w:val="0"/>
          <w:numId w:val="29"/>
        </w:numPr>
        <w:ind w:left="0" w:firstLine="567"/>
        <w:jc w:val="both"/>
        <w:rPr>
          <w:sz w:val="20"/>
          <w:szCs w:val="20"/>
        </w:rPr>
      </w:pPr>
      <w:r>
        <w:rPr>
          <w:sz w:val="20"/>
          <w:szCs w:val="20"/>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571B56" w:rsidRDefault="00077C3D">
      <w:pPr>
        <w:pStyle w:val="af2"/>
        <w:numPr>
          <w:ilvl w:val="0"/>
          <w:numId w:val="29"/>
        </w:numPr>
        <w:autoSpaceDE w:val="0"/>
        <w:autoSpaceDN w:val="0"/>
        <w:adjustRightInd w:val="0"/>
        <w:ind w:left="0" w:firstLine="567"/>
        <w:jc w:val="both"/>
        <w:rPr>
          <w:sz w:val="20"/>
          <w:szCs w:val="20"/>
        </w:rPr>
      </w:pPr>
      <w:r>
        <w:rPr>
          <w:sz w:val="20"/>
          <w:szCs w:val="20"/>
        </w:rPr>
        <w:t>МАФ не должны перекрывать окна расположенных рядом зданий;</w:t>
      </w:r>
    </w:p>
    <w:p w:rsidR="00571B56" w:rsidRDefault="00077C3D">
      <w:pPr>
        <w:pStyle w:val="af2"/>
        <w:numPr>
          <w:ilvl w:val="0"/>
          <w:numId w:val="29"/>
        </w:numPr>
        <w:ind w:left="0" w:firstLine="567"/>
        <w:jc w:val="both"/>
        <w:rPr>
          <w:sz w:val="20"/>
          <w:szCs w:val="20"/>
        </w:rPr>
      </w:pPr>
      <w:r>
        <w:rPr>
          <w:sz w:val="20"/>
          <w:szCs w:val="20"/>
        </w:rPr>
        <w:t>МАФ не должны препятствовать обслуживанию существующих объектов благоустройства, рекламных конструкций, инженерного оборудования;</w:t>
      </w:r>
    </w:p>
    <w:p w:rsidR="00571B56" w:rsidRDefault="00077C3D">
      <w:pPr>
        <w:pStyle w:val="af2"/>
        <w:numPr>
          <w:ilvl w:val="1"/>
          <w:numId w:val="30"/>
        </w:numPr>
        <w:autoSpaceDE w:val="0"/>
        <w:autoSpaceDN w:val="0"/>
        <w:adjustRightInd w:val="0"/>
        <w:ind w:left="0" w:firstLine="567"/>
        <w:jc w:val="both"/>
        <w:rPr>
          <w:sz w:val="20"/>
          <w:szCs w:val="20"/>
        </w:rPr>
      </w:pPr>
      <w:r>
        <w:rPr>
          <w:sz w:val="20"/>
          <w:szCs w:val="20"/>
        </w:rPr>
        <w:t xml:space="preserve">Требования к оборудованию и содержанию </w:t>
      </w:r>
      <w:proofErr w:type="spellStart"/>
      <w:r>
        <w:rPr>
          <w:sz w:val="20"/>
          <w:szCs w:val="20"/>
        </w:rPr>
        <w:t>велопарковок</w:t>
      </w:r>
      <w:proofErr w:type="spellEnd"/>
      <w:r>
        <w:rPr>
          <w:sz w:val="20"/>
          <w:szCs w:val="20"/>
        </w:rPr>
        <w:t>:</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для размещения </w:t>
      </w:r>
      <w:proofErr w:type="spellStart"/>
      <w:r>
        <w:rPr>
          <w:sz w:val="20"/>
          <w:szCs w:val="20"/>
        </w:rPr>
        <w:t>велопарковок</w:t>
      </w:r>
      <w:proofErr w:type="spellEnd"/>
      <w:r>
        <w:rPr>
          <w:sz w:val="20"/>
          <w:szCs w:val="20"/>
        </w:rPr>
        <w:t xml:space="preserve"> следует предусматривать выделенные площадки; </w:t>
      </w:r>
    </w:p>
    <w:p w:rsidR="00571B56" w:rsidRDefault="00077C3D">
      <w:pPr>
        <w:pStyle w:val="af2"/>
        <w:numPr>
          <w:ilvl w:val="0"/>
          <w:numId w:val="31"/>
        </w:numPr>
        <w:autoSpaceDE w:val="0"/>
        <w:autoSpaceDN w:val="0"/>
        <w:adjustRightInd w:val="0"/>
        <w:ind w:left="0" w:firstLine="567"/>
        <w:jc w:val="both"/>
        <w:rPr>
          <w:sz w:val="20"/>
          <w:szCs w:val="20"/>
        </w:rPr>
      </w:pPr>
      <w:proofErr w:type="spellStart"/>
      <w:r>
        <w:rPr>
          <w:sz w:val="20"/>
          <w:szCs w:val="20"/>
        </w:rPr>
        <w:t>велопарковки</w:t>
      </w:r>
      <w:proofErr w:type="spellEnd"/>
      <w:r>
        <w:rPr>
          <w:sz w:val="20"/>
          <w:szCs w:val="20"/>
        </w:rPr>
        <w:t xml:space="preserve"> следует размещать на расстоянии не менее 3 метров от остановок общественного транспорта;</w:t>
      </w:r>
    </w:p>
    <w:p w:rsidR="00571B56" w:rsidRDefault="00077C3D">
      <w:pPr>
        <w:pStyle w:val="af2"/>
        <w:numPr>
          <w:ilvl w:val="0"/>
          <w:numId w:val="31"/>
        </w:numPr>
        <w:autoSpaceDE w:val="0"/>
        <w:autoSpaceDN w:val="0"/>
        <w:adjustRightInd w:val="0"/>
        <w:ind w:left="0" w:firstLine="567"/>
        <w:jc w:val="both"/>
        <w:rPr>
          <w:sz w:val="20"/>
          <w:szCs w:val="20"/>
        </w:rPr>
      </w:pPr>
      <w:proofErr w:type="spellStart"/>
      <w:r>
        <w:rPr>
          <w:sz w:val="20"/>
          <w:szCs w:val="20"/>
        </w:rPr>
        <w:t>велопарковки</w:t>
      </w:r>
      <w:proofErr w:type="spellEnd"/>
      <w:r>
        <w:rPr>
          <w:sz w:val="20"/>
          <w:szCs w:val="20"/>
        </w:rPr>
        <w:t xml:space="preserve"> следует размещать на расстоянии от стены здания не менее 0,6 м, от тротуара – не менее 0,8 м;</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высота стойки </w:t>
      </w:r>
      <w:proofErr w:type="spellStart"/>
      <w:r>
        <w:rPr>
          <w:sz w:val="20"/>
          <w:szCs w:val="20"/>
        </w:rPr>
        <w:t>велопарковки</w:t>
      </w:r>
      <w:proofErr w:type="spellEnd"/>
      <w:r>
        <w:rPr>
          <w:sz w:val="20"/>
          <w:szCs w:val="20"/>
        </w:rPr>
        <w:t xml:space="preserve"> должна составлять 0,7-0,85 м, длина стойки – 0,8-1,2 м;</w:t>
      </w:r>
    </w:p>
    <w:p w:rsidR="00571B56" w:rsidRDefault="00077C3D">
      <w:pPr>
        <w:pStyle w:val="af2"/>
        <w:numPr>
          <w:ilvl w:val="0"/>
          <w:numId w:val="31"/>
        </w:numPr>
        <w:autoSpaceDE w:val="0"/>
        <w:autoSpaceDN w:val="0"/>
        <w:adjustRightInd w:val="0"/>
        <w:ind w:left="0" w:firstLine="567"/>
        <w:jc w:val="both"/>
        <w:rPr>
          <w:sz w:val="20"/>
          <w:szCs w:val="20"/>
        </w:rPr>
      </w:pPr>
      <w:r>
        <w:rPr>
          <w:sz w:val="20"/>
          <w:szCs w:val="20"/>
        </w:rPr>
        <w:t xml:space="preserve">стойки </w:t>
      </w:r>
      <w:proofErr w:type="spellStart"/>
      <w:r>
        <w:rPr>
          <w:sz w:val="20"/>
          <w:szCs w:val="20"/>
        </w:rPr>
        <w:t>велопарковки</w:t>
      </w:r>
      <w:proofErr w:type="spellEnd"/>
      <w:r>
        <w:rPr>
          <w:sz w:val="20"/>
          <w:szCs w:val="20"/>
        </w:rPr>
        <w:t xml:space="preserve"> должны быть прочно и надежно прикреплены к основанию.</w:t>
      </w:r>
    </w:p>
    <w:p w:rsidR="00571B56" w:rsidRDefault="00077C3D">
      <w:pPr>
        <w:pStyle w:val="af2"/>
        <w:numPr>
          <w:ilvl w:val="1"/>
          <w:numId w:val="30"/>
        </w:numPr>
        <w:ind w:left="0" w:firstLine="567"/>
        <w:jc w:val="both"/>
        <w:rPr>
          <w:sz w:val="20"/>
          <w:szCs w:val="20"/>
        </w:rPr>
      </w:pPr>
      <w:r>
        <w:rPr>
          <w:sz w:val="20"/>
          <w:szCs w:val="20"/>
        </w:rPr>
        <w:t>Требования к установке уличной мебели:</w:t>
      </w:r>
    </w:p>
    <w:p w:rsidR="00571B56" w:rsidRDefault="00077C3D">
      <w:pPr>
        <w:pStyle w:val="af2"/>
        <w:numPr>
          <w:ilvl w:val="0"/>
          <w:numId w:val="32"/>
        </w:numPr>
        <w:ind w:left="0" w:firstLine="567"/>
        <w:jc w:val="both"/>
        <w:rPr>
          <w:b/>
          <w:bCs/>
          <w:sz w:val="20"/>
          <w:szCs w:val="20"/>
        </w:rPr>
      </w:pPr>
      <w:r>
        <w:rPr>
          <w:sz w:val="20"/>
          <w:szCs w:val="20"/>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571B56" w:rsidRDefault="00077C3D">
      <w:pPr>
        <w:pStyle w:val="af2"/>
        <w:numPr>
          <w:ilvl w:val="0"/>
          <w:numId w:val="32"/>
        </w:numPr>
        <w:autoSpaceDE w:val="0"/>
        <w:autoSpaceDN w:val="0"/>
        <w:adjustRightInd w:val="0"/>
        <w:ind w:left="0" w:firstLine="567"/>
        <w:jc w:val="both"/>
        <w:rPr>
          <w:sz w:val="20"/>
          <w:szCs w:val="20"/>
        </w:rPr>
      </w:pPr>
      <w:r>
        <w:rPr>
          <w:sz w:val="20"/>
          <w:szCs w:val="20"/>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w:t>
      </w:r>
      <w:r>
        <w:rPr>
          <w:sz w:val="20"/>
          <w:szCs w:val="20"/>
        </w:rPr>
        <w:lastRenderedPageBreak/>
        <w:t>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571B56" w:rsidRDefault="00077C3D">
      <w:pPr>
        <w:pStyle w:val="af2"/>
        <w:numPr>
          <w:ilvl w:val="0"/>
          <w:numId w:val="32"/>
        </w:numPr>
        <w:shd w:val="clear" w:color="auto" w:fill="FFFFFF"/>
        <w:ind w:left="0" w:firstLine="567"/>
        <w:jc w:val="both"/>
        <w:rPr>
          <w:sz w:val="20"/>
          <w:szCs w:val="20"/>
        </w:rPr>
      </w:pPr>
      <w:r>
        <w:rPr>
          <w:sz w:val="20"/>
          <w:szCs w:val="20"/>
        </w:rPr>
        <w:t>при установке уличной мебели рядом следует обустраивать площадку для инвалидных кресел или детских колясок размером 1,5×1,5 м;</w:t>
      </w:r>
    </w:p>
    <w:p w:rsidR="00571B56" w:rsidRDefault="00077C3D">
      <w:pPr>
        <w:pStyle w:val="af2"/>
        <w:numPr>
          <w:ilvl w:val="0"/>
          <w:numId w:val="32"/>
        </w:numPr>
        <w:shd w:val="clear" w:color="auto" w:fill="FFFFFF"/>
        <w:ind w:left="0" w:firstLine="567"/>
        <w:jc w:val="both"/>
        <w:rPr>
          <w:sz w:val="20"/>
          <w:szCs w:val="20"/>
        </w:rPr>
      </w:pPr>
      <w:r>
        <w:rPr>
          <w:sz w:val="20"/>
          <w:szCs w:val="20"/>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571B56" w:rsidRDefault="00077C3D">
      <w:pPr>
        <w:pStyle w:val="af2"/>
        <w:numPr>
          <w:ilvl w:val="0"/>
          <w:numId w:val="32"/>
        </w:numPr>
        <w:shd w:val="clear" w:color="auto" w:fill="FFFFFF"/>
        <w:ind w:left="0" w:firstLine="567"/>
        <w:jc w:val="both"/>
        <w:rPr>
          <w:sz w:val="20"/>
          <w:szCs w:val="20"/>
        </w:rPr>
      </w:pPr>
      <w:r>
        <w:rPr>
          <w:sz w:val="20"/>
          <w:szCs w:val="20"/>
        </w:rPr>
        <w:t xml:space="preserve">установку уличной мебели требуется осуществлять группами в единой зоне. </w:t>
      </w:r>
    </w:p>
    <w:p w:rsidR="00571B56" w:rsidRDefault="00077C3D">
      <w:pPr>
        <w:pStyle w:val="af2"/>
        <w:numPr>
          <w:ilvl w:val="1"/>
          <w:numId w:val="30"/>
        </w:numPr>
        <w:shd w:val="clear" w:color="auto" w:fill="FFFFFF"/>
        <w:ind w:left="0" w:firstLine="567"/>
        <w:jc w:val="both"/>
        <w:rPr>
          <w:sz w:val="20"/>
          <w:szCs w:val="20"/>
        </w:rPr>
      </w:pPr>
      <w:r>
        <w:rPr>
          <w:sz w:val="20"/>
          <w:szCs w:val="20"/>
        </w:rPr>
        <w:t>Требования к оборудованию и содержанию урн:</w:t>
      </w:r>
    </w:p>
    <w:p w:rsidR="00571B56" w:rsidRDefault="00077C3D">
      <w:pPr>
        <w:shd w:val="clear" w:color="auto" w:fill="FFFFFF"/>
        <w:ind w:firstLine="567"/>
        <w:jc w:val="both"/>
        <w:rPr>
          <w:sz w:val="20"/>
          <w:szCs w:val="20"/>
        </w:rPr>
      </w:pPr>
      <w:r>
        <w:rPr>
          <w:sz w:val="20"/>
          <w:szCs w:val="20"/>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571B56" w:rsidRDefault="00077C3D">
      <w:pPr>
        <w:widowControl w:val="0"/>
        <w:autoSpaceDE w:val="0"/>
        <w:autoSpaceDN w:val="0"/>
        <w:adjustRightInd w:val="0"/>
        <w:ind w:firstLine="567"/>
        <w:jc w:val="both"/>
        <w:rPr>
          <w:sz w:val="20"/>
          <w:szCs w:val="20"/>
        </w:rPr>
      </w:pPr>
      <w:r>
        <w:rPr>
          <w:sz w:val="20"/>
          <w:szCs w:val="20"/>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571B56" w:rsidRDefault="00077C3D">
      <w:pPr>
        <w:widowControl w:val="0"/>
        <w:autoSpaceDE w:val="0"/>
        <w:autoSpaceDN w:val="0"/>
        <w:adjustRightInd w:val="0"/>
        <w:ind w:firstLine="567"/>
        <w:jc w:val="both"/>
        <w:rPr>
          <w:sz w:val="20"/>
          <w:szCs w:val="20"/>
        </w:rPr>
      </w:pPr>
      <w:r>
        <w:rPr>
          <w:sz w:val="20"/>
          <w:szCs w:val="20"/>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571B56" w:rsidRDefault="00077C3D">
      <w:pPr>
        <w:widowControl w:val="0"/>
        <w:autoSpaceDE w:val="0"/>
        <w:autoSpaceDN w:val="0"/>
        <w:adjustRightInd w:val="0"/>
        <w:ind w:firstLine="567"/>
        <w:jc w:val="both"/>
        <w:rPr>
          <w:sz w:val="20"/>
          <w:szCs w:val="20"/>
        </w:rPr>
      </w:pPr>
      <w:r>
        <w:rPr>
          <w:sz w:val="20"/>
          <w:szCs w:val="20"/>
        </w:rPr>
        <w:t>Эскизы и цветовое решение урн, расположенных на центральных территориях, определяются администрацией муниципального образования;</w:t>
      </w:r>
    </w:p>
    <w:p w:rsidR="00571B56" w:rsidRDefault="00077C3D">
      <w:pPr>
        <w:ind w:firstLine="567"/>
        <w:jc w:val="both"/>
        <w:rPr>
          <w:sz w:val="20"/>
          <w:szCs w:val="20"/>
        </w:rPr>
      </w:pPr>
      <w:r>
        <w:rPr>
          <w:sz w:val="20"/>
          <w:szCs w:val="20"/>
        </w:rPr>
        <w:t xml:space="preserve">2) на общественных территориях для сбора бытового мусора применяются малогабаритные контейнеры (урны) емкостью не менее 5 л; </w:t>
      </w:r>
    </w:p>
    <w:p w:rsidR="00571B56" w:rsidRDefault="00077C3D">
      <w:pPr>
        <w:pStyle w:val="af2"/>
        <w:numPr>
          <w:ilvl w:val="0"/>
          <w:numId w:val="10"/>
        </w:numPr>
        <w:shd w:val="clear" w:color="auto" w:fill="FFFFFF"/>
        <w:ind w:left="0" w:firstLine="567"/>
        <w:jc w:val="both"/>
        <w:rPr>
          <w:sz w:val="20"/>
          <w:szCs w:val="20"/>
        </w:rPr>
      </w:pPr>
      <w:r>
        <w:rPr>
          <w:sz w:val="20"/>
          <w:szCs w:val="20"/>
        </w:rPr>
        <w:t>урны должны иметь надежное крепление к поверхности основания;</w:t>
      </w:r>
    </w:p>
    <w:p w:rsidR="00571B56" w:rsidRDefault="00077C3D">
      <w:pPr>
        <w:pStyle w:val="af2"/>
        <w:numPr>
          <w:ilvl w:val="0"/>
          <w:numId w:val="10"/>
        </w:numPr>
        <w:ind w:left="0" w:firstLine="567"/>
        <w:jc w:val="both"/>
        <w:rPr>
          <w:sz w:val="20"/>
          <w:szCs w:val="20"/>
        </w:rPr>
      </w:pPr>
      <w:r>
        <w:rPr>
          <w:sz w:val="20"/>
          <w:szCs w:val="20"/>
        </w:rPr>
        <w:t xml:space="preserve">урны, оборудованные пепельницами, устанавливаются на расстоянии не мене 5 метров от окон жилых домов и входов в здания; </w:t>
      </w:r>
    </w:p>
    <w:p w:rsidR="00571B56" w:rsidRDefault="00077C3D">
      <w:pPr>
        <w:pStyle w:val="af2"/>
        <w:numPr>
          <w:ilvl w:val="0"/>
          <w:numId w:val="10"/>
        </w:numPr>
        <w:shd w:val="clear" w:color="auto" w:fill="FFFFFF"/>
        <w:ind w:left="0" w:firstLine="567"/>
        <w:jc w:val="both"/>
        <w:rPr>
          <w:sz w:val="20"/>
          <w:szCs w:val="20"/>
        </w:rPr>
      </w:pPr>
      <w:r>
        <w:rPr>
          <w:sz w:val="20"/>
          <w:szCs w:val="20"/>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571B56" w:rsidRDefault="00077C3D">
      <w:pPr>
        <w:pStyle w:val="af2"/>
        <w:numPr>
          <w:ilvl w:val="0"/>
          <w:numId w:val="10"/>
        </w:numPr>
        <w:ind w:left="0" w:firstLine="567"/>
        <w:jc w:val="both"/>
        <w:rPr>
          <w:sz w:val="20"/>
          <w:szCs w:val="20"/>
        </w:rPr>
      </w:pPr>
      <w:r>
        <w:rPr>
          <w:sz w:val="20"/>
          <w:szCs w:val="20"/>
        </w:rPr>
        <w:t xml:space="preserve">урну следует размещать на расстоянии не более 0,6 метра от края пешеходного пути или зоны отдыха; </w:t>
      </w:r>
    </w:p>
    <w:p w:rsidR="00571B56" w:rsidRDefault="00077C3D">
      <w:pPr>
        <w:pStyle w:val="af2"/>
        <w:numPr>
          <w:ilvl w:val="0"/>
          <w:numId w:val="10"/>
        </w:numPr>
        <w:autoSpaceDE w:val="0"/>
        <w:autoSpaceDN w:val="0"/>
        <w:adjustRightInd w:val="0"/>
        <w:ind w:left="0" w:firstLine="567"/>
        <w:jc w:val="both"/>
        <w:rPr>
          <w:sz w:val="20"/>
          <w:szCs w:val="20"/>
        </w:rPr>
      </w:pPr>
      <w:r>
        <w:rPr>
          <w:sz w:val="20"/>
          <w:szCs w:val="20"/>
        </w:rPr>
        <w:t>расстояние между урнами должно быть не более 40 метров на магистральных улицах (территориях) и не более 100 метров на второстепенных;</w:t>
      </w:r>
    </w:p>
    <w:p w:rsidR="00571B56" w:rsidRDefault="00077C3D">
      <w:pPr>
        <w:pStyle w:val="af2"/>
        <w:widowControl w:val="0"/>
        <w:numPr>
          <w:ilvl w:val="0"/>
          <w:numId w:val="10"/>
        </w:numPr>
        <w:autoSpaceDE w:val="0"/>
        <w:autoSpaceDN w:val="0"/>
        <w:adjustRightInd w:val="0"/>
        <w:ind w:left="0" w:firstLine="567"/>
        <w:jc w:val="both"/>
        <w:rPr>
          <w:sz w:val="20"/>
          <w:szCs w:val="20"/>
        </w:rPr>
      </w:pPr>
      <w:r>
        <w:rPr>
          <w:sz w:val="20"/>
          <w:szCs w:val="20"/>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571B56" w:rsidRDefault="00077C3D">
      <w:pPr>
        <w:pStyle w:val="af2"/>
        <w:widowControl w:val="0"/>
        <w:numPr>
          <w:ilvl w:val="0"/>
          <w:numId w:val="10"/>
        </w:numPr>
        <w:autoSpaceDE w:val="0"/>
        <w:autoSpaceDN w:val="0"/>
        <w:adjustRightInd w:val="0"/>
        <w:ind w:left="0" w:firstLine="567"/>
        <w:jc w:val="both"/>
        <w:rPr>
          <w:sz w:val="20"/>
          <w:szCs w:val="20"/>
        </w:rPr>
      </w:pPr>
      <w:r>
        <w:rPr>
          <w:sz w:val="20"/>
          <w:szCs w:val="20"/>
        </w:rPr>
        <w:t>окраску урн следует выполнять не реже одного раза в год.</w:t>
      </w:r>
    </w:p>
    <w:p w:rsidR="00571B56" w:rsidRDefault="00077C3D">
      <w:pPr>
        <w:pStyle w:val="af2"/>
        <w:numPr>
          <w:ilvl w:val="1"/>
          <w:numId w:val="30"/>
        </w:numPr>
        <w:ind w:left="0" w:firstLine="567"/>
        <w:jc w:val="both"/>
        <w:rPr>
          <w:sz w:val="20"/>
          <w:szCs w:val="20"/>
        </w:rPr>
      </w:pPr>
      <w:r>
        <w:rPr>
          <w:sz w:val="20"/>
          <w:szCs w:val="20"/>
        </w:rPr>
        <w:t>Требования к оборудованию и содержанию автостоянок:</w:t>
      </w:r>
    </w:p>
    <w:p w:rsidR="00571B56" w:rsidRDefault="00077C3D">
      <w:pPr>
        <w:pStyle w:val="af2"/>
        <w:numPr>
          <w:ilvl w:val="0"/>
          <w:numId w:val="33"/>
        </w:numPr>
        <w:ind w:left="0" w:firstLine="567"/>
        <w:jc w:val="both"/>
        <w:rPr>
          <w:sz w:val="20"/>
          <w:szCs w:val="20"/>
        </w:rPr>
      </w:pPr>
      <w:r>
        <w:rPr>
          <w:sz w:val="20"/>
          <w:szCs w:val="20"/>
        </w:rPr>
        <w:t xml:space="preserve">проектные решения размещения автостоянок должны учитывать требования СП 59.13330.2020 «СНиП 35-01-2001 Доступность зданий и сооружений для маломобильных групп населения»; </w:t>
      </w:r>
    </w:p>
    <w:p w:rsidR="00571B56" w:rsidRDefault="00077C3D">
      <w:pPr>
        <w:pStyle w:val="af2"/>
        <w:numPr>
          <w:ilvl w:val="0"/>
          <w:numId w:val="33"/>
        </w:numPr>
        <w:ind w:left="0" w:firstLine="567"/>
        <w:jc w:val="both"/>
        <w:rPr>
          <w:sz w:val="20"/>
          <w:szCs w:val="20"/>
        </w:rPr>
      </w:pPr>
      <w:r>
        <w:rPr>
          <w:sz w:val="20"/>
          <w:szCs w:val="20"/>
        </w:rPr>
        <w:t xml:space="preserve">размещение автомобилей и других </w:t>
      </w:r>
      <w:proofErr w:type="spellStart"/>
      <w:r>
        <w:rPr>
          <w:sz w:val="20"/>
          <w:szCs w:val="20"/>
        </w:rPr>
        <w:t>мототранспортных</w:t>
      </w:r>
      <w:proofErr w:type="spellEnd"/>
      <w:r>
        <w:rPr>
          <w:sz w:val="20"/>
          <w:szCs w:val="20"/>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571B56" w:rsidRDefault="00077C3D">
      <w:pPr>
        <w:pStyle w:val="af2"/>
        <w:numPr>
          <w:ilvl w:val="0"/>
          <w:numId w:val="33"/>
        </w:numPr>
        <w:ind w:left="0" w:firstLine="567"/>
        <w:jc w:val="both"/>
        <w:rPr>
          <w:sz w:val="20"/>
          <w:szCs w:val="20"/>
        </w:rPr>
      </w:pPr>
      <w:r>
        <w:rPr>
          <w:sz w:val="20"/>
          <w:szCs w:val="20"/>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71B56" w:rsidRDefault="00077C3D">
      <w:pPr>
        <w:pStyle w:val="af2"/>
        <w:numPr>
          <w:ilvl w:val="0"/>
          <w:numId w:val="33"/>
        </w:numPr>
        <w:ind w:left="0" w:firstLine="567"/>
        <w:jc w:val="both"/>
        <w:rPr>
          <w:sz w:val="20"/>
          <w:szCs w:val="20"/>
        </w:rPr>
      </w:pPr>
      <w:r>
        <w:rPr>
          <w:sz w:val="20"/>
          <w:szCs w:val="20"/>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571B56" w:rsidRDefault="00077C3D">
      <w:pPr>
        <w:pStyle w:val="af2"/>
        <w:numPr>
          <w:ilvl w:val="0"/>
          <w:numId w:val="33"/>
        </w:numPr>
        <w:ind w:left="0" w:firstLine="567"/>
        <w:jc w:val="both"/>
        <w:rPr>
          <w:sz w:val="20"/>
          <w:szCs w:val="20"/>
        </w:rPr>
      </w:pPr>
      <w:r>
        <w:rPr>
          <w:sz w:val="20"/>
          <w:szCs w:val="20"/>
        </w:rPr>
        <w:t xml:space="preserve">разделительные элементы на автостоянках могут быть выполнены в виде разметки (белых полос), </w:t>
      </w:r>
      <w:proofErr w:type="spellStart"/>
      <w:r>
        <w:rPr>
          <w:sz w:val="20"/>
          <w:szCs w:val="20"/>
        </w:rPr>
        <w:t>боллардов</w:t>
      </w:r>
      <w:proofErr w:type="spellEnd"/>
      <w:r>
        <w:rPr>
          <w:sz w:val="20"/>
          <w:szCs w:val="20"/>
        </w:rPr>
        <w:t>, озелененных полос (газонов, посадок низких кустарников), контейнерного озеленения;</w:t>
      </w:r>
    </w:p>
    <w:p w:rsidR="00571B56" w:rsidRDefault="00077C3D">
      <w:pPr>
        <w:pStyle w:val="af2"/>
        <w:numPr>
          <w:ilvl w:val="0"/>
          <w:numId w:val="33"/>
        </w:numPr>
        <w:ind w:left="0" w:firstLine="567"/>
        <w:jc w:val="both"/>
        <w:rPr>
          <w:sz w:val="20"/>
          <w:szCs w:val="20"/>
        </w:rPr>
      </w:pPr>
      <w:r>
        <w:rPr>
          <w:sz w:val="20"/>
          <w:szCs w:val="20"/>
        </w:rPr>
        <w:t>на общественных пространствах и дворовых территориях не допускается парковка транспортных средств на газонах;</w:t>
      </w:r>
    </w:p>
    <w:p w:rsidR="00571B56" w:rsidRDefault="00077C3D">
      <w:pPr>
        <w:pStyle w:val="af2"/>
        <w:numPr>
          <w:ilvl w:val="0"/>
          <w:numId w:val="33"/>
        </w:numPr>
        <w:ind w:left="0" w:firstLine="567"/>
        <w:jc w:val="both"/>
        <w:rPr>
          <w:sz w:val="20"/>
          <w:szCs w:val="20"/>
        </w:rPr>
      </w:pPr>
      <w:r>
        <w:rPr>
          <w:sz w:val="20"/>
          <w:szCs w:val="20"/>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571B56" w:rsidRDefault="00077C3D">
      <w:pPr>
        <w:pStyle w:val="af2"/>
        <w:numPr>
          <w:ilvl w:val="1"/>
          <w:numId w:val="30"/>
        </w:numPr>
        <w:ind w:left="0" w:firstLine="567"/>
        <w:jc w:val="both"/>
        <w:rPr>
          <w:sz w:val="20"/>
          <w:szCs w:val="20"/>
        </w:rPr>
      </w:pPr>
      <w:r>
        <w:rPr>
          <w:sz w:val="20"/>
          <w:szCs w:val="20"/>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w:t>
      </w:r>
      <w:r>
        <w:rPr>
          <w:sz w:val="20"/>
          <w:szCs w:val="20"/>
        </w:rPr>
        <w:lastRenderedPageBreak/>
        <w:t xml:space="preserve">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571B56" w:rsidRDefault="00571B56">
      <w:pPr>
        <w:ind w:firstLine="567"/>
        <w:jc w:val="center"/>
        <w:rPr>
          <w:b/>
          <w:sz w:val="20"/>
          <w:szCs w:val="20"/>
        </w:rPr>
      </w:pPr>
    </w:p>
    <w:p w:rsidR="00571B56" w:rsidRDefault="00077C3D">
      <w:pPr>
        <w:ind w:firstLine="567"/>
        <w:jc w:val="center"/>
        <w:rPr>
          <w:b/>
          <w:sz w:val="20"/>
          <w:szCs w:val="20"/>
        </w:rPr>
      </w:pPr>
      <w:r>
        <w:rPr>
          <w:b/>
          <w:sz w:val="20"/>
          <w:szCs w:val="20"/>
        </w:rPr>
        <w:t xml:space="preserve">Глава 10. ОБУСТРОЙСТВО ТЕРРИТОРИИ МУНИЦИПАЛЬНОГО ОБРАЗОВАНИЯ В ЦЕЛЯХ ОБЕСПЕЧЕНИЯ </w:t>
      </w:r>
      <w:r>
        <w:rPr>
          <w:b/>
          <w:sz w:val="20"/>
          <w:szCs w:val="20"/>
        </w:rPr>
        <w:tab/>
        <w:t xml:space="preserve">БЕСПРЕПЯТСТВЕННОГО ПЕРЕДВИЖЕНИЯ ПО УКАЗАННОЙ </w:t>
      </w:r>
      <w:r>
        <w:rPr>
          <w:b/>
          <w:sz w:val="20"/>
          <w:szCs w:val="20"/>
        </w:rPr>
        <w:tab/>
      </w:r>
      <w:r>
        <w:rPr>
          <w:b/>
          <w:sz w:val="20"/>
          <w:szCs w:val="20"/>
        </w:rPr>
        <w:tab/>
        <w:t>ТЕРРИТОРИИ ИНВАЛИДОВ И ДРУГИХ МАЛОМОБИЛЬНЫХ ГРУПП НАСЕЛЕНИЯ</w:t>
      </w:r>
    </w:p>
    <w:p w:rsidR="00571B56" w:rsidRDefault="00571B56">
      <w:pPr>
        <w:pStyle w:val="ConsPlusNormal"/>
        <w:ind w:firstLine="567"/>
        <w:jc w:val="both"/>
        <w:rPr>
          <w:rFonts w:ascii="Times New Roman" w:hAnsi="Times New Roman" w:cs="Times New Roman"/>
        </w:rPr>
      </w:pPr>
    </w:p>
    <w:p w:rsidR="00571B56" w:rsidRDefault="00077C3D">
      <w:pPr>
        <w:pStyle w:val="ConsPlusNormal"/>
        <w:numPr>
          <w:ilvl w:val="0"/>
          <w:numId w:val="34"/>
        </w:numPr>
        <w:ind w:left="0" w:firstLine="567"/>
        <w:jc w:val="both"/>
        <w:rPr>
          <w:rFonts w:ascii="Times New Roman" w:hAnsi="Times New Roman" w:cs="Times New Roman"/>
        </w:rPr>
      </w:pPr>
      <w:r>
        <w:rPr>
          <w:rFonts w:ascii="Times New Roman" w:hAnsi="Times New Roman" w:cs="Times New Roman"/>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571B56" w:rsidRDefault="00077C3D">
      <w:pPr>
        <w:pStyle w:val="ConsPlusNormal"/>
        <w:numPr>
          <w:ilvl w:val="0"/>
          <w:numId w:val="34"/>
        </w:numPr>
        <w:ind w:left="0" w:firstLine="567"/>
        <w:jc w:val="both"/>
        <w:rPr>
          <w:rFonts w:ascii="Times New Roman" w:hAnsi="Times New Roman" w:cs="Times New Roman"/>
        </w:rPr>
      </w:pPr>
      <w:r>
        <w:rPr>
          <w:rFonts w:ascii="Times New Roman" w:hAnsi="Times New Roman" w:cs="Times New Roman"/>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571B56" w:rsidRDefault="00077C3D">
      <w:pPr>
        <w:pStyle w:val="ConsPlusNormal"/>
        <w:ind w:firstLine="567"/>
        <w:jc w:val="both"/>
        <w:rPr>
          <w:rFonts w:ascii="Times New Roman" w:hAnsi="Times New Roman" w:cs="Times New Roman"/>
        </w:rPr>
      </w:pPr>
      <w:r>
        <w:rPr>
          <w:rFonts w:ascii="Times New Roman" w:eastAsia="Calibri" w:hAnsi="Times New Roman" w:cs="Times New Roman"/>
        </w:rPr>
        <w:tab/>
        <w:t>4) обеспечивать повышенное качество среды обитания при соблюдении:</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безопасности путей движения (в том числе эвакуационных и путей спасения), а также мест проживания, обслуживания и приложения труда МГН;</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571B56" w:rsidRDefault="00077C3D">
      <w:pPr>
        <w:pStyle w:val="af2"/>
        <w:autoSpaceDE w:val="0"/>
        <w:autoSpaceDN w:val="0"/>
        <w:adjustRightInd w:val="0"/>
        <w:ind w:left="0" w:firstLine="567"/>
        <w:jc w:val="both"/>
        <w:rPr>
          <w:rFonts w:eastAsia="Calibri"/>
          <w:sz w:val="20"/>
          <w:szCs w:val="20"/>
        </w:rPr>
      </w:pPr>
      <w:r>
        <w:rPr>
          <w:rFonts w:eastAsia="Calibri"/>
          <w:sz w:val="20"/>
          <w:szCs w:val="20"/>
        </w:rPr>
        <w:tab/>
        <w:t>удобства и комфорта среды жизнедеятельности для всех групп населения.</w:t>
      </w:r>
    </w:p>
    <w:p w:rsidR="00571B56" w:rsidRDefault="00077C3D">
      <w:pPr>
        <w:pStyle w:val="ConsPlusNormal"/>
        <w:numPr>
          <w:ilvl w:val="0"/>
          <w:numId w:val="34"/>
        </w:numPr>
        <w:ind w:left="0" w:firstLine="567"/>
        <w:jc w:val="both"/>
        <w:rPr>
          <w:rFonts w:ascii="Times New Roman" w:hAnsi="Times New Roman" w:cs="Times New Roman"/>
        </w:rPr>
      </w:pPr>
      <w:r>
        <w:rPr>
          <w:rFonts w:ascii="Times New Roman" w:hAnsi="Times New Roman" w:cs="Times New Roman"/>
        </w:rPr>
        <w:t>При разработке проектной документации объектов должны соблюдаться требования</w:t>
      </w:r>
      <w:r>
        <w:t xml:space="preserve"> </w:t>
      </w:r>
      <w:r>
        <w:rPr>
          <w:rFonts w:ascii="Times New Roman" w:hAnsi="Times New Roman" w:cs="Times New Roman"/>
        </w:rPr>
        <w:t>СП 59.13330.2020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w:t>
      </w:r>
    </w:p>
    <w:p w:rsidR="00571B56" w:rsidRDefault="00077C3D">
      <w:pPr>
        <w:pStyle w:val="ConsPlusNormal"/>
        <w:numPr>
          <w:ilvl w:val="0"/>
          <w:numId w:val="34"/>
        </w:numPr>
        <w:ind w:left="0" w:firstLine="567"/>
        <w:jc w:val="both"/>
        <w:rPr>
          <w:rFonts w:ascii="Times New Roman" w:hAnsi="Times New Roman" w:cs="Times New Roman"/>
        </w:rPr>
      </w:pPr>
      <w:r>
        <w:rPr>
          <w:rFonts w:ascii="Times New Roman" w:hAnsi="Times New Roman" w:cs="Times New Roman"/>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571B56" w:rsidRDefault="00077C3D">
      <w:pPr>
        <w:pStyle w:val="ConsPlusNormal"/>
        <w:numPr>
          <w:ilvl w:val="3"/>
          <w:numId w:val="21"/>
        </w:numPr>
        <w:ind w:left="0" w:firstLine="567"/>
        <w:jc w:val="both"/>
        <w:rPr>
          <w:rFonts w:ascii="Times New Roman" w:hAnsi="Times New Roman" w:cs="Times New Roman"/>
        </w:rPr>
      </w:pPr>
      <w:r>
        <w:rPr>
          <w:rFonts w:ascii="Times New Roman" w:hAnsi="Times New Roman" w:cs="Times New Roman"/>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571B56" w:rsidRDefault="00077C3D">
      <w:pPr>
        <w:pStyle w:val="ConsPlusNormal"/>
        <w:adjustRightInd/>
        <w:ind w:firstLine="567"/>
        <w:jc w:val="both"/>
        <w:rPr>
          <w:rFonts w:ascii="Times New Roman" w:hAnsi="Times New Roman" w:cs="Times New Roman"/>
        </w:rPr>
      </w:pPr>
      <w:r>
        <w:rPr>
          <w:rFonts w:ascii="Times New Roman" w:hAnsi="Times New Roman" w:cs="Times New Roman"/>
        </w:rPr>
        <w:tab/>
        <w:t>не допускается размещение МАФ и других элементов благоустройства на путях движения пешеходов;</w:t>
      </w:r>
    </w:p>
    <w:p w:rsidR="00571B56" w:rsidRDefault="00077C3D">
      <w:pPr>
        <w:pStyle w:val="ConsPlusNormal"/>
        <w:adjustRightInd/>
        <w:ind w:firstLine="567"/>
        <w:jc w:val="both"/>
        <w:rPr>
          <w:rFonts w:ascii="Times New Roman" w:hAnsi="Times New Roman" w:cs="Times New Roman"/>
        </w:rPr>
      </w:pPr>
      <w:r>
        <w:rPr>
          <w:rFonts w:ascii="Times New Roman" w:hAnsi="Times New Roman" w:cs="Times New Roman"/>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571B56" w:rsidRDefault="00077C3D">
      <w:pPr>
        <w:pStyle w:val="ConsPlusNormal"/>
        <w:adjustRightInd/>
        <w:ind w:firstLine="567"/>
        <w:jc w:val="both"/>
        <w:rPr>
          <w:rFonts w:ascii="Times New Roman" w:hAnsi="Times New Roman" w:cs="Times New Roman"/>
        </w:rPr>
      </w:pPr>
      <w:r>
        <w:rPr>
          <w:rFonts w:ascii="Times New Roman" w:hAnsi="Times New Roman" w:cs="Times New Roman"/>
        </w:rPr>
        <w:tab/>
        <w:t>п</w:t>
      </w:r>
      <w:r>
        <w:rPr>
          <w:rFonts w:ascii="Times New Roman" w:eastAsia="Calibri" w:hAnsi="Times New Roman" w:cs="Times New Roman"/>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Pr>
          <w:rFonts w:ascii="Times New Roman" w:hAnsi="Times New Roman" w:cs="Times New Roman"/>
        </w:rPr>
        <w:t>;</w:t>
      </w:r>
    </w:p>
    <w:p w:rsidR="00571B56" w:rsidRDefault="00077C3D">
      <w:pPr>
        <w:pStyle w:val="ConsPlusNormal"/>
        <w:adjustRightInd/>
        <w:ind w:firstLine="567"/>
        <w:jc w:val="both"/>
        <w:rPr>
          <w:rFonts w:ascii="Times New Roman" w:hAnsi="Times New Roman" w:cs="Times New Roman"/>
        </w:rPr>
      </w:pPr>
      <w:r>
        <w:rPr>
          <w:rFonts w:ascii="Times New Roman" w:hAnsi="Times New Roman" w:cs="Times New Roman"/>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w:t>
      </w:r>
      <w:r>
        <w:t xml:space="preserve"> </w:t>
      </w:r>
      <w:r>
        <w:rPr>
          <w:rFonts w:ascii="Times New Roman" w:hAnsi="Times New Roman" w:cs="Times New Roman"/>
        </w:rPr>
        <w:t>59.13330.2020, следующие нормативные документы:</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ab/>
        <w:t>ГОСТ Р 52875-2018. Национальный стандарт Российской Федерации. Указатели тактильные наземные для инвалидов по зрению. Технические требования;</w:t>
      </w:r>
    </w:p>
    <w:p w:rsidR="00571B56" w:rsidRDefault="00077C3D">
      <w:pPr>
        <w:pStyle w:val="1"/>
        <w:keepNext w:val="0"/>
        <w:shd w:val="clear" w:color="auto" w:fill="FFFFFF"/>
        <w:spacing w:before="0" w:after="0"/>
        <w:ind w:firstLine="567"/>
        <w:jc w:val="both"/>
        <w:textAlignment w:val="baseline"/>
        <w:rPr>
          <w:rFonts w:ascii="Times New Roman" w:hAnsi="Times New Roman" w:cs="Times New Roman"/>
          <w:sz w:val="20"/>
          <w:szCs w:val="20"/>
        </w:rPr>
      </w:pPr>
      <w:r>
        <w:rPr>
          <w:rFonts w:ascii="Times New Roman" w:hAnsi="Times New Roman" w:cs="Times New Roman"/>
          <w:b w:val="0"/>
          <w:bCs w:val="0"/>
          <w:spacing w:val="2"/>
          <w:sz w:val="20"/>
          <w:szCs w:val="20"/>
        </w:rPr>
        <w:lastRenderedPageBreak/>
        <w:tab/>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Pr>
          <w:rFonts w:ascii="Times New Roman" w:hAnsi="Times New Roman" w:cs="Times New Roman"/>
          <w:b w:val="0"/>
          <w:spacing w:val="2"/>
          <w:sz w:val="20"/>
          <w:szCs w:val="20"/>
        </w:rPr>
        <w:t>;</w:t>
      </w:r>
    </w:p>
    <w:p w:rsidR="00571B56" w:rsidRDefault="00077C3D">
      <w:pPr>
        <w:pStyle w:val="ConsPlusNormal"/>
        <w:ind w:firstLine="567"/>
        <w:jc w:val="both"/>
        <w:rPr>
          <w:rFonts w:ascii="Times New Roman" w:hAnsi="Times New Roman" w:cs="Times New Roman"/>
        </w:rPr>
      </w:pPr>
      <w:r>
        <w:rPr>
          <w:rFonts w:ascii="Times New Roman" w:hAnsi="Times New Roman" w:cs="Times New Roman"/>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Глава 11.</w:t>
      </w:r>
      <w:r>
        <w:rPr>
          <w:b/>
          <w:sz w:val="20"/>
          <w:szCs w:val="20"/>
        </w:rPr>
        <w:tab/>
        <w:t>ПОРЯДОК УБОРКИ ТЕРРИТОРИИ МУНИЦИПАЛЬНОГО ОБРАЗОВАНИЯ</w:t>
      </w:r>
    </w:p>
    <w:p w:rsidR="00571B56" w:rsidRDefault="00571B56">
      <w:pPr>
        <w:ind w:firstLine="567"/>
        <w:jc w:val="center"/>
        <w:rPr>
          <w:b/>
          <w:bCs/>
          <w:sz w:val="20"/>
          <w:szCs w:val="20"/>
        </w:rPr>
      </w:pPr>
    </w:p>
    <w:p w:rsidR="00571B56" w:rsidRDefault="00077C3D">
      <w:pPr>
        <w:pStyle w:val="af2"/>
        <w:widowControl w:val="0"/>
        <w:numPr>
          <w:ilvl w:val="0"/>
          <w:numId w:val="35"/>
        </w:numPr>
        <w:autoSpaceDE w:val="0"/>
        <w:autoSpaceDN w:val="0"/>
        <w:adjustRightInd w:val="0"/>
        <w:ind w:left="0" w:firstLine="567"/>
        <w:jc w:val="both"/>
        <w:rPr>
          <w:rFonts w:eastAsia="Calibri"/>
          <w:sz w:val="20"/>
          <w:szCs w:val="20"/>
        </w:rPr>
      </w:pPr>
      <w:r>
        <w:rPr>
          <w:rFonts w:eastAsia="Calibri"/>
          <w:sz w:val="20"/>
          <w:szCs w:val="20"/>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571B56" w:rsidRDefault="00077C3D">
      <w:pPr>
        <w:pStyle w:val="af2"/>
        <w:widowControl w:val="0"/>
        <w:numPr>
          <w:ilvl w:val="0"/>
          <w:numId w:val="35"/>
        </w:numPr>
        <w:autoSpaceDE w:val="0"/>
        <w:autoSpaceDN w:val="0"/>
        <w:adjustRightInd w:val="0"/>
        <w:ind w:left="0" w:firstLine="567"/>
        <w:jc w:val="both"/>
        <w:rPr>
          <w:rFonts w:eastAsia="Calibri"/>
          <w:sz w:val="20"/>
          <w:szCs w:val="20"/>
        </w:rPr>
      </w:pPr>
      <w:r>
        <w:rPr>
          <w:rFonts w:eastAsia="Calibri"/>
          <w:sz w:val="20"/>
          <w:szCs w:val="20"/>
        </w:rPr>
        <w:t>Организация уборки в весенне-летний период</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В период весенне-летней уборки производятся следующие виды работ:</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очистка газонов, цветников и клумб от мусора, веток, листьев, сухой травы и песка;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очистка, мойка, окраска ограждений;</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скашивание травы на озелененных территориях, территориях жилых домов;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иные работы по обеспечению чистоты и порядка в летний период.</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При производстве работ по уборке в весенне-летний период запрещается:</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сбрасывать смет и мусор на газоны, проезжую часть улиц и тротуары;</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вывозить мусор в не отведенные для этих целей места;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перевозить грунт, мусор, сыпучие и распыляющиеся вещества и материалы без покрытия брезентом или другим материалом;</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разводить костры для сжигания мусора, листвы, тары, отходов.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11.3 Организация уборки в осенне-зимний период</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w:t>
      </w:r>
      <w:proofErr w:type="spellStart"/>
      <w:r>
        <w:rPr>
          <w:rFonts w:eastAsia="Calibri"/>
          <w:sz w:val="20"/>
          <w:szCs w:val="20"/>
        </w:rPr>
        <w:t>противогололедными</w:t>
      </w:r>
      <w:proofErr w:type="spellEnd"/>
      <w:r>
        <w:rPr>
          <w:rFonts w:eastAsia="Calibri"/>
          <w:sz w:val="20"/>
          <w:szCs w:val="20"/>
        </w:rPr>
        <w:t xml:space="preserve">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Посыпку </w:t>
      </w:r>
      <w:proofErr w:type="spellStart"/>
      <w:r>
        <w:rPr>
          <w:rFonts w:eastAsia="Calibri"/>
          <w:sz w:val="20"/>
          <w:szCs w:val="20"/>
        </w:rPr>
        <w:t>противогололедными</w:t>
      </w:r>
      <w:proofErr w:type="spellEnd"/>
      <w:r>
        <w:rPr>
          <w:rFonts w:eastAsia="Calibri"/>
          <w:sz w:val="20"/>
          <w:szCs w:val="20"/>
        </w:rPr>
        <w:t xml:space="preserve">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w:t>
      </w:r>
      <w:proofErr w:type="spellStart"/>
      <w:r>
        <w:rPr>
          <w:rFonts w:eastAsia="Calibri"/>
          <w:sz w:val="20"/>
          <w:szCs w:val="20"/>
        </w:rPr>
        <w:t>Противогололедные</w:t>
      </w:r>
      <w:proofErr w:type="spellEnd"/>
      <w:r>
        <w:rPr>
          <w:rFonts w:eastAsia="Calibri"/>
          <w:sz w:val="20"/>
          <w:szCs w:val="20"/>
        </w:rPr>
        <w:t xml:space="preserve">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571B56" w:rsidRDefault="00077C3D">
      <w:pPr>
        <w:pStyle w:val="af2"/>
        <w:widowControl w:val="0"/>
        <w:numPr>
          <w:ilvl w:val="1"/>
          <w:numId w:val="36"/>
        </w:numPr>
        <w:autoSpaceDE w:val="0"/>
        <w:autoSpaceDN w:val="0"/>
        <w:adjustRightInd w:val="0"/>
        <w:ind w:left="0" w:firstLine="567"/>
        <w:jc w:val="both"/>
        <w:rPr>
          <w:rFonts w:eastAsia="Calibri"/>
          <w:sz w:val="20"/>
          <w:szCs w:val="20"/>
        </w:rPr>
      </w:pPr>
      <w:r>
        <w:rPr>
          <w:rFonts w:eastAsia="Calibri"/>
          <w:sz w:val="20"/>
          <w:szCs w:val="20"/>
        </w:rPr>
        <w:t>Требования к проведению уборки территории сельского поселения:</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ab/>
        <w:t xml:space="preserve">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w:t>
      </w:r>
      <w:r>
        <w:rPr>
          <w:rFonts w:eastAsia="Calibri"/>
          <w:sz w:val="20"/>
          <w:szCs w:val="20"/>
        </w:rPr>
        <w:lastRenderedPageBreak/>
        <w:t>земляного полотна;</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ab/>
        <w:t xml:space="preserve">своевременно производить уборку, сгребание листвы, </w:t>
      </w:r>
      <w:proofErr w:type="spellStart"/>
      <w:r>
        <w:rPr>
          <w:rFonts w:eastAsia="Calibri"/>
          <w:sz w:val="20"/>
          <w:szCs w:val="20"/>
        </w:rPr>
        <w:t>окос</w:t>
      </w:r>
      <w:proofErr w:type="spellEnd"/>
      <w:r>
        <w:rPr>
          <w:rFonts w:eastAsia="Calibri"/>
          <w:sz w:val="20"/>
          <w:szCs w:val="20"/>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ab/>
        <w:t>проводить своевременную уборку береговой полосы водоемов от мусора, опавших листьев и веток.</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Ответственными за уборку территории являются:</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основных территориях - юридические лица, индивидуальные предприниматели, владельцы частного жилищного фонда;</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территориях объектов мелкорозничной торговли - их правообладатели;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дорогах и подъездных путях, оборудованных организациями для ведения хозяйственной деятельности, - руководители этих организаций;</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основных территориях, владельцами которых являются собственники индивидуальных жилых домов, - собственники (пользователи) жилых домов;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регулярную уборку и систематическое наблюдение за санитарным состоянием придомовой территории;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Pr>
          <w:rFonts w:eastAsia="Calibri"/>
          <w:sz w:val="20"/>
          <w:szCs w:val="20"/>
        </w:rPr>
        <w:t>противогололедными</w:t>
      </w:r>
      <w:proofErr w:type="spellEnd"/>
      <w:r>
        <w:rPr>
          <w:rFonts w:eastAsia="Calibri"/>
          <w:sz w:val="20"/>
          <w:szCs w:val="20"/>
        </w:rPr>
        <w:t xml:space="preserve"> материалами участков у входов в подъезды, пешеходных дорожек дворовых проездов и тротуаров, а затем санитарной уборки;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Pr>
          <w:rFonts w:eastAsia="Calibri"/>
          <w:sz w:val="20"/>
          <w:szCs w:val="20"/>
        </w:rPr>
        <w:t>противогололедными</w:t>
      </w:r>
      <w:proofErr w:type="spellEnd"/>
      <w:r>
        <w:rPr>
          <w:rFonts w:eastAsia="Calibri"/>
          <w:sz w:val="20"/>
          <w:szCs w:val="20"/>
        </w:rPr>
        <w:t xml:space="preserve"> материалами;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 xml:space="preserve">своевременное сгребание и уборку листвы, </w:t>
      </w:r>
      <w:proofErr w:type="spellStart"/>
      <w:r>
        <w:rPr>
          <w:rFonts w:eastAsia="Calibri"/>
          <w:sz w:val="20"/>
          <w:szCs w:val="20"/>
        </w:rPr>
        <w:t>окашивание</w:t>
      </w:r>
      <w:proofErr w:type="spellEnd"/>
      <w:r>
        <w:rPr>
          <w:rFonts w:eastAsia="Calibri"/>
          <w:sz w:val="20"/>
          <w:szCs w:val="20"/>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571B56" w:rsidRDefault="00077C3D">
      <w:pPr>
        <w:pStyle w:val="af2"/>
        <w:widowControl w:val="0"/>
        <w:numPr>
          <w:ilvl w:val="1"/>
          <w:numId w:val="37"/>
        </w:numPr>
        <w:autoSpaceDE w:val="0"/>
        <w:autoSpaceDN w:val="0"/>
        <w:adjustRightInd w:val="0"/>
        <w:ind w:left="0" w:firstLine="567"/>
        <w:jc w:val="both"/>
        <w:rPr>
          <w:rFonts w:eastAsia="Calibri"/>
          <w:sz w:val="20"/>
          <w:szCs w:val="20"/>
        </w:rPr>
      </w:pPr>
      <w:r>
        <w:rPr>
          <w:rFonts w:eastAsia="Calibri"/>
          <w:sz w:val="20"/>
          <w:szCs w:val="20"/>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11.8. Требования к содержанию территорий индивидуальной жилой застройки:</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запрещается:</w:t>
      </w:r>
      <w:r>
        <w:rPr>
          <w:rFonts w:eastAsia="Calibri"/>
          <w:sz w:val="20"/>
          <w:szCs w:val="20"/>
        </w:rPr>
        <w:tab/>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ab/>
        <w:t>сметать мусор на проезжую часть и в колодцы дождевой канализации;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t>оставлять мусор после окончания торговли;</w:t>
      </w:r>
    </w:p>
    <w:p w:rsidR="00571B56" w:rsidRDefault="00077C3D">
      <w:pPr>
        <w:pStyle w:val="af2"/>
        <w:widowControl w:val="0"/>
        <w:autoSpaceDE w:val="0"/>
        <w:autoSpaceDN w:val="0"/>
        <w:adjustRightInd w:val="0"/>
        <w:ind w:left="0" w:firstLine="567"/>
        <w:jc w:val="both"/>
        <w:rPr>
          <w:rFonts w:eastAsia="Calibri"/>
          <w:sz w:val="20"/>
          <w:szCs w:val="20"/>
        </w:rPr>
      </w:pPr>
      <w:r>
        <w:rPr>
          <w:rFonts w:eastAsia="Calibri"/>
          <w:sz w:val="20"/>
          <w:szCs w:val="20"/>
        </w:rPr>
        <w:lastRenderedPageBreak/>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571B56" w:rsidRDefault="00077C3D">
      <w:pPr>
        <w:widowControl w:val="0"/>
        <w:autoSpaceDE w:val="0"/>
        <w:autoSpaceDN w:val="0"/>
        <w:adjustRightInd w:val="0"/>
        <w:ind w:firstLine="567"/>
        <w:jc w:val="both"/>
        <w:rPr>
          <w:rFonts w:eastAsia="Calibri"/>
          <w:sz w:val="20"/>
          <w:szCs w:val="20"/>
        </w:rPr>
      </w:pPr>
      <w:r>
        <w:rPr>
          <w:rFonts w:eastAsia="Calibri"/>
          <w:sz w:val="20"/>
          <w:szCs w:val="20"/>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571B56" w:rsidRDefault="00571B56">
      <w:pPr>
        <w:widowControl w:val="0"/>
        <w:autoSpaceDE w:val="0"/>
        <w:autoSpaceDN w:val="0"/>
        <w:adjustRightInd w:val="0"/>
        <w:ind w:firstLine="567"/>
        <w:jc w:val="both"/>
        <w:rPr>
          <w:sz w:val="20"/>
          <w:szCs w:val="20"/>
        </w:rPr>
      </w:pPr>
    </w:p>
    <w:p w:rsidR="00571B56" w:rsidRDefault="00077C3D">
      <w:pPr>
        <w:ind w:firstLine="567"/>
        <w:jc w:val="center"/>
        <w:rPr>
          <w:b/>
          <w:sz w:val="20"/>
          <w:szCs w:val="20"/>
        </w:rPr>
      </w:pPr>
      <w:r>
        <w:rPr>
          <w:b/>
          <w:sz w:val="20"/>
          <w:szCs w:val="20"/>
        </w:rPr>
        <w:t xml:space="preserve">Глава 12. ПОРЯДОК ПРОИЗВОДСТВА ЗЕМЛЯНЫХ РАБОТ НА </w:t>
      </w:r>
      <w:r>
        <w:rPr>
          <w:b/>
          <w:sz w:val="20"/>
          <w:szCs w:val="20"/>
        </w:rPr>
        <w:tab/>
        <w:t xml:space="preserve">                </w:t>
      </w:r>
      <w:r>
        <w:rPr>
          <w:b/>
          <w:sz w:val="20"/>
          <w:szCs w:val="20"/>
        </w:rPr>
        <w:tab/>
        <w:t>ТЕРРИТОРИИ МУНИЦИПАЛЬНОГО ОБРАЗОВАНИЯ,</w:t>
      </w:r>
    </w:p>
    <w:p w:rsidR="00571B56" w:rsidRDefault="00077C3D">
      <w:pPr>
        <w:ind w:firstLine="567"/>
        <w:jc w:val="center"/>
        <w:rPr>
          <w:b/>
          <w:sz w:val="20"/>
          <w:szCs w:val="20"/>
        </w:rPr>
      </w:pPr>
      <w:r>
        <w:rPr>
          <w:b/>
          <w:sz w:val="20"/>
          <w:szCs w:val="20"/>
        </w:rPr>
        <w:t>ВОССТАНОВЛЕНИЕ ОБЪЕКТОВ БЛАГОУСТРОЙСТВА</w:t>
      </w:r>
    </w:p>
    <w:p w:rsidR="00571B56" w:rsidRDefault="00571B56">
      <w:pPr>
        <w:pStyle w:val="ConsPlusNormal"/>
        <w:ind w:firstLine="567"/>
        <w:jc w:val="both"/>
        <w:rPr>
          <w:rFonts w:ascii="Times New Roman" w:hAnsi="Times New Roman" w:cs="Times New Roman"/>
        </w:rPr>
      </w:pPr>
    </w:p>
    <w:p w:rsidR="00571B56" w:rsidRDefault="00077C3D">
      <w:pPr>
        <w:pStyle w:val="af2"/>
        <w:widowControl w:val="0"/>
        <w:numPr>
          <w:ilvl w:val="0"/>
          <w:numId w:val="38"/>
        </w:numPr>
        <w:autoSpaceDE w:val="0"/>
        <w:autoSpaceDN w:val="0"/>
        <w:ind w:left="0" w:firstLine="567"/>
        <w:jc w:val="both"/>
        <w:rPr>
          <w:sz w:val="20"/>
          <w:szCs w:val="20"/>
        </w:rPr>
      </w:pPr>
      <w:bookmarkStart w:id="2" w:name="_Hlk10560126"/>
      <w:r>
        <w:rPr>
          <w:bCs/>
          <w:sz w:val="20"/>
          <w:szCs w:val="20"/>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proofErr w:type="gramStart"/>
      <w:r>
        <w:rPr>
          <w:sz w:val="20"/>
          <w:szCs w:val="20"/>
        </w:rPr>
        <w:t>Муниципальную  услугу</w:t>
      </w:r>
      <w:proofErr w:type="gramEnd"/>
      <w:r>
        <w:rPr>
          <w:sz w:val="20"/>
          <w:szCs w:val="20"/>
        </w:rPr>
        <w:t xml:space="preserve">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Без оформления разрешения на осуществление земляных работ допускается производство следующих работ: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строительство, модернизация, реконструкция и ремонт сетей инженерно-технического  обеспечения,  </w:t>
      </w:r>
      <w:proofErr w:type="spellStart"/>
      <w:r>
        <w:rPr>
          <w:sz w:val="20"/>
          <w:szCs w:val="20"/>
        </w:rPr>
        <w:t>благоустроительные</w:t>
      </w:r>
      <w:proofErr w:type="spellEnd"/>
      <w:r>
        <w:rPr>
          <w:sz w:val="20"/>
          <w:szCs w:val="20"/>
        </w:rPr>
        <w:t xml:space="preserve">  работы, планировка  грунта, </w:t>
      </w:r>
      <w:proofErr w:type="spellStart"/>
      <w:r>
        <w:rPr>
          <w:sz w:val="20"/>
          <w:szCs w:val="20"/>
        </w:rPr>
        <w:t>шурфование</w:t>
      </w:r>
      <w:proofErr w:type="spellEnd"/>
      <w:r>
        <w:rPr>
          <w:sz w:val="20"/>
          <w:szCs w:val="20"/>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посадка  деревьев, кустарников, иной растительности, ремонт газонов;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очистка  русел  рек,  каналов  без  производства  земляных работ; </w:t>
      </w:r>
    </w:p>
    <w:p w:rsidR="00571B56" w:rsidRDefault="00077C3D">
      <w:pPr>
        <w:pStyle w:val="af2"/>
        <w:widowControl w:val="0"/>
        <w:numPr>
          <w:ilvl w:val="0"/>
          <w:numId w:val="39"/>
        </w:numPr>
        <w:autoSpaceDE w:val="0"/>
        <w:autoSpaceDN w:val="0"/>
        <w:ind w:left="0" w:firstLine="567"/>
        <w:jc w:val="both"/>
        <w:rPr>
          <w:sz w:val="20"/>
          <w:szCs w:val="20"/>
        </w:rPr>
      </w:pPr>
      <w:proofErr w:type="gramStart"/>
      <w:r>
        <w:rPr>
          <w:sz w:val="20"/>
          <w:szCs w:val="20"/>
        </w:rPr>
        <w:t>благоустройство  прилегающей</w:t>
      </w:r>
      <w:proofErr w:type="gramEnd"/>
      <w:r>
        <w:rPr>
          <w:sz w:val="20"/>
          <w:szCs w:val="20"/>
        </w:rPr>
        <w:t xml:space="preserve">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571B56" w:rsidRDefault="00077C3D">
      <w:pPr>
        <w:pStyle w:val="af2"/>
        <w:widowControl w:val="0"/>
        <w:numPr>
          <w:ilvl w:val="0"/>
          <w:numId w:val="39"/>
        </w:numPr>
        <w:autoSpaceDE w:val="0"/>
        <w:autoSpaceDN w:val="0"/>
        <w:ind w:left="0" w:firstLine="567"/>
        <w:jc w:val="both"/>
        <w:rPr>
          <w:sz w:val="20"/>
          <w:szCs w:val="20"/>
        </w:rPr>
      </w:pPr>
      <w:r>
        <w:rPr>
          <w:sz w:val="20"/>
          <w:szCs w:val="20"/>
        </w:rPr>
        <w:t xml:space="preserve">планировка грунта и другие земляные работы на глубине не более 0,3 метра. </w:t>
      </w:r>
    </w:p>
    <w:p w:rsidR="00571B56" w:rsidRDefault="00077C3D">
      <w:pPr>
        <w:pStyle w:val="af2"/>
        <w:widowControl w:val="0"/>
        <w:autoSpaceDE w:val="0"/>
        <w:autoSpaceDN w:val="0"/>
        <w:ind w:left="0" w:firstLine="567"/>
        <w:jc w:val="both"/>
        <w:rPr>
          <w:sz w:val="20"/>
          <w:szCs w:val="20"/>
        </w:rPr>
      </w:pPr>
      <w:r>
        <w:rPr>
          <w:sz w:val="20"/>
          <w:szCs w:val="20"/>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Результатом предоставления муниципальной услуги является: </w:t>
      </w:r>
    </w:p>
    <w:p w:rsidR="00571B56" w:rsidRDefault="00077C3D">
      <w:pPr>
        <w:pStyle w:val="af2"/>
        <w:widowControl w:val="0"/>
        <w:autoSpaceDE w:val="0"/>
        <w:autoSpaceDN w:val="0"/>
        <w:ind w:left="0" w:firstLine="567"/>
        <w:jc w:val="both"/>
        <w:rPr>
          <w:sz w:val="20"/>
          <w:szCs w:val="20"/>
        </w:rPr>
      </w:pPr>
      <w:r>
        <w:rPr>
          <w:sz w:val="20"/>
          <w:szCs w:val="20"/>
        </w:rPr>
        <w:tab/>
        <w:t xml:space="preserve">разрешение  на  осуществление  земляных  работ  на  территории муниципального образования по установленной форме; </w:t>
      </w:r>
    </w:p>
    <w:p w:rsidR="00571B56" w:rsidRDefault="00077C3D">
      <w:pPr>
        <w:pStyle w:val="af2"/>
        <w:widowControl w:val="0"/>
        <w:autoSpaceDE w:val="0"/>
        <w:autoSpaceDN w:val="0"/>
        <w:ind w:left="0" w:firstLine="567"/>
        <w:jc w:val="both"/>
        <w:rPr>
          <w:sz w:val="20"/>
          <w:szCs w:val="20"/>
        </w:rPr>
      </w:pPr>
      <w:r>
        <w:rPr>
          <w:sz w:val="20"/>
          <w:szCs w:val="20"/>
        </w:rPr>
        <w:tab/>
        <w:t xml:space="preserve">отказ в выдаче разрешения на осуществление земляных работ.  </w:t>
      </w:r>
    </w:p>
    <w:p w:rsidR="00571B56" w:rsidRDefault="00077C3D">
      <w:pPr>
        <w:pStyle w:val="af2"/>
        <w:widowControl w:val="0"/>
        <w:numPr>
          <w:ilvl w:val="0"/>
          <w:numId w:val="38"/>
        </w:numPr>
        <w:autoSpaceDE w:val="0"/>
        <w:autoSpaceDN w:val="0"/>
        <w:ind w:left="0" w:firstLine="567"/>
        <w:jc w:val="both"/>
        <w:rPr>
          <w:sz w:val="20"/>
          <w:szCs w:val="20"/>
        </w:rPr>
      </w:pPr>
      <w:proofErr w:type="gramStart"/>
      <w:r>
        <w:rPr>
          <w:sz w:val="20"/>
          <w:szCs w:val="20"/>
        </w:rPr>
        <w:t>Перечень  документов</w:t>
      </w:r>
      <w:proofErr w:type="gramEnd"/>
      <w:r>
        <w:rPr>
          <w:sz w:val="20"/>
          <w:szCs w:val="20"/>
        </w:rPr>
        <w:t xml:space="preserve">,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571B56" w:rsidRDefault="00077C3D">
      <w:pPr>
        <w:pStyle w:val="af2"/>
        <w:widowControl w:val="0"/>
        <w:autoSpaceDE w:val="0"/>
        <w:autoSpaceDN w:val="0"/>
        <w:ind w:left="0" w:firstLine="567"/>
        <w:jc w:val="both"/>
        <w:rPr>
          <w:sz w:val="20"/>
          <w:szCs w:val="20"/>
        </w:rPr>
      </w:pPr>
      <w:r>
        <w:rPr>
          <w:sz w:val="20"/>
          <w:szCs w:val="20"/>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571B56" w:rsidRDefault="00077C3D">
      <w:pPr>
        <w:pStyle w:val="af2"/>
        <w:widowControl w:val="0"/>
        <w:autoSpaceDE w:val="0"/>
        <w:autoSpaceDN w:val="0"/>
        <w:ind w:left="0" w:firstLine="567"/>
        <w:jc w:val="both"/>
        <w:rPr>
          <w:sz w:val="20"/>
          <w:szCs w:val="20"/>
        </w:rPr>
      </w:pPr>
      <w:r>
        <w:rPr>
          <w:sz w:val="20"/>
          <w:szCs w:val="20"/>
        </w:rPr>
        <w:tab/>
      </w:r>
      <w:proofErr w:type="gramStart"/>
      <w:r>
        <w:rPr>
          <w:sz w:val="20"/>
          <w:szCs w:val="20"/>
        </w:rPr>
        <w:t>обнаружение  в</w:t>
      </w:r>
      <w:proofErr w:type="gramEnd"/>
      <w:r>
        <w:rPr>
          <w:sz w:val="20"/>
          <w:szCs w:val="20"/>
        </w:rPr>
        <w:t xml:space="preserve">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w:t>
      </w:r>
      <w:r>
        <w:rPr>
          <w:sz w:val="20"/>
          <w:szCs w:val="20"/>
        </w:rPr>
        <w:lastRenderedPageBreak/>
        <w:t xml:space="preserve">обеспечения их расположению, указанному в проектной документации или на инженерно-топографическом плане; </w:t>
      </w:r>
    </w:p>
    <w:p w:rsidR="00571B56" w:rsidRDefault="00077C3D">
      <w:pPr>
        <w:pStyle w:val="af2"/>
        <w:widowControl w:val="0"/>
        <w:autoSpaceDE w:val="0"/>
        <w:autoSpaceDN w:val="0"/>
        <w:ind w:left="0" w:firstLine="567"/>
        <w:jc w:val="both"/>
        <w:rPr>
          <w:sz w:val="20"/>
          <w:szCs w:val="20"/>
        </w:rPr>
      </w:pPr>
      <w:r>
        <w:rPr>
          <w:sz w:val="20"/>
          <w:szCs w:val="20"/>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571B56" w:rsidRDefault="00077C3D">
      <w:pPr>
        <w:pStyle w:val="af2"/>
        <w:widowControl w:val="0"/>
        <w:autoSpaceDE w:val="0"/>
        <w:autoSpaceDN w:val="0"/>
        <w:ind w:left="0" w:firstLine="567"/>
        <w:jc w:val="both"/>
        <w:rPr>
          <w:sz w:val="20"/>
          <w:szCs w:val="20"/>
        </w:rPr>
      </w:pPr>
      <w:r>
        <w:rPr>
          <w:sz w:val="20"/>
          <w:szCs w:val="20"/>
        </w:rPr>
        <w:tab/>
        <w:t xml:space="preserve">увеличение объема земляных работ, которое невозможно было предусмотреть на стадии их планирования.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Заказчик, получивший разрешение на осуществление земляных работ и не </w:t>
      </w:r>
      <w:proofErr w:type="gramStart"/>
      <w:r>
        <w:rPr>
          <w:sz w:val="20"/>
          <w:szCs w:val="20"/>
        </w:rPr>
        <w:t>окончивший  земляные</w:t>
      </w:r>
      <w:proofErr w:type="gramEnd"/>
      <w:r>
        <w:rPr>
          <w:sz w:val="20"/>
          <w:szCs w:val="20"/>
        </w:rPr>
        <w:t xml:space="preserve">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571B56" w:rsidRDefault="00077C3D">
      <w:pPr>
        <w:pStyle w:val="af2"/>
        <w:widowControl w:val="0"/>
        <w:autoSpaceDE w:val="0"/>
        <w:autoSpaceDN w:val="0"/>
        <w:ind w:left="0" w:firstLine="567"/>
        <w:jc w:val="both"/>
        <w:rPr>
          <w:sz w:val="20"/>
          <w:szCs w:val="20"/>
        </w:rPr>
      </w:pPr>
      <w:r>
        <w:rPr>
          <w:sz w:val="20"/>
          <w:szCs w:val="20"/>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w:t>
      </w:r>
      <w:proofErr w:type="gramStart"/>
      <w:r>
        <w:rPr>
          <w:sz w:val="20"/>
          <w:szCs w:val="20"/>
        </w:rPr>
        <w:t>указанной  в</w:t>
      </w:r>
      <w:proofErr w:type="gramEnd"/>
      <w:r>
        <w:rPr>
          <w:sz w:val="20"/>
          <w:szCs w:val="20"/>
        </w:rPr>
        <w:t xml:space="preserve">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571B56" w:rsidRDefault="00077C3D">
      <w:pPr>
        <w:pStyle w:val="af2"/>
        <w:widowControl w:val="0"/>
        <w:autoSpaceDE w:val="0"/>
        <w:autoSpaceDN w:val="0"/>
        <w:ind w:left="0" w:firstLine="567"/>
        <w:jc w:val="both"/>
        <w:rPr>
          <w:sz w:val="20"/>
          <w:szCs w:val="20"/>
        </w:rPr>
      </w:pPr>
      <w:r>
        <w:rPr>
          <w:sz w:val="20"/>
          <w:szCs w:val="20"/>
        </w:rPr>
        <w:t xml:space="preserve">Если в указанные в разрешении на осуществление земляных работ </w:t>
      </w:r>
      <w:proofErr w:type="gramStart"/>
      <w:r>
        <w:rPr>
          <w:sz w:val="20"/>
          <w:szCs w:val="20"/>
        </w:rPr>
        <w:t>сроки  от</w:t>
      </w:r>
      <w:proofErr w:type="gramEnd"/>
      <w:r>
        <w:rPr>
          <w:sz w:val="20"/>
          <w:szCs w:val="20"/>
        </w:rPr>
        <w:t xml:space="preserve">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571B56" w:rsidRDefault="00077C3D">
      <w:pPr>
        <w:pStyle w:val="af2"/>
        <w:widowControl w:val="0"/>
        <w:numPr>
          <w:ilvl w:val="0"/>
          <w:numId w:val="40"/>
        </w:numPr>
        <w:autoSpaceDE w:val="0"/>
        <w:autoSpaceDN w:val="0"/>
        <w:ind w:left="0" w:firstLine="567"/>
        <w:jc w:val="both"/>
        <w:rPr>
          <w:sz w:val="20"/>
          <w:szCs w:val="20"/>
        </w:rPr>
      </w:pPr>
      <w:r>
        <w:rPr>
          <w:sz w:val="20"/>
          <w:szCs w:val="20"/>
        </w:rPr>
        <w:t xml:space="preserve">если состояние объекта работ представляет угрозу безопасности жизни или здоровья людей и движению транспорта; </w:t>
      </w:r>
    </w:p>
    <w:p w:rsidR="00571B56" w:rsidRDefault="00077C3D">
      <w:pPr>
        <w:pStyle w:val="af2"/>
        <w:widowControl w:val="0"/>
        <w:numPr>
          <w:ilvl w:val="0"/>
          <w:numId w:val="40"/>
        </w:numPr>
        <w:autoSpaceDE w:val="0"/>
        <w:autoSpaceDN w:val="0"/>
        <w:ind w:left="0" w:firstLine="567"/>
        <w:jc w:val="both"/>
        <w:rPr>
          <w:sz w:val="20"/>
          <w:szCs w:val="20"/>
        </w:rPr>
      </w:pPr>
      <w:r>
        <w:rPr>
          <w:sz w:val="20"/>
          <w:szCs w:val="20"/>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571B56" w:rsidRDefault="00077C3D">
      <w:pPr>
        <w:pStyle w:val="af2"/>
        <w:widowControl w:val="0"/>
        <w:numPr>
          <w:ilvl w:val="0"/>
          <w:numId w:val="40"/>
        </w:numPr>
        <w:autoSpaceDE w:val="0"/>
        <w:autoSpaceDN w:val="0"/>
        <w:ind w:left="0" w:firstLine="567"/>
        <w:jc w:val="both"/>
        <w:rPr>
          <w:sz w:val="20"/>
          <w:szCs w:val="20"/>
        </w:rPr>
      </w:pPr>
      <w:r>
        <w:rPr>
          <w:sz w:val="20"/>
          <w:szCs w:val="20"/>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Разрешение  на  осуществление  земляных  работ  действительно  только  на  вид  работ,  участок,  срок,  которые  указаны  в разрешении.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w:t>
      </w:r>
      <w:r>
        <w:rPr>
          <w:sz w:val="20"/>
          <w:szCs w:val="20"/>
        </w:rPr>
        <w:lastRenderedPageBreak/>
        <w:t>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571B56" w:rsidRDefault="00077C3D">
      <w:pPr>
        <w:pStyle w:val="af2"/>
        <w:widowControl w:val="0"/>
        <w:autoSpaceDE w:val="0"/>
        <w:autoSpaceDN w:val="0"/>
        <w:ind w:left="0" w:firstLine="567"/>
        <w:jc w:val="both"/>
        <w:rPr>
          <w:sz w:val="20"/>
          <w:szCs w:val="20"/>
        </w:rPr>
      </w:pPr>
      <w:r>
        <w:rPr>
          <w:sz w:val="20"/>
          <w:szCs w:val="20"/>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571B56" w:rsidRDefault="00077C3D">
      <w:pPr>
        <w:pStyle w:val="af2"/>
        <w:widowControl w:val="0"/>
        <w:numPr>
          <w:ilvl w:val="0"/>
          <w:numId w:val="38"/>
        </w:numPr>
        <w:autoSpaceDE w:val="0"/>
        <w:autoSpaceDN w:val="0"/>
        <w:ind w:left="0" w:firstLine="567"/>
        <w:jc w:val="both"/>
        <w:rPr>
          <w:sz w:val="20"/>
          <w:szCs w:val="20"/>
        </w:rPr>
      </w:pPr>
      <w:proofErr w:type="gramStart"/>
      <w:r>
        <w:rPr>
          <w:sz w:val="20"/>
          <w:szCs w:val="20"/>
        </w:rPr>
        <w:t>Погашение  разрешения</w:t>
      </w:r>
      <w:proofErr w:type="gramEnd"/>
      <w:r>
        <w:rPr>
          <w:sz w:val="20"/>
          <w:szCs w:val="20"/>
        </w:rPr>
        <w:t xml:space="preserve">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571B56" w:rsidRDefault="00077C3D">
      <w:pPr>
        <w:pStyle w:val="af2"/>
        <w:widowControl w:val="0"/>
        <w:autoSpaceDE w:val="0"/>
        <w:autoSpaceDN w:val="0"/>
        <w:ind w:left="0" w:firstLine="567"/>
        <w:jc w:val="both"/>
        <w:rPr>
          <w:sz w:val="20"/>
          <w:szCs w:val="20"/>
        </w:rPr>
      </w:pPr>
      <w:r>
        <w:rPr>
          <w:sz w:val="20"/>
          <w:szCs w:val="20"/>
        </w:rPr>
        <w:t xml:space="preserve">Аварийные работы, связанные с раскопками в охранных зонах подземных сетей инженерно-технического обеспечения (тепловых, водопроводных, </w:t>
      </w:r>
      <w:proofErr w:type="gramStart"/>
      <w:r>
        <w:rPr>
          <w:sz w:val="20"/>
          <w:szCs w:val="20"/>
        </w:rPr>
        <w:t>канализационных,  газораспределительных</w:t>
      </w:r>
      <w:proofErr w:type="gramEnd"/>
      <w:r>
        <w:rPr>
          <w:sz w:val="20"/>
          <w:szCs w:val="20"/>
        </w:rPr>
        <w:t xml:space="preserve">,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571B56" w:rsidRDefault="00077C3D">
      <w:pPr>
        <w:pStyle w:val="af2"/>
        <w:widowControl w:val="0"/>
        <w:autoSpaceDE w:val="0"/>
        <w:autoSpaceDN w:val="0"/>
        <w:ind w:left="0" w:firstLine="567"/>
        <w:jc w:val="both"/>
        <w:rPr>
          <w:sz w:val="20"/>
          <w:szCs w:val="20"/>
        </w:rPr>
      </w:pPr>
      <w:r>
        <w:rPr>
          <w:sz w:val="20"/>
          <w:szCs w:val="20"/>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571B56" w:rsidRDefault="00077C3D">
      <w:pPr>
        <w:pStyle w:val="af2"/>
        <w:widowControl w:val="0"/>
        <w:autoSpaceDE w:val="0"/>
        <w:autoSpaceDN w:val="0"/>
        <w:ind w:left="0" w:firstLine="567"/>
        <w:jc w:val="both"/>
        <w:rPr>
          <w:sz w:val="20"/>
          <w:szCs w:val="20"/>
        </w:rPr>
      </w:pPr>
      <w:r>
        <w:rPr>
          <w:sz w:val="20"/>
          <w:szCs w:val="20"/>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Pr>
          <w:sz w:val="20"/>
          <w:szCs w:val="20"/>
        </w:rPr>
        <w:t>водоисточников</w:t>
      </w:r>
      <w:proofErr w:type="spellEnd"/>
      <w:r>
        <w:rPr>
          <w:sz w:val="20"/>
          <w:szCs w:val="20"/>
        </w:rPr>
        <w:t xml:space="preserve">, средств пожаротушения;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оборудовать  осветительными  установками  места  работ,  а  также временные проезды и проходы;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оборудовать  временные  подъездные  пути  из  твердого  покрытия  к строительной площадке;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установить  биотуалет  на  территории  строительной  площадки  и обеспечивать его обслуживание;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571B56" w:rsidRDefault="00077C3D">
      <w:pPr>
        <w:pStyle w:val="af2"/>
        <w:widowControl w:val="0"/>
        <w:numPr>
          <w:ilvl w:val="0"/>
          <w:numId w:val="41"/>
        </w:numPr>
        <w:autoSpaceDE w:val="0"/>
        <w:autoSpaceDN w:val="0"/>
        <w:ind w:left="0" w:firstLine="567"/>
        <w:jc w:val="both"/>
        <w:rPr>
          <w:sz w:val="20"/>
          <w:szCs w:val="20"/>
        </w:rPr>
      </w:pPr>
      <w:r>
        <w:rPr>
          <w:sz w:val="20"/>
          <w:szCs w:val="20"/>
        </w:rPr>
        <w:t>при  отводе  подземных  и  поверхностных  вод  исключить образование оползней, размыв грунта и заболачивание местности.</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установить  ограждение  мест  разрытий  на  время  приостановки производства работ, перерыва, по окончании рабочего дня;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обеспечить  установку  дорожных  знаков  и  (или)  указателей  в соответствии с действующими </w:t>
      </w:r>
      <w:r>
        <w:rPr>
          <w:sz w:val="20"/>
          <w:szCs w:val="20"/>
        </w:rPr>
        <w:lastRenderedPageBreak/>
        <w:t xml:space="preserve">стандартами;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571B56" w:rsidRDefault="00077C3D">
      <w:pPr>
        <w:pStyle w:val="af2"/>
        <w:widowControl w:val="0"/>
        <w:numPr>
          <w:ilvl w:val="0"/>
          <w:numId w:val="42"/>
        </w:numPr>
        <w:autoSpaceDE w:val="0"/>
        <w:autoSpaceDN w:val="0"/>
        <w:ind w:left="0" w:firstLine="567"/>
        <w:jc w:val="both"/>
        <w:rPr>
          <w:sz w:val="20"/>
          <w:szCs w:val="20"/>
        </w:rPr>
      </w:pPr>
      <w:r>
        <w:rPr>
          <w:sz w:val="20"/>
          <w:szCs w:val="20"/>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 ходе производства работ производитель работ обязан: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не  допускать  выезд  со  строительных  площадок,  линейных  объектов загрязненных машин и механизмов;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обеспечить  сохранность  существующих  ограждений,  технических средств организации дорожного движения (ТСОДД); </w:t>
      </w:r>
    </w:p>
    <w:p w:rsidR="00571B56" w:rsidRDefault="00077C3D">
      <w:pPr>
        <w:pStyle w:val="af2"/>
        <w:widowControl w:val="0"/>
        <w:numPr>
          <w:ilvl w:val="0"/>
          <w:numId w:val="43"/>
        </w:numPr>
        <w:autoSpaceDE w:val="0"/>
        <w:autoSpaceDN w:val="0"/>
        <w:ind w:left="0" w:firstLine="567"/>
        <w:jc w:val="both"/>
        <w:rPr>
          <w:sz w:val="20"/>
          <w:szCs w:val="20"/>
        </w:rPr>
      </w:pPr>
      <w:proofErr w:type="gramStart"/>
      <w:r>
        <w:rPr>
          <w:sz w:val="20"/>
          <w:szCs w:val="20"/>
        </w:rPr>
        <w:t>обеспечить  за</w:t>
      </w:r>
      <w:proofErr w:type="gramEnd"/>
      <w:r>
        <w:rPr>
          <w:sz w:val="20"/>
          <w:szCs w:val="20"/>
        </w:rPr>
        <w:t xml:space="preserve">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обеспечить безопасность работ для окружающей среды, в том числе: </w:t>
      </w:r>
    </w:p>
    <w:p w:rsidR="00571B56" w:rsidRDefault="00077C3D">
      <w:pPr>
        <w:pStyle w:val="af2"/>
        <w:widowControl w:val="0"/>
        <w:autoSpaceDE w:val="0"/>
        <w:autoSpaceDN w:val="0"/>
        <w:ind w:left="0" w:firstLine="567"/>
        <w:jc w:val="both"/>
        <w:rPr>
          <w:sz w:val="20"/>
          <w:szCs w:val="20"/>
        </w:rPr>
      </w:pPr>
      <w:r>
        <w:rPr>
          <w:sz w:val="20"/>
          <w:szCs w:val="20"/>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571B56" w:rsidRDefault="00077C3D">
      <w:pPr>
        <w:pStyle w:val="af2"/>
        <w:widowControl w:val="0"/>
        <w:autoSpaceDE w:val="0"/>
        <w:autoSpaceDN w:val="0"/>
        <w:ind w:left="0" w:firstLine="567"/>
        <w:jc w:val="both"/>
        <w:rPr>
          <w:sz w:val="20"/>
          <w:szCs w:val="20"/>
        </w:rPr>
      </w:pPr>
      <w:r>
        <w:rPr>
          <w:sz w:val="20"/>
          <w:szCs w:val="20"/>
        </w:rPr>
        <w:tab/>
        <w:t xml:space="preserve">выполнять производство работ в охранных заповедных и санитарных зонах в соответствии со специальными правилами;  </w:t>
      </w:r>
    </w:p>
    <w:p w:rsidR="00571B56" w:rsidRDefault="00077C3D">
      <w:pPr>
        <w:pStyle w:val="af2"/>
        <w:widowControl w:val="0"/>
        <w:autoSpaceDE w:val="0"/>
        <w:autoSpaceDN w:val="0"/>
        <w:ind w:left="0" w:firstLine="567"/>
        <w:jc w:val="both"/>
        <w:rPr>
          <w:sz w:val="20"/>
          <w:szCs w:val="20"/>
        </w:rPr>
      </w:pPr>
      <w:r>
        <w:rPr>
          <w:sz w:val="20"/>
          <w:szCs w:val="20"/>
        </w:rPr>
        <w:tab/>
        <w:t xml:space="preserve">не допускать выпуск воды со строительной площадки без защиты от размыва поверхности; </w:t>
      </w:r>
    </w:p>
    <w:p w:rsidR="00571B56" w:rsidRDefault="00077C3D">
      <w:pPr>
        <w:pStyle w:val="af2"/>
        <w:widowControl w:val="0"/>
        <w:autoSpaceDE w:val="0"/>
        <w:autoSpaceDN w:val="0"/>
        <w:ind w:left="0" w:firstLine="567"/>
        <w:jc w:val="both"/>
        <w:rPr>
          <w:sz w:val="20"/>
          <w:szCs w:val="20"/>
        </w:rPr>
      </w:pPr>
      <w:r>
        <w:rPr>
          <w:sz w:val="20"/>
          <w:szCs w:val="20"/>
        </w:rPr>
        <w:tab/>
        <w:t xml:space="preserve">при  буровых  работах  принимать  меры  по  предотвращению  </w:t>
      </w:r>
      <w:proofErr w:type="spellStart"/>
      <w:r>
        <w:rPr>
          <w:sz w:val="20"/>
          <w:szCs w:val="20"/>
        </w:rPr>
        <w:t>излива</w:t>
      </w:r>
      <w:proofErr w:type="spellEnd"/>
      <w:r>
        <w:rPr>
          <w:sz w:val="20"/>
          <w:szCs w:val="20"/>
        </w:rPr>
        <w:t xml:space="preserve"> подземных вод. </w:t>
      </w:r>
    </w:p>
    <w:p w:rsidR="00571B56" w:rsidRDefault="00077C3D">
      <w:pPr>
        <w:pStyle w:val="af2"/>
        <w:widowControl w:val="0"/>
        <w:autoSpaceDE w:val="0"/>
        <w:autoSpaceDN w:val="0"/>
        <w:ind w:left="0" w:firstLine="567"/>
        <w:jc w:val="both"/>
        <w:rPr>
          <w:sz w:val="20"/>
          <w:szCs w:val="20"/>
        </w:rPr>
      </w:pPr>
      <w:r>
        <w:rPr>
          <w:sz w:val="20"/>
          <w:szCs w:val="20"/>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571B56" w:rsidRDefault="00077C3D">
      <w:pPr>
        <w:pStyle w:val="af2"/>
        <w:widowControl w:val="0"/>
        <w:autoSpaceDE w:val="0"/>
        <w:autoSpaceDN w:val="0"/>
        <w:ind w:left="0" w:firstLine="567"/>
        <w:jc w:val="both"/>
        <w:rPr>
          <w:sz w:val="20"/>
          <w:szCs w:val="20"/>
        </w:rPr>
      </w:pPr>
      <w:r>
        <w:rPr>
          <w:sz w:val="20"/>
          <w:szCs w:val="20"/>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принять  меры  по  своевременной  ликвидации  провала  или  иной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деформации дорожного покрытия, вызванных производством работ;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571B56" w:rsidRDefault="00077C3D">
      <w:pPr>
        <w:pStyle w:val="af2"/>
        <w:widowControl w:val="0"/>
        <w:numPr>
          <w:ilvl w:val="0"/>
          <w:numId w:val="43"/>
        </w:numPr>
        <w:autoSpaceDE w:val="0"/>
        <w:autoSpaceDN w:val="0"/>
        <w:ind w:left="0" w:firstLine="567"/>
        <w:jc w:val="both"/>
        <w:rPr>
          <w:sz w:val="20"/>
          <w:szCs w:val="20"/>
        </w:rPr>
      </w:pPr>
      <w:r>
        <w:rPr>
          <w:sz w:val="20"/>
          <w:szCs w:val="20"/>
        </w:rPr>
        <w:t xml:space="preserve">погасить  разрешение  на  осуществление  земляных  работ  (ордер  на раскопки).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 производстве земляных работ запрещается: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разбирать  ограждения, подпорные стенки  без  согласования  с  их собственниками (владельцами);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засорять  грунтом  или  мусором  прилегающие  к  раскопкам  улицы, тротуары и дворовые территории;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оставлять  вскрытые  </w:t>
      </w:r>
      <w:proofErr w:type="spellStart"/>
      <w:r>
        <w:rPr>
          <w:sz w:val="20"/>
          <w:szCs w:val="20"/>
        </w:rPr>
        <w:t>электрокабели</w:t>
      </w:r>
      <w:proofErr w:type="spellEnd"/>
      <w:r>
        <w:rPr>
          <w:sz w:val="20"/>
          <w:szCs w:val="20"/>
        </w:rPr>
        <w:t xml:space="preserve">  без  защиты  от  механических повреждений и без принятия мер по обеспечению безопасности;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откачивать воду на проезжую часть, тротуары, в </w:t>
      </w:r>
      <w:proofErr w:type="spellStart"/>
      <w:r>
        <w:rPr>
          <w:sz w:val="20"/>
          <w:szCs w:val="20"/>
        </w:rPr>
        <w:t>ливнеприемники</w:t>
      </w:r>
      <w:proofErr w:type="spellEnd"/>
      <w:r>
        <w:rPr>
          <w:sz w:val="20"/>
          <w:szCs w:val="20"/>
        </w:rPr>
        <w:t xml:space="preserve"> и на газоны;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складировать материалы на газоне, зеленой зоне (дернине);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производить  земляные  работы  с  нарушением  условий разрешения   на раскопки;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производить земляные работы по окончании срока действия разрешения на производство земляных работ;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осуществлять  выгрузку  строительного  мусора,  в  том  числе  грунта,  в местах, не отведенных для этих целей;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lastRenderedPageBreak/>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выносить  грязь  со  строительных  площадок,  линейных  объектов  на дороги сельского поселения;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организациям,  выполняющим  дорожные  работы,  -  производить укладку покрытия, грунта и других материалов на </w:t>
      </w:r>
      <w:proofErr w:type="spellStart"/>
      <w:r>
        <w:rPr>
          <w:sz w:val="20"/>
          <w:szCs w:val="20"/>
        </w:rPr>
        <w:t>коверы</w:t>
      </w:r>
      <w:proofErr w:type="spellEnd"/>
      <w:r>
        <w:rPr>
          <w:sz w:val="20"/>
          <w:szCs w:val="20"/>
        </w:rPr>
        <w:t xml:space="preserve">, крышки колодцев и камер; </w:t>
      </w:r>
    </w:p>
    <w:p w:rsidR="00571B56" w:rsidRDefault="00077C3D">
      <w:pPr>
        <w:pStyle w:val="af2"/>
        <w:widowControl w:val="0"/>
        <w:numPr>
          <w:ilvl w:val="0"/>
          <w:numId w:val="44"/>
        </w:numPr>
        <w:autoSpaceDE w:val="0"/>
        <w:autoSpaceDN w:val="0"/>
        <w:ind w:left="0" w:firstLine="567"/>
        <w:jc w:val="both"/>
        <w:rPr>
          <w:sz w:val="20"/>
          <w:szCs w:val="20"/>
        </w:rPr>
      </w:pPr>
      <w:r>
        <w:rPr>
          <w:sz w:val="20"/>
          <w:szCs w:val="20"/>
        </w:rPr>
        <w:t xml:space="preserve">производить  обратную  засыпку  обратного  грунта  при  производстве работ на проезжей части и тротуарах.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571B56" w:rsidRDefault="00077C3D">
      <w:pPr>
        <w:pStyle w:val="af2"/>
        <w:widowControl w:val="0"/>
        <w:numPr>
          <w:ilvl w:val="0"/>
          <w:numId w:val="38"/>
        </w:numPr>
        <w:autoSpaceDE w:val="0"/>
        <w:autoSpaceDN w:val="0"/>
        <w:ind w:left="0" w:firstLine="567"/>
        <w:jc w:val="both"/>
        <w:rPr>
          <w:sz w:val="20"/>
          <w:szCs w:val="20"/>
        </w:rPr>
      </w:pPr>
      <w:proofErr w:type="gramStart"/>
      <w:r>
        <w:rPr>
          <w:sz w:val="20"/>
          <w:szCs w:val="20"/>
        </w:rPr>
        <w:t>Засыпка  раскопок</w:t>
      </w:r>
      <w:proofErr w:type="gramEnd"/>
      <w:r>
        <w:rPr>
          <w:sz w:val="20"/>
          <w:szCs w:val="20"/>
        </w:rPr>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Засыпка  раскопок  песчаным  грунтом  должна вестись с  соблюдением следующих условий: </w:t>
      </w:r>
    </w:p>
    <w:p w:rsidR="00571B56" w:rsidRDefault="00077C3D">
      <w:pPr>
        <w:pStyle w:val="af2"/>
        <w:widowControl w:val="0"/>
        <w:numPr>
          <w:ilvl w:val="0"/>
          <w:numId w:val="45"/>
        </w:numPr>
        <w:autoSpaceDE w:val="0"/>
        <w:autoSpaceDN w:val="0"/>
        <w:ind w:left="0" w:firstLine="567"/>
        <w:jc w:val="both"/>
        <w:rPr>
          <w:sz w:val="20"/>
          <w:szCs w:val="20"/>
        </w:rPr>
      </w:pPr>
      <w:r>
        <w:rPr>
          <w:sz w:val="20"/>
          <w:szCs w:val="20"/>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571B56" w:rsidRDefault="00077C3D">
      <w:pPr>
        <w:pStyle w:val="af2"/>
        <w:widowControl w:val="0"/>
        <w:numPr>
          <w:ilvl w:val="0"/>
          <w:numId w:val="45"/>
        </w:numPr>
        <w:autoSpaceDE w:val="0"/>
        <w:autoSpaceDN w:val="0"/>
        <w:ind w:left="0" w:firstLine="567"/>
        <w:jc w:val="both"/>
        <w:rPr>
          <w:sz w:val="20"/>
          <w:szCs w:val="20"/>
        </w:rPr>
      </w:pPr>
      <w:r>
        <w:rPr>
          <w:sz w:val="20"/>
          <w:szCs w:val="20"/>
        </w:rPr>
        <w:t xml:space="preserve">после раскопок грунтовых покрытий восстанавливается существующий ранее растительный грунт. </w:t>
      </w:r>
    </w:p>
    <w:p w:rsidR="00571B56" w:rsidRDefault="00077C3D">
      <w:pPr>
        <w:pStyle w:val="af2"/>
        <w:widowControl w:val="0"/>
        <w:numPr>
          <w:ilvl w:val="0"/>
          <w:numId w:val="38"/>
        </w:numPr>
        <w:autoSpaceDE w:val="0"/>
        <w:autoSpaceDN w:val="0"/>
        <w:ind w:left="0" w:firstLine="567"/>
        <w:jc w:val="both"/>
        <w:rPr>
          <w:sz w:val="20"/>
          <w:szCs w:val="20"/>
        </w:rPr>
      </w:pPr>
      <w:proofErr w:type="gramStart"/>
      <w:r>
        <w:rPr>
          <w:sz w:val="20"/>
          <w:szCs w:val="20"/>
        </w:rPr>
        <w:t>Производитель  работ</w:t>
      </w:r>
      <w:proofErr w:type="gramEnd"/>
      <w:r>
        <w:rPr>
          <w:sz w:val="20"/>
          <w:szCs w:val="20"/>
        </w:rPr>
        <w:t xml:space="preserve">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571B56" w:rsidRDefault="00077C3D">
      <w:pPr>
        <w:pStyle w:val="af2"/>
        <w:widowControl w:val="0"/>
        <w:autoSpaceDE w:val="0"/>
        <w:autoSpaceDN w:val="0"/>
        <w:ind w:left="0" w:firstLine="567"/>
        <w:jc w:val="both"/>
        <w:rPr>
          <w:sz w:val="20"/>
          <w:szCs w:val="20"/>
        </w:rPr>
      </w:pPr>
      <w:r>
        <w:rPr>
          <w:sz w:val="20"/>
          <w:szCs w:val="20"/>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571B56" w:rsidRDefault="00077C3D">
      <w:pPr>
        <w:pStyle w:val="af2"/>
        <w:widowControl w:val="0"/>
        <w:autoSpaceDE w:val="0"/>
        <w:autoSpaceDN w:val="0"/>
        <w:ind w:left="0" w:firstLine="567"/>
        <w:jc w:val="both"/>
        <w:rPr>
          <w:sz w:val="20"/>
          <w:szCs w:val="20"/>
        </w:rPr>
      </w:pPr>
      <w:r>
        <w:rPr>
          <w:sz w:val="20"/>
          <w:szCs w:val="20"/>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Для восстановления дорожных покрытий устанавливаются следующие сроки: </w:t>
      </w:r>
    </w:p>
    <w:p w:rsidR="00571B56" w:rsidRDefault="00077C3D">
      <w:pPr>
        <w:pStyle w:val="af2"/>
        <w:widowControl w:val="0"/>
        <w:autoSpaceDE w:val="0"/>
        <w:autoSpaceDN w:val="0"/>
        <w:ind w:left="0" w:firstLine="567"/>
        <w:jc w:val="both"/>
        <w:rPr>
          <w:sz w:val="20"/>
          <w:szCs w:val="20"/>
        </w:rPr>
      </w:pPr>
      <w:r>
        <w:rPr>
          <w:sz w:val="20"/>
          <w:szCs w:val="20"/>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571B56" w:rsidRDefault="00077C3D">
      <w:pPr>
        <w:pStyle w:val="af2"/>
        <w:widowControl w:val="0"/>
        <w:autoSpaceDE w:val="0"/>
        <w:autoSpaceDN w:val="0"/>
        <w:ind w:left="0" w:firstLine="567"/>
        <w:jc w:val="both"/>
        <w:rPr>
          <w:sz w:val="20"/>
          <w:szCs w:val="20"/>
        </w:rPr>
      </w:pPr>
      <w:r>
        <w:rPr>
          <w:sz w:val="20"/>
          <w:szCs w:val="20"/>
        </w:rPr>
        <w:tab/>
        <w:t xml:space="preserve">в остальных случаях - в течение трех суток после засыпки траншеи.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Запрещается производить плановые работы под видом аварийных работ.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Уполномоченный  орган,  выдавший  разрешение  на  осуществление земляных работ, имеет право: </w:t>
      </w:r>
    </w:p>
    <w:p w:rsidR="00571B56" w:rsidRDefault="00077C3D">
      <w:pPr>
        <w:pStyle w:val="af2"/>
        <w:widowControl w:val="0"/>
        <w:autoSpaceDE w:val="0"/>
        <w:autoSpaceDN w:val="0"/>
        <w:ind w:left="0" w:firstLine="567"/>
        <w:jc w:val="both"/>
        <w:rPr>
          <w:sz w:val="20"/>
          <w:szCs w:val="20"/>
        </w:rPr>
      </w:pPr>
      <w:r>
        <w:rPr>
          <w:sz w:val="20"/>
          <w:szCs w:val="20"/>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571B56" w:rsidRDefault="00077C3D">
      <w:pPr>
        <w:pStyle w:val="af2"/>
        <w:widowControl w:val="0"/>
        <w:autoSpaceDE w:val="0"/>
        <w:autoSpaceDN w:val="0"/>
        <w:ind w:left="0" w:firstLine="567"/>
        <w:jc w:val="both"/>
        <w:rPr>
          <w:sz w:val="20"/>
          <w:szCs w:val="20"/>
        </w:rPr>
      </w:pPr>
      <w:r>
        <w:rPr>
          <w:sz w:val="20"/>
          <w:szCs w:val="20"/>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 xml:space="preserve">Контроль за соблюдением технологии производства земляных, </w:t>
      </w:r>
      <w:proofErr w:type="gramStart"/>
      <w:r>
        <w:rPr>
          <w:sz w:val="20"/>
          <w:szCs w:val="20"/>
        </w:rPr>
        <w:t>строительных  и</w:t>
      </w:r>
      <w:proofErr w:type="gramEnd"/>
      <w:r>
        <w:rPr>
          <w:sz w:val="20"/>
          <w:szCs w:val="20"/>
        </w:rPr>
        <w:t xml:space="preserve">  ремонтных  </w:t>
      </w:r>
      <w:r>
        <w:rPr>
          <w:sz w:val="20"/>
          <w:szCs w:val="20"/>
        </w:rPr>
        <w:lastRenderedPageBreak/>
        <w:t xml:space="preserve">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571B56" w:rsidRDefault="00077C3D">
      <w:pPr>
        <w:pStyle w:val="af2"/>
        <w:widowControl w:val="0"/>
        <w:numPr>
          <w:ilvl w:val="0"/>
          <w:numId w:val="38"/>
        </w:numPr>
        <w:autoSpaceDE w:val="0"/>
        <w:autoSpaceDN w:val="0"/>
        <w:ind w:left="0" w:firstLine="567"/>
        <w:jc w:val="both"/>
        <w:rPr>
          <w:sz w:val="20"/>
          <w:szCs w:val="20"/>
        </w:rPr>
      </w:pPr>
      <w:proofErr w:type="gramStart"/>
      <w:r>
        <w:rPr>
          <w:sz w:val="20"/>
          <w:szCs w:val="20"/>
        </w:rPr>
        <w:t>Контроль  за</w:t>
      </w:r>
      <w:proofErr w:type="gramEnd"/>
      <w:r>
        <w:rPr>
          <w:sz w:val="20"/>
          <w:szCs w:val="20"/>
        </w:rPr>
        <w:t xml:space="preserve">  выполнением  условий  согласования  проектной документации осуществляет организация, выдавшая условия. </w:t>
      </w:r>
    </w:p>
    <w:p w:rsidR="00571B56" w:rsidRDefault="00077C3D">
      <w:pPr>
        <w:pStyle w:val="af2"/>
        <w:widowControl w:val="0"/>
        <w:numPr>
          <w:ilvl w:val="0"/>
          <w:numId w:val="38"/>
        </w:numPr>
        <w:autoSpaceDE w:val="0"/>
        <w:autoSpaceDN w:val="0"/>
        <w:ind w:left="0" w:firstLine="567"/>
        <w:jc w:val="both"/>
        <w:rPr>
          <w:sz w:val="20"/>
          <w:szCs w:val="20"/>
        </w:rPr>
      </w:pPr>
      <w:r>
        <w:rPr>
          <w:sz w:val="20"/>
          <w:szCs w:val="20"/>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571B56" w:rsidRDefault="00077C3D">
      <w:pPr>
        <w:pStyle w:val="af2"/>
        <w:widowControl w:val="0"/>
        <w:numPr>
          <w:ilvl w:val="0"/>
          <w:numId w:val="38"/>
        </w:numPr>
        <w:autoSpaceDE w:val="0"/>
        <w:autoSpaceDN w:val="0"/>
        <w:ind w:left="0" w:firstLine="567"/>
        <w:jc w:val="both"/>
        <w:rPr>
          <w:sz w:val="20"/>
          <w:szCs w:val="20"/>
        </w:rPr>
      </w:pPr>
      <w:proofErr w:type="gramStart"/>
      <w:r>
        <w:rPr>
          <w:sz w:val="20"/>
          <w:szCs w:val="20"/>
        </w:rPr>
        <w:t>Организация  мероприятий</w:t>
      </w:r>
      <w:proofErr w:type="gramEnd"/>
      <w:r>
        <w:rPr>
          <w:sz w:val="20"/>
          <w:szCs w:val="20"/>
        </w:rPr>
        <w:t xml:space="preserve">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2"/>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 xml:space="preserve">Глава 13. УЧАСТИЕ СОБСТВЕННИКОВ И (ИЛИ) ИНЫХ ЗАКОННЫХ ВЛАДЕЛЬЦЕВ ЗДАНИЙ, СТРОЕНИЙ, СООРУЖЕНИЙ, </w:t>
      </w:r>
      <w:r>
        <w:rPr>
          <w:b/>
          <w:sz w:val="20"/>
          <w:szCs w:val="20"/>
        </w:rPr>
        <w:tab/>
        <w:t>ЗЕМЕЛЬНЫХ УЧАСТКОВ В СОДЕРЖАНИИ ПРИЛЕГАЮЩИХ  ТЕРРИТОРИЙ</w:t>
      </w:r>
    </w:p>
    <w:p w:rsidR="00571B56" w:rsidRDefault="00571B56">
      <w:pPr>
        <w:ind w:firstLine="567"/>
        <w:jc w:val="both"/>
        <w:rPr>
          <w:b/>
          <w:bCs/>
          <w:sz w:val="20"/>
          <w:szCs w:val="20"/>
        </w:rPr>
      </w:pPr>
    </w:p>
    <w:p w:rsidR="00571B56" w:rsidRDefault="00077C3D">
      <w:pPr>
        <w:pStyle w:val="af2"/>
        <w:numPr>
          <w:ilvl w:val="0"/>
          <w:numId w:val="46"/>
        </w:numPr>
        <w:autoSpaceDE w:val="0"/>
        <w:autoSpaceDN w:val="0"/>
        <w:adjustRightInd w:val="0"/>
        <w:ind w:left="0" w:firstLine="567"/>
        <w:jc w:val="both"/>
        <w:rPr>
          <w:sz w:val="20"/>
          <w:szCs w:val="20"/>
        </w:rPr>
      </w:pPr>
      <w:r>
        <w:rPr>
          <w:rFonts w:eastAsia="Calibri"/>
          <w:sz w:val="20"/>
          <w:szCs w:val="20"/>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Pr>
          <w:sz w:val="20"/>
          <w:szCs w:val="20"/>
        </w:rPr>
        <w:t>в соответствии с порядком, установленным законодательством Республики Мордовия, главой 14 настоящих Правил.</w:t>
      </w:r>
    </w:p>
    <w:p w:rsidR="00571B56" w:rsidRDefault="00077C3D">
      <w:pPr>
        <w:pStyle w:val="af2"/>
        <w:numPr>
          <w:ilvl w:val="0"/>
          <w:numId w:val="46"/>
        </w:numPr>
        <w:ind w:left="0" w:firstLine="567"/>
        <w:jc w:val="both"/>
        <w:rPr>
          <w:sz w:val="20"/>
          <w:szCs w:val="20"/>
        </w:rPr>
      </w:pPr>
      <w:r>
        <w:rPr>
          <w:sz w:val="20"/>
          <w:szCs w:val="20"/>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571B56" w:rsidRDefault="00077C3D">
      <w:pPr>
        <w:pStyle w:val="af2"/>
        <w:ind w:left="0" w:firstLine="567"/>
        <w:jc w:val="both"/>
        <w:rPr>
          <w:sz w:val="20"/>
          <w:szCs w:val="20"/>
        </w:rPr>
      </w:pPr>
      <w:r>
        <w:rPr>
          <w:sz w:val="20"/>
          <w:szCs w:val="20"/>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71B56" w:rsidRDefault="00571B56">
      <w:pPr>
        <w:ind w:firstLine="567"/>
        <w:jc w:val="both"/>
        <w:rPr>
          <w:sz w:val="20"/>
          <w:szCs w:val="20"/>
        </w:rPr>
      </w:pPr>
    </w:p>
    <w:p w:rsidR="00571B56" w:rsidRDefault="00077C3D">
      <w:pPr>
        <w:ind w:firstLine="567"/>
        <w:jc w:val="center"/>
        <w:rPr>
          <w:b/>
          <w:sz w:val="20"/>
          <w:szCs w:val="20"/>
        </w:rPr>
      </w:pPr>
      <w:r>
        <w:rPr>
          <w:b/>
          <w:sz w:val="20"/>
          <w:szCs w:val="20"/>
        </w:rPr>
        <w:t xml:space="preserve">Глава 14.  </w:t>
      </w:r>
      <w:r>
        <w:rPr>
          <w:b/>
          <w:sz w:val="20"/>
          <w:szCs w:val="20"/>
        </w:rPr>
        <w:tab/>
        <w:t>ПОРЯДОК ОПРЕДЕЛЕНИЯ ГРАНИЦ ПРИЛЕГАЮЩИХ ТЕРРИТОРИЙ</w:t>
      </w:r>
    </w:p>
    <w:p w:rsidR="00571B56" w:rsidRDefault="00571B56">
      <w:pPr>
        <w:jc w:val="both"/>
        <w:rPr>
          <w:sz w:val="20"/>
          <w:szCs w:val="20"/>
        </w:rPr>
      </w:pPr>
    </w:p>
    <w:p w:rsidR="00571B56" w:rsidRDefault="00077C3D">
      <w:pPr>
        <w:ind w:firstLine="567"/>
        <w:jc w:val="both"/>
        <w:rPr>
          <w:sz w:val="20"/>
          <w:szCs w:val="20"/>
        </w:rPr>
      </w:pPr>
      <w:r>
        <w:rPr>
          <w:sz w:val="20"/>
          <w:szCs w:val="20"/>
        </w:rPr>
        <w:t xml:space="preserve"> Основные требования к определению границ прилегающих территорий.</w:t>
      </w:r>
    </w:p>
    <w:p w:rsidR="00571B56" w:rsidRDefault="00077C3D">
      <w:pPr>
        <w:ind w:firstLine="567"/>
        <w:jc w:val="both"/>
        <w:rPr>
          <w:sz w:val="20"/>
          <w:szCs w:val="20"/>
        </w:rPr>
      </w:pPr>
      <w:r>
        <w:rPr>
          <w:sz w:val="20"/>
          <w:szCs w:val="20"/>
        </w:rPr>
        <w:t>14.1 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14.4 настоящей главы, максимальной и минимальной площади прилегающей территории, а также иных требований Закона РМ.</w:t>
      </w:r>
    </w:p>
    <w:p w:rsidR="00571B56" w:rsidRDefault="00077C3D">
      <w:pPr>
        <w:ind w:firstLine="567"/>
        <w:jc w:val="both"/>
        <w:rPr>
          <w:sz w:val="20"/>
          <w:szCs w:val="20"/>
        </w:rPr>
      </w:pPr>
      <w:r>
        <w:rPr>
          <w:sz w:val="20"/>
          <w:szCs w:val="20"/>
        </w:rPr>
        <w:t>14.2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территорией общественного пользования.</w:t>
      </w:r>
    </w:p>
    <w:p w:rsidR="00571B56" w:rsidRDefault="00077C3D">
      <w:pPr>
        <w:ind w:firstLine="567"/>
        <w:jc w:val="both"/>
        <w:rPr>
          <w:sz w:val="20"/>
          <w:szCs w:val="20"/>
        </w:rPr>
      </w:pPr>
      <w:r>
        <w:rPr>
          <w:sz w:val="20"/>
          <w:szCs w:val="20"/>
        </w:rPr>
        <w:t>14.3. Границы прилегающих территорий определяются с соблюдением ограничений с учетом следующих требований:</w:t>
      </w:r>
    </w:p>
    <w:p w:rsidR="00571B56" w:rsidRDefault="00077C3D">
      <w:pPr>
        <w:ind w:firstLine="567"/>
        <w:jc w:val="both"/>
        <w:rPr>
          <w:sz w:val="20"/>
          <w:szCs w:val="20"/>
        </w:rPr>
      </w:pPr>
      <w:r>
        <w:rPr>
          <w:sz w:val="20"/>
          <w:szCs w:val="20"/>
        </w:rPr>
        <w:t>1) границы прилегающих территорий не могут выходить за пределы территорий общего пользования;</w:t>
      </w:r>
    </w:p>
    <w:p w:rsidR="00571B56" w:rsidRDefault="00077C3D">
      <w:pPr>
        <w:ind w:firstLine="567"/>
        <w:jc w:val="both"/>
        <w:rPr>
          <w:sz w:val="20"/>
          <w:szCs w:val="20"/>
        </w:rPr>
      </w:pPr>
      <w:r>
        <w:rPr>
          <w:sz w:val="20"/>
          <w:szCs w:val="20"/>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Федерации;</w:t>
      </w:r>
    </w:p>
    <w:p w:rsidR="00571B56" w:rsidRDefault="00077C3D">
      <w:pPr>
        <w:ind w:firstLine="567"/>
        <w:jc w:val="both"/>
        <w:rPr>
          <w:sz w:val="20"/>
          <w:szCs w:val="20"/>
        </w:rPr>
      </w:pPr>
      <w:r>
        <w:rPr>
          <w:sz w:val="20"/>
          <w:szCs w:val="20"/>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определяются прилегающие территории;</w:t>
      </w:r>
    </w:p>
    <w:p w:rsidR="00571B56" w:rsidRDefault="00077C3D">
      <w:pPr>
        <w:ind w:firstLine="567"/>
        <w:jc w:val="both"/>
        <w:rPr>
          <w:sz w:val="20"/>
          <w:szCs w:val="20"/>
        </w:rPr>
      </w:pPr>
      <w:r>
        <w:rPr>
          <w:sz w:val="20"/>
          <w:szCs w:val="20"/>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571B56" w:rsidRDefault="00077C3D">
      <w:pPr>
        <w:ind w:firstLine="567"/>
        <w:jc w:val="both"/>
        <w:rPr>
          <w:sz w:val="20"/>
          <w:szCs w:val="20"/>
        </w:rPr>
      </w:pPr>
      <w:r>
        <w:rPr>
          <w:sz w:val="20"/>
          <w:szCs w:val="20"/>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71B56" w:rsidRDefault="00077C3D">
      <w:pPr>
        <w:ind w:firstLine="567"/>
        <w:jc w:val="both"/>
        <w:rPr>
          <w:sz w:val="20"/>
          <w:szCs w:val="20"/>
        </w:rPr>
      </w:pPr>
      <w:r>
        <w:rPr>
          <w:sz w:val="20"/>
          <w:szCs w:val="20"/>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прилегающей территории, не допускается;</w:t>
      </w:r>
    </w:p>
    <w:p w:rsidR="00571B56" w:rsidRDefault="00077C3D">
      <w:pPr>
        <w:ind w:firstLine="567"/>
        <w:jc w:val="both"/>
        <w:rPr>
          <w:sz w:val="20"/>
          <w:szCs w:val="20"/>
        </w:rPr>
      </w:pPr>
      <w:r>
        <w:rPr>
          <w:sz w:val="20"/>
          <w:szCs w:val="20"/>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w:t>
      </w:r>
      <w:r>
        <w:rPr>
          <w:sz w:val="20"/>
          <w:szCs w:val="20"/>
        </w:rPr>
        <w:lastRenderedPageBreak/>
        <w:t>участков, границы прилегающих территорий определяются по линии, проходящей на равном удалении от указанных объектов.</w:t>
      </w:r>
    </w:p>
    <w:p w:rsidR="00571B56" w:rsidRDefault="00077C3D">
      <w:pPr>
        <w:ind w:firstLine="567"/>
        <w:jc w:val="both"/>
        <w:rPr>
          <w:sz w:val="20"/>
          <w:szCs w:val="20"/>
        </w:rPr>
      </w:pPr>
      <w:r>
        <w:rPr>
          <w:sz w:val="20"/>
          <w:szCs w:val="20"/>
        </w:rPr>
        <w:t>14.4 Ограничения при определении границ прилегающей территории:</w:t>
      </w:r>
    </w:p>
    <w:p w:rsidR="00571B56" w:rsidRDefault="00077C3D">
      <w:pPr>
        <w:ind w:firstLine="567"/>
        <w:jc w:val="both"/>
        <w:rPr>
          <w:sz w:val="20"/>
          <w:szCs w:val="20"/>
        </w:rPr>
      </w:pPr>
      <w:r>
        <w:rPr>
          <w:sz w:val="20"/>
          <w:szCs w:val="20"/>
        </w:rPr>
        <w:t>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571B56" w:rsidRDefault="00077C3D">
      <w:pPr>
        <w:ind w:firstLine="567"/>
        <w:jc w:val="both"/>
        <w:rPr>
          <w:sz w:val="20"/>
          <w:szCs w:val="20"/>
        </w:rPr>
      </w:pPr>
      <w:r>
        <w:rPr>
          <w:sz w:val="20"/>
          <w:szCs w:val="20"/>
        </w:rPr>
        <w:t>2) Внешняя часть границ прилегающей территории определяется с учетом следующих ограничений:</w:t>
      </w:r>
    </w:p>
    <w:p w:rsidR="00571B56" w:rsidRDefault="00077C3D">
      <w:pPr>
        <w:ind w:firstLine="567"/>
        <w:jc w:val="both"/>
        <w:rPr>
          <w:sz w:val="20"/>
          <w:szCs w:val="20"/>
        </w:rPr>
      </w:pPr>
      <w:r>
        <w:rPr>
          <w:sz w:val="20"/>
          <w:szCs w:val="20"/>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
    <w:p w:rsidR="00571B56" w:rsidRDefault="00077C3D">
      <w:pPr>
        <w:ind w:firstLine="567"/>
        <w:jc w:val="both"/>
        <w:rPr>
          <w:sz w:val="20"/>
          <w:szCs w:val="20"/>
        </w:rPr>
      </w:pPr>
      <w:r>
        <w:rPr>
          <w:sz w:val="20"/>
          <w:szCs w:val="20"/>
        </w:rPr>
        <w:t>б) для индивидуальных жилых домов, жилых домов блокированной застройки:</w:t>
      </w:r>
    </w:p>
    <w:p w:rsidR="00571B56" w:rsidRDefault="00077C3D">
      <w:pPr>
        <w:ind w:firstLine="567"/>
        <w:jc w:val="both"/>
        <w:rPr>
          <w:sz w:val="20"/>
          <w:szCs w:val="20"/>
        </w:rPr>
      </w:pPr>
      <w:r>
        <w:rPr>
          <w:sz w:val="20"/>
          <w:szCs w:val="20"/>
        </w:rP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rsidR="00571B56" w:rsidRDefault="00077C3D">
      <w:pPr>
        <w:ind w:firstLine="567"/>
        <w:jc w:val="both"/>
        <w:rPr>
          <w:sz w:val="20"/>
          <w:szCs w:val="20"/>
        </w:rPr>
      </w:pPr>
      <w:r>
        <w:rPr>
          <w:sz w:val="20"/>
          <w:szCs w:val="20"/>
        </w:rPr>
        <w:t>если земельный участок под ними не образован, - на расстоянии не более 10 метров от границы жилого дома;</w:t>
      </w:r>
    </w:p>
    <w:p w:rsidR="00571B56" w:rsidRDefault="00077C3D">
      <w:pPr>
        <w:ind w:firstLine="567"/>
        <w:jc w:val="both"/>
        <w:rPr>
          <w:sz w:val="20"/>
          <w:szCs w:val="20"/>
        </w:rPr>
      </w:pPr>
      <w:r>
        <w:rPr>
          <w:sz w:val="20"/>
          <w:szCs w:val="20"/>
        </w:rPr>
        <w:t>в) для зданий, строений, сооружений, являющихся объектами капитального строительства:</w:t>
      </w:r>
    </w:p>
    <w:p w:rsidR="00571B56" w:rsidRDefault="00077C3D">
      <w:pPr>
        <w:ind w:firstLine="567"/>
        <w:jc w:val="both"/>
        <w:rPr>
          <w:sz w:val="20"/>
          <w:szCs w:val="20"/>
        </w:rPr>
      </w:pPr>
      <w:r>
        <w:rPr>
          <w:sz w:val="20"/>
          <w:szCs w:val="20"/>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571B56" w:rsidRDefault="00077C3D">
      <w:pPr>
        <w:ind w:firstLine="567"/>
        <w:jc w:val="both"/>
        <w:rPr>
          <w:sz w:val="20"/>
          <w:szCs w:val="20"/>
        </w:rPr>
      </w:pPr>
      <w:r>
        <w:rPr>
          <w:sz w:val="20"/>
          <w:szCs w:val="20"/>
        </w:rPr>
        <w:t>если земельный участок под указанными зданиями не образован, - на расстоянии не более 15 метров от границы здания, строения, сооружения;</w:t>
      </w:r>
    </w:p>
    <w:p w:rsidR="00571B56" w:rsidRDefault="00077C3D">
      <w:pPr>
        <w:ind w:firstLine="567"/>
        <w:jc w:val="both"/>
        <w:rPr>
          <w:sz w:val="20"/>
          <w:szCs w:val="20"/>
        </w:rPr>
      </w:pPr>
      <w:r>
        <w:rPr>
          <w:sz w:val="20"/>
          <w:szCs w:val="20"/>
        </w:rPr>
        <w:t>е) для зданий, строений, сооружений, являющихся объектами некапитального строительства:</w:t>
      </w:r>
    </w:p>
    <w:p w:rsidR="00571B56" w:rsidRDefault="00077C3D">
      <w:pPr>
        <w:ind w:firstLine="567"/>
        <w:jc w:val="both"/>
        <w:rPr>
          <w:sz w:val="20"/>
          <w:szCs w:val="20"/>
        </w:rPr>
      </w:pPr>
      <w:r>
        <w:rPr>
          <w:sz w:val="20"/>
          <w:szCs w:val="20"/>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571B56" w:rsidRDefault="00077C3D">
      <w:pPr>
        <w:ind w:firstLine="567"/>
        <w:jc w:val="both"/>
        <w:rPr>
          <w:sz w:val="20"/>
          <w:szCs w:val="20"/>
        </w:rPr>
      </w:pPr>
      <w:r>
        <w:rPr>
          <w:sz w:val="20"/>
          <w:szCs w:val="20"/>
        </w:rPr>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571B56" w:rsidRDefault="00077C3D">
      <w:pPr>
        <w:ind w:firstLine="567"/>
        <w:jc w:val="both"/>
        <w:rPr>
          <w:sz w:val="20"/>
          <w:szCs w:val="20"/>
        </w:rPr>
      </w:pPr>
      <w:r>
        <w:rPr>
          <w:sz w:val="20"/>
          <w:szCs w:val="20"/>
        </w:rPr>
        <w:t>ж) для образованных земельных участков, на которых отсутствуют здания, строения, сооружения,- на расстоянии не более 15 метров от границы образованного земельного участка.</w:t>
      </w:r>
    </w:p>
    <w:p w:rsidR="00571B56" w:rsidRDefault="00077C3D">
      <w:pPr>
        <w:ind w:firstLine="567"/>
        <w:jc w:val="both"/>
        <w:rPr>
          <w:sz w:val="20"/>
          <w:szCs w:val="20"/>
        </w:rPr>
      </w:pPr>
      <w:r>
        <w:rPr>
          <w:sz w:val="20"/>
          <w:szCs w:val="20"/>
        </w:rPr>
        <w:t>14.5 Схема границ прилегающих территорий:</w:t>
      </w:r>
    </w:p>
    <w:p w:rsidR="00571B56" w:rsidRDefault="00077C3D">
      <w:pPr>
        <w:ind w:firstLine="567"/>
        <w:jc w:val="both"/>
        <w:rPr>
          <w:sz w:val="20"/>
          <w:szCs w:val="20"/>
        </w:rPr>
      </w:pPr>
      <w:r>
        <w:rPr>
          <w:sz w:val="20"/>
          <w:szCs w:val="20"/>
        </w:rPr>
        <w:t>1) Границы прилегающих территорий отображаются на схемах границ прилегающих территорий.</w:t>
      </w:r>
    </w:p>
    <w:p w:rsidR="00571B56" w:rsidRDefault="00077C3D">
      <w:pPr>
        <w:ind w:firstLine="567"/>
        <w:jc w:val="both"/>
        <w:rPr>
          <w:sz w:val="20"/>
          <w:szCs w:val="20"/>
        </w:rPr>
      </w:pPr>
      <w:r>
        <w:rPr>
          <w:sz w:val="20"/>
          <w:szCs w:val="20"/>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571B56" w:rsidRDefault="00077C3D">
      <w:pPr>
        <w:ind w:firstLine="567"/>
        <w:jc w:val="both"/>
        <w:rPr>
          <w:sz w:val="20"/>
          <w:szCs w:val="20"/>
        </w:rPr>
      </w:pPr>
      <w:r>
        <w:rPr>
          <w:sz w:val="20"/>
          <w:szCs w:val="20"/>
        </w:rPr>
        <w:t xml:space="preserve">3) Утверждение схемы границ прилегающих территорий подлежат размещению на официальном сайте органов местного самоуправления </w:t>
      </w:r>
      <w:proofErr w:type="spellStart"/>
      <w:r>
        <w:rPr>
          <w:sz w:val="20"/>
          <w:szCs w:val="20"/>
        </w:rPr>
        <w:t>Ковылкинского</w:t>
      </w:r>
      <w:proofErr w:type="spellEnd"/>
      <w:r>
        <w:rPr>
          <w:sz w:val="20"/>
          <w:szCs w:val="20"/>
        </w:rPr>
        <w:t xml:space="preserve"> муниципального района в разделе «сельские поселения – Казенно-</w:t>
      </w:r>
      <w:proofErr w:type="spellStart"/>
      <w:r>
        <w:rPr>
          <w:sz w:val="20"/>
          <w:szCs w:val="20"/>
        </w:rPr>
        <w:t>Майданское</w:t>
      </w:r>
      <w:proofErr w:type="spellEnd"/>
      <w:r>
        <w:rPr>
          <w:sz w:val="20"/>
          <w:szCs w:val="20"/>
        </w:rPr>
        <w:t xml:space="preserve"> сельское поселение) в информационно-телекоммуникационной сети «Интернет».</w:t>
      </w:r>
    </w:p>
    <w:p w:rsidR="00571B56" w:rsidRDefault="00077C3D">
      <w:pPr>
        <w:ind w:firstLine="567"/>
        <w:jc w:val="both"/>
        <w:rPr>
          <w:sz w:val="20"/>
          <w:szCs w:val="20"/>
        </w:rPr>
      </w:pPr>
      <w:r>
        <w:rPr>
          <w:sz w:val="20"/>
          <w:szCs w:val="20"/>
        </w:rPr>
        <w:t>4) Порядок подготовки и утверждения схем границ прилегающих территорий устанавливается муниципальными нормативными правовыми актами.</w:t>
      </w:r>
    </w:p>
    <w:p w:rsidR="00571B56" w:rsidRDefault="00571B56">
      <w:pPr>
        <w:ind w:firstLine="567"/>
        <w:jc w:val="both"/>
        <w:rPr>
          <w:sz w:val="20"/>
          <w:szCs w:val="20"/>
        </w:rPr>
      </w:pPr>
    </w:p>
    <w:p w:rsidR="00571B56" w:rsidRDefault="00077C3D">
      <w:pPr>
        <w:ind w:firstLine="567"/>
        <w:jc w:val="both"/>
        <w:rPr>
          <w:b/>
          <w:sz w:val="20"/>
          <w:szCs w:val="20"/>
        </w:rPr>
      </w:pPr>
      <w:r>
        <w:rPr>
          <w:b/>
          <w:sz w:val="20"/>
          <w:szCs w:val="20"/>
        </w:rPr>
        <w:t xml:space="preserve">Глава 15. ПРАЗДНИЧНОЕ ОФОРМЛЕНИЕ ТЕРРИТОРИИ </w:t>
      </w:r>
      <w:r>
        <w:rPr>
          <w:b/>
          <w:sz w:val="20"/>
          <w:szCs w:val="20"/>
        </w:rPr>
        <w:tab/>
      </w:r>
      <w:r>
        <w:rPr>
          <w:b/>
          <w:sz w:val="20"/>
          <w:szCs w:val="20"/>
        </w:rPr>
        <w:tab/>
      </w:r>
      <w:r>
        <w:rPr>
          <w:b/>
          <w:sz w:val="20"/>
          <w:szCs w:val="20"/>
        </w:rPr>
        <w:tab/>
      </w:r>
      <w:r>
        <w:rPr>
          <w:b/>
          <w:sz w:val="20"/>
          <w:szCs w:val="20"/>
        </w:rPr>
        <w:tab/>
      </w:r>
      <w:r>
        <w:rPr>
          <w:b/>
          <w:sz w:val="20"/>
          <w:szCs w:val="20"/>
        </w:rPr>
        <w:tab/>
        <w:t xml:space="preserve">МУНИЦИПАЛЬНОГО ОБРАЗОВАНИЯ </w:t>
      </w:r>
    </w:p>
    <w:p w:rsidR="00571B56" w:rsidRDefault="00571B56">
      <w:pPr>
        <w:ind w:firstLine="567"/>
        <w:jc w:val="both"/>
        <w:rPr>
          <w:sz w:val="20"/>
          <w:szCs w:val="20"/>
        </w:rPr>
      </w:pPr>
    </w:p>
    <w:p w:rsidR="00571B56" w:rsidRDefault="00077C3D">
      <w:pPr>
        <w:pStyle w:val="af0"/>
        <w:numPr>
          <w:ilvl w:val="0"/>
          <w:numId w:val="47"/>
        </w:numPr>
        <w:spacing w:before="0" w:beforeAutospacing="0" w:after="0" w:afterAutospacing="0"/>
        <w:ind w:left="0" w:firstLine="567"/>
        <w:jc w:val="both"/>
        <w:rPr>
          <w:sz w:val="20"/>
          <w:szCs w:val="20"/>
        </w:rPr>
      </w:pPr>
      <w:r>
        <w:rPr>
          <w:sz w:val="20"/>
          <w:szCs w:val="20"/>
        </w:rPr>
        <w:t>Праздничное оформление территории требуется осуществлять по решению местной администрации на период проведения </w:t>
      </w:r>
      <w:bookmarkStart w:id="3" w:name="f16b3"/>
      <w:bookmarkEnd w:id="3"/>
      <w:r>
        <w:rPr>
          <w:sz w:val="20"/>
          <w:szCs w:val="20"/>
        </w:rPr>
        <w:t>государственных и муниципальных праздников, а также мероприятий, связанных со знаменательными событиями.</w:t>
      </w:r>
    </w:p>
    <w:p w:rsidR="00571B56" w:rsidRDefault="00077C3D">
      <w:pPr>
        <w:pStyle w:val="af0"/>
        <w:spacing w:before="0" w:beforeAutospacing="0" w:after="0" w:afterAutospacing="0"/>
        <w:ind w:firstLine="567"/>
        <w:jc w:val="both"/>
        <w:rPr>
          <w:sz w:val="20"/>
          <w:szCs w:val="20"/>
        </w:rPr>
      </w:pPr>
      <w:r>
        <w:rPr>
          <w:sz w:val="20"/>
          <w:szCs w:val="20"/>
        </w:rPr>
        <w:t>Оформление зданий, сооружений осуществляется их владельцами в рамках концепции праздничного оформления территории сельского поселения.</w:t>
      </w:r>
    </w:p>
    <w:p w:rsidR="00571B56" w:rsidRDefault="00077C3D">
      <w:pPr>
        <w:pStyle w:val="af0"/>
        <w:numPr>
          <w:ilvl w:val="0"/>
          <w:numId w:val="47"/>
        </w:numPr>
        <w:spacing w:before="0" w:beforeAutospacing="0" w:after="0" w:afterAutospacing="0"/>
        <w:ind w:left="0" w:firstLine="567"/>
        <w:jc w:val="both"/>
        <w:rPr>
          <w:sz w:val="20"/>
          <w:szCs w:val="20"/>
        </w:rPr>
      </w:pPr>
      <w:r>
        <w:rPr>
          <w:sz w:val="20"/>
          <w:szCs w:val="20"/>
        </w:rPr>
        <w:t>Работы, связанные с проведением торжественных и праздничных мероприятий, производятся за счет средств их организаторов.</w:t>
      </w:r>
    </w:p>
    <w:p w:rsidR="00571B56" w:rsidRDefault="00077C3D">
      <w:pPr>
        <w:pStyle w:val="af0"/>
        <w:numPr>
          <w:ilvl w:val="0"/>
          <w:numId w:val="47"/>
        </w:numPr>
        <w:spacing w:before="0" w:beforeAutospacing="0" w:after="0" w:afterAutospacing="0"/>
        <w:ind w:left="0" w:firstLine="567"/>
        <w:jc w:val="both"/>
        <w:rPr>
          <w:sz w:val="20"/>
          <w:szCs w:val="20"/>
        </w:rPr>
      </w:pPr>
      <w:bookmarkStart w:id="4" w:name="BM0879c"/>
      <w:bookmarkEnd w:id="4"/>
      <w:r>
        <w:rPr>
          <w:sz w:val="20"/>
          <w:szCs w:val="20"/>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571B56" w:rsidRDefault="00077C3D">
      <w:pPr>
        <w:pStyle w:val="af0"/>
        <w:numPr>
          <w:ilvl w:val="0"/>
          <w:numId w:val="47"/>
        </w:numPr>
        <w:spacing w:before="0" w:beforeAutospacing="0" w:after="0" w:afterAutospacing="0"/>
        <w:ind w:left="0" w:firstLine="567"/>
        <w:jc w:val="both"/>
        <w:rPr>
          <w:sz w:val="20"/>
          <w:szCs w:val="20"/>
        </w:rPr>
      </w:pPr>
      <w:r>
        <w:rPr>
          <w:sz w:val="20"/>
          <w:szCs w:val="20"/>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571B56" w:rsidRDefault="00077C3D">
      <w:pPr>
        <w:pStyle w:val="af0"/>
        <w:numPr>
          <w:ilvl w:val="0"/>
          <w:numId w:val="47"/>
        </w:numPr>
        <w:spacing w:before="0" w:beforeAutospacing="0" w:after="0" w:afterAutospacing="0"/>
        <w:ind w:left="0" w:firstLine="567"/>
        <w:jc w:val="both"/>
        <w:rPr>
          <w:sz w:val="20"/>
          <w:szCs w:val="20"/>
        </w:rPr>
      </w:pPr>
      <w:r>
        <w:rPr>
          <w:sz w:val="20"/>
          <w:szCs w:val="20"/>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571B56" w:rsidRDefault="00077C3D">
      <w:pPr>
        <w:pStyle w:val="af0"/>
        <w:numPr>
          <w:ilvl w:val="0"/>
          <w:numId w:val="47"/>
        </w:numPr>
        <w:shd w:val="clear" w:color="auto" w:fill="FFFFFF"/>
        <w:spacing w:before="0" w:beforeAutospacing="0" w:after="0" w:afterAutospacing="0"/>
        <w:ind w:left="0" w:firstLine="567"/>
        <w:jc w:val="both"/>
        <w:rPr>
          <w:sz w:val="20"/>
          <w:szCs w:val="20"/>
        </w:rPr>
      </w:pPr>
      <w:r>
        <w:rPr>
          <w:sz w:val="20"/>
          <w:szCs w:val="20"/>
        </w:rPr>
        <w:lastRenderedPageBreak/>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571B56" w:rsidRDefault="00077C3D">
      <w:pPr>
        <w:pStyle w:val="af0"/>
        <w:shd w:val="clear" w:color="auto" w:fill="FFFFFF"/>
        <w:spacing w:before="0" w:beforeAutospacing="0" w:after="0" w:afterAutospacing="0"/>
        <w:ind w:firstLine="567"/>
        <w:jc w:val="both"/>
        <w:rPr>
          <w:sz w:val="20"/>
          <w:szCs w:val="20"/>
        </w:rPr>
      </w:pPr>
      <w:r>
        <w:rPr>
          <w:sz w:val="20"/>
          <w:szCs w:val="20"/>
        </w:rPr>
        <w:t>ржавчина, отслоения краски и царапины на элементах и крепеже;</w:t>
      </w:r>
    </w:p>
    <w:p w:rsidR="00571B56" w:rsidRDefault="00077C3D">
      <w:pPr>
        <w:pStyle w:val="af0"/>
        <w:shd w:val="clear" w:color="auto" w:fill="FFFFFF"/>
        <w:spacing w:before="0" w:beforeAutospacing="0" w:after="0" w:afterAutospacing="0"/>
        <w:ind w:firstLine="567"/>
        <w:jc w:val="both"/>
        <w:rPr>
          <w:sz w:val="20"/>
          <w:szCs w:val="20"/>
        </w:rPr>
      </w:pPr>
      <w:r>
        <w:rPr>
          <w:sz w:val="20"/>
          <w:szCs w:val="20"/>
        </w:rPr>
        <w:t>частичное или полное отсутствие свечения элементов светового оформления;</w:t>
      </w:r>
    </w:p>
    <w:p w:rsidR="00571B56" w:rsidRDefault="00077C3D">
      <w:pPr>
        <w:pStyle w:val="af0"/>
        <w:shd w:val="clear" w:color="auto" w:fill="FFFFFF"/>
        <w:spacing w:before="0" w:beforeAutospacing="0" w:after="0" w:afterAutospacing="0"/>
        <w:ind w:firstLine="567"/>
        <w:jc w:val="both"/>
        <w:rPr>
          <w:sz w:val="20"/>
          <w:szCs w:val="20"/>
        </w:rPr>
      </w:pPr>
      <w:r>
        <w:rPr>
          <w:sz w:val="20"/>
          <w:szCs w:val="20"/>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571B56" w:rsidRDefault="00077C3D">
      <w:pPr>
        <w:pStyle w:val="af0"/>
        <w:numPr>
          <w:ilvl w:val="0"/>
          <w:numId w:val="47"/>
        </w:numPr>
        <w:shd w:val="clear" w:color="auto" w:fill="FFFFFF"/>
        <w:spacing w:before="0" w:beforeAutospacing="0" w:after="0" w:afterAutospacing="0"/>
        <w:ind w:left="0" w:firstLine="567"/>
        <w:jc w:val="both"/>
        <w:rPr>
          <w:sz w:val="20"/>
          <w:szCs w:val="20"/>
        </w:rPr>
      </w:pPr>
      <w:r>
        <w:rPr>
          <w:sz w:val="20"/>
          <w:szCs w:val="20"/>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571B56" w:rsidRDefault="00571B56">
      <w:pPr>
        <w:pStyle w:val="af0"/>
        <w:shd w:val="clear" w:color="auto" w:fill="FFFFFF"/>
        <w:spacing w:before="0" w:beforeAutospacing="0" w:after="0" w:afterAutospacing="0"/>
        <w:ind w:firstLine="567"/>
        <w:jc w:val="both"/>
        <w:rPr>
          <w:sz w:val="20"/>
          <w:szCs w:val="20"/>
        </w:rPr>
      </w:pPr>
    </w:p>
    <w:p w:rsidR="00571B56" w:rsidRDefault="00077C3D">
      <w:pPr>
        <w:pStyle w:val="af0"/>
        <w:shd w:val="clear" w:color="auto" w:fill="FFFFFF"/>
        <w:spacing w:before="0" w:beforeAutospacing="0" w:after="0" w:afterAutospacing="0"/>
        <w:ind w:firstLine="567"/>
        <w:jc w:val="center"/>
        <w:rPr>
          <w:b/>
          <w:sz w:val="20"/>
          <w:szCs w:val="20"/>
        </w:rPr>
      </w:pPr>
      <w:r>
        <w:rPr>
          <w:b/>
          <w:sz w:val="20"/>
          <w:szCs w:val="20"/>
        </w:rPr>
        <w:t xml:space="preserve">Глава 16. ПОРЯДОК УЧАСТИЯ ГРАЖДАН И ОРГАНИЗАЦИЙ В  РЕАЛИЗАЦИИ МЕРОПРИЯТИЙ ПО БЛАГОУСТРОЙСТВУ </w:t>
      </w:r>
      <w:r>
        <w:rPr>
          <w:b/>
          <w:sz w:val="20"/>
          <w:szCs w:val="20"/>
        </w:rPr>
        <w:tab/>
        <w:t>ТЕРРИТОРИИ МУНИЦИПАЛЬНОГО ОБРАЗОВАНИЯ</w:t>
      </w:r>
    </w:p>
    <w:p w:rsidR="00571B56" w:rsidRDefault="00077C3D">
      <w:pPr>
        <w:ind w:firstLine="567"/>
        <w:jc w:val="both"/>
        <w:rPr>
          <w:sz w:val="20"/>
          <w:szCs w:val="20"/>
        </w:rPr>
      </w:pPr>
      <w:r>
        <w:rPr>
          <w:sz w:val="20"/>
          <w:szCs w:val="20"/>
        </w:rPr>
        <w:tab/>
      </w:r>
    </w:p>
    <w:p w:rsidR="00571B56" w:rsidRDefault="00077C3D">
      <w:pPr>
        <w:pStyle w:val="af2"/>
        <w:numPr>
          <w:ilvl w:val="0"/>
          <w:numId w:val="48"/>
        </w:numPr>
        <w:shd w:val="clear" w:color="auto" w:fill="FFFFFF"/>
        <w:ind w:left="0" w:firstLine="567"/>
        <w:jc w:val="both"/>
        <w:rPr>
          <w:sz w:val="20"/>
          <w:szCs w:val="20"/>
        </w:rPr>
      </w:pPr>
      <w:r>
        <w:rPr>
          <w:sz w:val="20"/>
          <w:szCs w:val="20"/>
        </w:rPr>
        <w:t>Участниками деятельности по благоустройству могут выступать:</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 xml:space="preserve">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w:t>
      </w:r>
      <w:proofErr w:type="gramStart"/>
      <w:r>
        <w:rPr>
          <w:sz w:val="20"/>
          <w:szCs w:val="20"/>
        </w:rPr>
        <w:t>в осуществляют</w:t>
      </w:r>
      <w:proofErr w:type="gramEnd"/>
      <w:r>
        <w:rPr>
          <w:sz w:val="20"/>
          <w:szCs w:val="20"/>
        </w:rPr>
        <w:t xml:space="preserve"> финансирование мероприятий по благоустройству принадлежащих им объектов;</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исполнители работ, специалисты по благоустройству и озеленению, в том числе возведению МАФ;</w:t>
      </w:r>
    </w:p>
    <w:p w:rsidR="00571B56" w:rsidRDefault="00077C3D">
      <w:pPr>
        <w:pStyle w:val="af0"/>
        <w:numPr>
          <w:ilvl w:val="0"/>
          <w:numId w:val="49"/>
        </w:numPr>
        <w:shd w:val="clear" w:color="auto" w:fill="FFFFFF"/>
        <w:spacing w:before="0" w:beforeAutospacing="0" w:after="0" w:afterAutospacing="0"/>
        <w:ind w:left="0" w:firstLine="567"/>
        <w:jc w:val="both"/>
        <w:rPr>
          <w:sz w:val="20"/>
          <w:szCs w:val="20"/>
        </w:rPr>
      </w:pPr>
      <w:r>
        <w:rPr>
          <w:sz w:val="20"/>
          <w:szCs w:val="20"/>
        </w:rPr>
        <w:t>иные лица, заинтересованные в повышении уровня благоустройства муниципального образования.</w:t>
      </w:r>
    </w:p>
    <w:p w:rsidR="00571B56" w:rsidRDefault="00077C3D">
      <w:pPr>
        <w:pStyle w:val="af0"/>
        <w:numPr>
          <w:ilvl w:val="0"/>
          <w:numId w:val="48"/>
        </w:numPr>
        <w:shd w:val="clear" w:color="auto" w:fill="FFFFFF"/>
        <w:spacing w:before="0" w:beforeAutospacing="0" w:after="0" w:afterAutospacing="0"/>
        <w:ind w:left="0" w:firstLine="567"/>
        <w:jc w:val="both"/>
        <w:rPr>
          <w:sz w:val="20"/>
          <w:szCs w:val="20"/>
        </w:rPr>
      </w:pPr>
      <w:r>
        <w:rPr>
          <w:sz w:val="20"/>
          <w:szCs w:val="20"/>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571B56" w:rsidRDefault="00077C3D">
      <w:pPr>
        <w:pStyle w:val="af2"/>
        <w:numPr>
          <w:ilvl w:val="0"/>
          <w:numId w:val="48"/>
        </w:numPr>
        <w:autoSpaceDE w:val="0"/>
        <w:autoSpaceDN w:val="0"/>
        <w:adjustRightInd w:val="0"/>
        <w:ind w:left="0" w:firstLine="567"/>
        <w:jc w:val="both"/>
        <w:rPr>
          <w:sz w:val="20"/>
          <w:szCs w:val="20"/>
        </w:rPr>
      </w:pPr>
      <w:r>
        <w:rPr>
          <w:sz w:val="20"/>
          <w:szCs w:val="20"/>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71B56" w:rsidRDefault="00077C3D">
      <w:pPr>
        <w:pStyle w:val="af2"/>
        <w:numPr>
          <w:ilvl w:val="0"/>
          <w:numId w:val="50"/>
        </w:numPr>
        <w:autoSpaceDE w:val="0"/>
        <w:autoSpaceDN w:val="0"/>
        <w:adjustRightInd w:val="0"/>
        <w:ind w:left="0" w:firstLine="567"/>
        <w:jc w:val="both"/>
        <w:rPr>
          <w:sz w:val="20"/>
          <w:szCs w:val="20"/>
        </w:rPr>
      </w:pPr>
      <w:r>
        <w:rPr>
          <w:sz w:val="20"/>
          <w:szCs w:val="20"/>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71B56" w:rsidRDefault="00077C3D">
      <w:pPr>
        <w:pStyle w:val="af2"/>
        <w:numPr>
          <w:ilvl w:val="0"/>
          <w:numId w:val="50"/>
        </w:numPr>
        <w:autoSpaceDE w:val="0"/>
        <w:autoSpaceDN w:val="0"/>
        <w:adjustRightInd w:val="0"/>
        <w:ind w:left="0" w:firstLine="567"/>
        <w:jc w:val="both"/>
        <w:rPr>
          <w:sz w:val="20"/>
          <w:szCs w:val="20"/>
        </w:rPr>
      </w:pPr>
      <w:r>
        <w:rPr>
          <w:sz w:val="20"/>
          <w:szCs w:val="20"/>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71B56" w:rsidRDefault="00077C3D">
      <w:pPr>
        <w:pStyle w:val="af2"/>
        <w:numPr>
          <w:ilvl w:val="0"/>
          <w:numId w:val="50"/>
        </w:numPr>
        <w:autoSpaceDE w:val="0"/>
        <w:autoSpaceDN w:val="0"/>
        <w:adjustRightInd w:val="0"/>
        <w:ind w:left="0" w:firstLine="567"/>
        <w:jc w:val="both"/>
        <w:rPr>
          <w:sz w:val="20"/>
          <w:szCs w:val="20"/>
        </w:rPr>
      </w:pPr>
      <w:r>
        <w:rPr>
          <w:sz w:val="20"/>
          <w:szCs w:val="20"/>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571B56" w:rsidRDefault="00077C3D">
      <w:pPr>
        <w:pStyle w:val="af2"/>
        <w:numPr>
          <w:ilvl w:val="0"/>
          <w:numId w:val="50"/>
        </w:numPr>
        <w:autoSpaceDE w:val="0"/>
        <w:autoSpaceDN w:val="0"/>
        <w:adjustRightInd w:val="0"/>
        <w:ind w:left="0" w:firstLine="567"/>
        <w:jc w:val="both"/>
        <w:rPr>
          <w:sz w:val="20"/>
          <w:szCs w:val="20"/>
        </w:rPr>
      </w:pPr>
      <w:r>
        <w:rPr>
          <w:sz w:val="20"/>
          <w:szCs w:val="20"/>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71B56" w:rsidRDefault="00077C3D">
      <w:pPr>
        <w:pStyle w:val="af2"/>
        <w:numPr>
          <w:ilvl w:val="0"/>
          <w:numId w:val="50"/>
        </w:numPr>
        <w:autoSpaceDE w:val="0"/>
        <w:autoSpaceDN w:val="0"/>
        <w:adjustRightInd w:val="0"/>
        <w:ind w:left="0" w:firstLine="567"/>
        <w:jc w:val="both"/>
        <w:rPr>
          <w:sz w:val="20"/>
          <w:szCs w:val="20"/>
        </w:rPr>
      </w:pPr>
      <w:r>
        <w:rPr>
          <w:sz w:val="20"/>
          <w:szCs w:val="20"/>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71B56" w:rsidRDefault="00077C3D">
      <w:pPr>
        <w:pStyle w:val="af2"/>
        <w:numPr>
          <w:ilvl w:val="0"/>
          <w:numId w:val="48"/>
        </w:numPr>
        <w:shd w:val="clear" w:color="auto" w:fill="FFFFFF"/>
        <w:ind w:left="0" w:firstLine="567"/>
        <w:jc w:val="both"/>
        <w:rPr>
          <w:sz w:val="20"/>
          <w:szCs w:val="20"/>
        </w:rPr>
      </w:pPr>
      <w:r>
        <w:rPr>
          <w:sz w:val="20"/>
          <w:szCs w:val="20"/>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571B56" w:rsidRDefault="00077C3D">
      <w:pPr>
        <w:pStyle w:val="af2"/>
        <w:numPr>
          <w:ilvl w:val="0"/>
          <w:numId w:val="48"/>
        </w:numPr>
        <w:shd w:val="clear" w:color="auto" w:fill="FFFFFF"/>
        <w:ind w:left="0" w:firstLine="567"/>
        <w:jc w:val="both"/>
        <w:rPr>
          <w:sz w:val="20"/>
          <w:szCs w:val="20"/>
        </w:rPr>
      </w:pPr>
      <w:r>
        <w:rPr>
          <w:sz w:val="20"/>
          <w:szCs w:val="20"/>
        </w:rPr>
        <w:t>Обоснование общественного участия:</w:t>
      </w:r>
    </w:p>
    <w:p w:rsidR="00571B56" w:rsidRDefault="00077C3D">
      <w:pPr>
        <w:pStyle w:val="af2"/>
        <w:numPr>
          <w:ilvl w:val="0"/>
          <w:numId w:val="51"/>
        </w:numPr>
        <w:shd w:val="clear" w:color="auto" w:fill="FFFFFF"/>
        <w:ind w:left="0" w:firstLine="567"/>
        <w:jc w:val="both"/>
        <w:rPr>
          <w:sz w:val="20"/>
          <w:szCs w:val="20"/>
        </w:rPr>
      </w:pPr>
      <w:r>
        <w:rPr>
          <w:sz w:val="20"/>
          <w:szCs w:val="20"/>
        </w:rPr>
        <w:lastRenderedPageBreak/>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571B56" w:rsidRDefault="00077C3D">
      <w:pPr>
        <w:pStyle w:val="af2"/>
        <w:numPr>
          <w:ilvl w:val="0"/>
          <w:numId w:val="51"/>
        </w:numPr>
        <w:shd w:val="clear" w:color="auto" w:fill="FFFFFF"/>
        <w:ind w:left="0" w:firstLine="567"/>
        <w:jc w:val="both"/>
        <w:rPr>
          <w:sz w:val="20"/>
          <w:szCs w:val="20"/>
        </w:rPr>
      </w:pPr>
      <w:r>
        <w:rPr>
          <w:sz w:val="20"/>
          <w:szCs w:val="20"/>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571B56" w:rsidRDefault="00077C3D">
      <w:pPr>
        <w:pStyle w:val="af2"/>
        <w:numPr>
          <w:ilvl w:val="0"/>
          <w:numId w:val="51"/>
        </w:numPr>
        <w:shd w:val="clear" w:color="auto" w:fill="FFFFFF"/>
        <w:ind w:left="0" w:firstLine="567"/>
        <w:jc w:val="both"/>
        <w:rPr>
          <w:sz w:val="20"/>
          <w:szCs w:val="20"/>
        </w:rPr>
      </w:pPr>
      <w:r>
        <w:rPr>
          <w:sz w:val="20"/>
          <w:szCs w:val="20"/>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571B56" w:rsidRDefault="00077C3D">
      <w:pPr>
        <w:pStyle w:val="af2"/>
        <w:widowControl w:val="0"/>
        <w:numPr>
          <w:ilvl w:val="0"/>
          <w:numId w:val="51"/>
        </w:numPr>
        <w:autoSpaceDE w:val="0"/>
        <w:autoSpaceDN w:val="0"/>
        <w:adjustRightInd w:val="0"/>
        <w:ind w:left="0" w:firstLine="567"/>
        <w:jc w:val="both"/>
        <w:rPr>
          <w:sz w:val="20"/>
          <w:szCs w:val="20"/>
        </w:rPr>
      </w:pPr>
      <w:r>
        <w:rPr>
          <w:sz w:val="20"/>
          <w:szCs w:val="20"/>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571B56" w:rsidRDefault="00077C3D">
      <w:pPr>
        <w:pStyle w:val="af2"/>
        <w:numPr>
          <w:ilvl w:val="0"/>
          <w:numId w:val="48"/>
        </w:numPr>
        <w:shd w:val="clear" w:color="auto" w:fill="FFFFFF"/>
        <w:ind w:left="0" w:firstLine="567"/>
        <w:jc w:val="both"/>
        <w:rPr>
          <w:sz w:val="20"/>
          <w:szCs w:val="20"/>
        </w:rPr>
      </w:pPr>
      <w:r>
        <w:rPr>
          <w:sz w:val="20"/>
          <w:szCs w:val="20"/>
        </w:rPr>
        <w:t>Основные решения:</w:t>
      </w:r>
    </w:p>
    <w:p w:rsidR="00571B56" w:rsidRDefault="00077C3D">
      <w:pPr>
        <w:pStyle w:val="af2"/>
        <w:numPr>
          <w:ilvl w:val="0"/>
          <w:numId w:val="52"/>
        </w:numPr>
        <w:shd w:val="clear" w:color="auto" w:fill="FFFFFF"/>
        <w:ind w:left="0" w:firstLine="567"/>
        <w:jc w:val="both"/>
        <w:rPr>
          <w:sz w:val="20"/>
          <w:szCs w:val="20"/>
        </w:rPr>
      </w:pPr>
      <w:r>
        <w:rPr>
          <w:sz w:val="20"/>
          <w:szCs w:val="20"/>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571B56" w:rsidRDefault="00077C3D">
      <w:pPr>
        <w:pStyle w:val="af2"/>
        <w:numPr>
          <w:ilvl w:val="0"/>
          <w:numId w:val="52"/>
        </w:numPr>
        <w:shd w:val="clear" w:color="auto" w:fill="FFFFFF"/>
        <w:ind w:left="0" w:firstLine="567"/>
        <w:jc w:val="both"/>
        <w:rPr>
          <w:sz w:val="20"/>
          <w:szCs w:val="20"/>
        </w:rPr>
      </w:pPr>
      <w:r>
        <w:rPr>
          <w:sz w:val="20"/>
          <w:szCs w:val="20"/>
        </w:rPr>
        <w:t xml:space="preserve">  разработка внутренних правил, регулирующих процесс общественного участия;</w:t>
      </w:r>
    </w:p>
    <w:p w:rsidR="00571B56" w:rsidRDefault="00077C3D">
      <w:pPr>
        <w:pStyle w:val="af2"/>
        <w:numPr>
          <w:ilvl w:val="0"/>
          <w:numId w:val="52"/>
        </w:numPr>
        <w:shd w:val="clear" w:color="auto" w:fill="FFFFFF"/>
        <w:ind w:left="0" w:firstLine="567"/>
        <w:jc w:val="both"/>
        <w:rPr>
          <w:sz w:val="20"/>
          <w:szCs w:val="20"/>
        </w:rPr>
      </w:pPr>
      <w:r>
        <w:rPr>
          <w:sz w:val="20"/>
          <w:szCs w:val="20"/>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571B56" w:rsidRDefault="00077C3D">
      <w:pPr>
        <w:pStyle w:val="af2"/>
        <w:numPr>
          <w:ilvl w:val="0"/>
          <w:numId w:val="52"/>
        </w:numPr>
        <w:shd w:val="clear" w:color="auto" w:fill="FFFFFF"/>
        <w:ind w:left="0" w:firstLine="567"/>
        <w:jc w:val="both"/>
        <w:rPr>
          <w:sz w:val="20"/>
          <w:szCs w:val="20"/>
        </w:rPr>
      </w:pPr>
      <w:r>
        <w:rPr>
          <w:sz w:val="20"/>
          <w:szCs w:val="20"/>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71B56" w:rsidRDefault="00077C3D">
      <w:pPr>
        <w:pStyle w:val="af2"/>
        <w:shd w:val="clear" w:color="auto" w:fill="FFFFFF"/>
        <w:ind w:left="0" w:firstLine="567"/>
        <w:jc w:val="both"/>
        <w:rPr>
          <w:sz w:val="20"/>
          <w:szCs w:val="20"/>
        </w:rPr>
      </w:pPr>
      <w:r>
        <w:rPr>
          <w:sz w:val="20"/>
          <w:szCs w:val="20"/>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71B56" w:rsidRDefault="00077C3D">
      <w:pPr>
        <w:pStyle w:val="af2"/>
        <w:shd w:val="clear" w:color="auto" w:fill="FFFFFF"/>
        <w:ind w:left="0" w:firstLine="567"/>
        <w:jc w:val="both"/>
        <w:rPr>
          <w:sz w:val="20"/>
          <w:szCs w:val="20"/>
        </w:rPr>
      </w:pPr>
      <w:r>
        <w:rPr>
          <w:sz w:val="20"/>
          <w:szCs w:val="20"/>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71B56" w:rsidRDefault="00077C3D">
      <w:pPr>
        <w:pStyle w:val="af2"/>
        <w:shd w:val="clear" w:color="auto" w:fill="FFFFFF"/>
        <w:ind w:left="0" w:firstLine="567"/>
        <w:jc w:val="both"/>
        <w:rPr>
          <w:sz w:val="20"/>
          <w:szCs w:val="20"/>
        </w:rPr>
      </w:pPr>
      <w:r>
        <w:rPr>
          <w:sz w:val="20"/>
          <w:szCs w:val="20"/>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571B56" w:rsidRDefault="00077C3D">
      <w:pPr>
        <w:pStyle w:val="af2"/>
        <w:shd w:val="clear" w:color="auto" w:fill="FFFFFF"/>
        <w:ind w:left="0" w:firstLine="567"/>
        <w:jc w:val="both"/>
        <w:rPr>
          <w:sz w:val="20"/>
          <w:szCs w:val="20"/>
        </w:rPr>
      </w:pPr>
      <w:r>
        <w:rPr>
          <w:sz w:val="20"/>
          <w:szCs w:val="20"/>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571B56" w:rsidRDefault="00077C3D">
      <w:pPr>
        <w:pStyle w:val="af2"/>
        <w:numPr>
          <w:ilvl w:val="0"/>
          <w:numId w:val="48"/>
        </w:numPr>
        <w:shd w:val="clear" w:color="auto" w:fill="FFFFFF"/>
        <w:ind w:left="0" w:firstLine="567"/>
        <w:jc w:val="both"/>
        <w:rPr>
          <w:sz w:val="20"/>
          <w:szCs w:val="20"/>
        </w:rPr>
      </w:pPr>
      <w:r>
        <w:rPr>
          <w:sz w:val="20"/>
          <w:szCs w:val="20"/>
        </w:rPr>
        <w:t>Принципы организации общественного участия:</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наиболее полное включение заинтересованных лиц для выявления их интересов и ценностей;</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достижение согласия по целям и планам реализации проектов;</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организация открытого обсуждения проектов благоустройства территорий на этапе формулирования задач проекта;</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571B56" w:rsidRDefault="00077C3D">
      <w:pPr>
        <w:pStyle w:val="af2"/>
        <w:numPr>
          <w:ilvl w:val="0"/>
          <w:numId w:val="53"/>
        </w:numPr>
        <w:shd w:val="clear" w:color="auto" w:fill="FFFFFF"/>
        <w:ind w:left="0" w:firstLine="567"/>
        <w:jc w:val="both"/>
        <w:rPr>
          <w:sz w:val="20"/>
          <w:szCs w:val="20"/>
        </w:rPr>
      </w:pPr>
      <w:r>
        <w:rPr>
          <w:sz w:val="20"/>
          <w:szCs w:val="20"/>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571B56" w:rsidRDefault="00077C3D">
      <w:pPr>
        <w:pStyle w:val="af2"/>
        <w:numPr>
          <w:ilvl w:val="0"/>
          <w:numId w:val="48"/>
        </w:numPr>
        <w:shd w:val="clear" w:color="auto" w:fill="FFFFFF"/>
        <w:ind w:left="0" w:firstLine="567"/>
        <w:jc w:val="both"/>
        <w:rPr>
          <w:sz w:val="20"/>
          <w:szCs w:val="20"/>
        </w:rPr>
      </w:pPr>
      <w:r>
        <w:rPr>
          <w:sz w:val="20"/>
          <w:szCs w:val="20"/>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1B56" w:rsidRDefault="00077C3D">
      <w:pPr>
        <w:pStyle w:val="af2"/>
        <w:shd w:val="clear" w:color="auto" w:fill="FFFFFF"/>
        <w:ind w:left="0" w:firstLine="567"/>
        <w:jc w:val="both"/>
        <w:rPr>
          <w:sz w:val="20"/>
          <w:szCs w:val="20"/>
        </w:rPr>
      </w:pPr>
      <w:r>
        <w:rPr>
          <w:sz w:val="20"/>
          <w:szCs w:val="20"/>
        </w:rPr>
        <w:tab/>
        <w:t>определение целей и задач по развитию территорий;</w:t>
      </w:r>
    </w:p>
    <w:p w:rsidR="00571B56" w:rsidRDefault="00077C3D">
      <w:pPr>
        <w:pStyle w:val="af2"/>
        <w:shd w:val="clear" w:color="auto" w:fill="FFFFFF"/>
        <w:ind w:left="0" w:firstLine="567"/>
        <w:jc w:val="both"/>
        <w:rPr>
          <w:sz w:val="20"/>
          <w:szCs w:val="20"/>
        </w:rPr>
      </w:pPr>
      <w:r>
        <w:rPr>
          <w:sz w:val="20"/>
          <w:szCs w:val="20"/>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1B56" w:rsidRDefault="00077C3D">
      <w:pPr>
        <w:pStyle w:val="af2"/>
        <w:shd w:val="clear" w:color="auto" w:fill="FFFFFF"/>
        <w:ind w:left="0" w:firstLine="567"/>
        <w:jc w:val="both"/>
        <w:rPr>
          <w:sz w:val="20"/>
          <w:szCs w:val="20"/>
        </w:rPr>
      </w:pPr>
      <w:r>
        <w:rPr>
          <w:sz w:val="20"/>
          <w:szCs w:val="20"/>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571B56" w:rsidRDefault="00077C3D">
      <w:pPr>
        <w:pStyle w:val="af2"/>
        <w:shd w:val="clear" w:color="auto" w:fill="FFFFFF"/>
        <w:ind w:left="0" w:firstLine="567"/>
        <w:jc w:val="both"/>
        <w:rPr>
          <w:sz w:val="20"/>
          <w:szCs w:val="20"/>
        </w:rPr>
      </w:pPr>
      <w:r>
        <w:rPr>
          <w:sz w:val="20"/>
          <w:szCs w:val="20"/>
        </w:rPr>
        <w:tab/>
        <w:t>проведение консультаций по выбору типов покрытий с учетом функционального зонирования территории;</w:t>
      </w:r>
    </w:p>
    <w:p w:rsidR="00571B56" w:rsidRDefault="00077C3D">
      <w:pPr>
        <w:pStyle w:val="af2"/>
        <w:shd w:val="clear" w:color="auto" w:fill="FFFFFF"/>
        <w:ind w:left="0" w:firstLine="567"/>
        <w:jc w:val="both"/>
        <w:rPr>
          <w:sz w:val="20"/>
          <w:szCs w:val="20"/>
        </w:rPr>
      </w:pPr>
      <w:r>
        <w:rPr>
          <w:sz w:val="20"/>
          <w:szCs w:val="20"/>
        </w:rPr>
        <w:tab/>
        <w:t>проведение консультаций по типам озеленения;</w:t>
      </w:r>
    </w:p>
    <w:p w:rsidR="00571B56" w:rsidRDefault="00077C3D">
      <w:pPr>
        <w:pStyle w:val="af2"/>
        <w:shd w:val="clear" w:color="auto" w:fill="FFFFFF"/>
        <w:ind w:left="0" w:firstLine="567"/>
        <w:jc w:val="both"/>
        <w:rPr>
          <w:sz w:val="20"/>
          <w:szCs w:val="20"/>
        </w:rPr>
      </w:pPr>
      <w:r>
        <w:rPr>
          <w:sz w:val="20"/>
          <w:szCs w:val="20"/>
        </w:rPr>
        <w:tab/>
        <w:t>проведение консультаций по предполагаемым типам освещения и осветительного оборудования;</w:t>
      </w:r>
    </w:p>
    <w:p w:rsidR="00571B56" w:rsidRDefault="00077C3D">
      <w:pPr>
        <w:pStyle w:val="af2"/>
        <w:shd w:val="clear" w:color="auto" w:fill="FFFFFF"/>
        <w:ind w:left="0" w:firstLine="567"/>
        <w:jc w:val="both"/>
        <w:rPr>
          <w:sz w:val="20"/>
          <w:szCs w:val="20"/>
        </w:rPr>
      </w:pPr>
      <w:r>
        <w:rPr>
          <w:sz w:val="20"/>
          <w:szCs w:val="20"/>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571B56" w:rsidRDefault="00077C3D">
      <w:pPr>
        <w:pStyle w:val="af2"/>
        <w:shd w:val="clear" w:color="auto" w:fill="FFFFFF"/>
        <w:ind w:left="0" w:firstLine="567"/>
        <w:jc w:val="both"/>
        <w:rPr>
          <w:sz w:val="20"/>
          <w:szCs w:val="20"/>
        </w:rPr>
      </w:pPr>
      <w:r>
        <w:rPr>
          <w:sz w:val="20"/>
          <w:szCs w:val="20"/>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71B56" w:rsidRDefault="00077C3D">
      <w:pPr>
        <w:pStyle w:val="af2"/>
        <w:autoSpaceDE w:val="0"/>
        <w:autoSpaceDN w:val="0"/>
        <w:adjustRightInd w:val="0"/>
        <w:ind w:left="0" w:firstLine="567"/>
        <w:jc w:val="both"/>
        <w:rPr>
          <w:sz w:val="20"/>
          <w:szCs w:val="20"/>
        </w:rPr>
      </w:pPr>
      <w:r>
        <w:rPr>
          <w:sz w:val="20"/>
          <w:szCs w:val="20"/>
        </w:rPr>
        <w:lastRenderedPageBreak/>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B56" w:rsidRDefault="00077C3D">
      <w:pPr>
        <w:pStyle w:val="af2"/>
        <w:autoSpaceDE w:val="0"/>
        <w:autoSpaceDN w:val="0"/>
        <w:adjustRightInd w:val="0"/>
        <w:ind w:left="0" w:firstLine="567"/>
        <w:jc w:val="both"/>
        <w:rPr>
          <w:sz w:val="20"/>
          <w:szCs w:val="20"/>
        </w:rPr>
      </w:pPr>
      <w:r>
        <w:rPr>
          <w:sz w:val="20"/>
          <w:szCs w:val="20"/>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B56" w:rsidRDefault="00077C3D">
      <w:pPr>
        <w:pStyle w:val="af2"/>
        <w:numPr>
          <w:ilvl w:val="0"/>
          <w:numId w:val="48"/>
        </w:numPr>
        <w:shd w:val="clear" w:color="auto" w:fill="FFFFFF"/>
        <w:ind w:left="0" w:firstLine="567"/>
        <w:jc w:val="both"/>
        <w:rPr>
          <w:sz w:val="20"/>
          <w:szCs w:val="20"/>
        </w:rPr>
      </w:pPr>
      <w:r>
        <w:rPr>
          <w:sz w:val="20"/>
          <w:szCs w:val="20"/>
        </w:rPr>
        <w:t>Информирование общественности о планирующихся изменениях и возможности участия в этом процессе осуществляется путем:</w:t>
      </w:r>
    </w:p>
    <w:p w:rsidR="00571B56" w:rsidRDefault="00077C3D">
      <w:pPr>
        <w:pStyle w:val="af2"/>
        <w:shd w:val="clear" w:color="auto" w:fill="FFFFFF"/>
        <w:ind w:left="0" w:firstLine="567"/>
        <w:jc w:val="both"/>
        <w:rPr>
          <w:sz w:val="20"/>
          <w:szCs w:val="20"/>
        </w:rPr>
      </w:pPr>
      <w:r>
        <w:rPr>
          <w:sz w:val="20"/>
          <w:szCs w:val="20"/>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571B56" w:rsidRDefault="00077C3D">
      <w:pPr>
        <w:pStyle w:val="af2"/>
        <w:shd w:val="clear" w:color="auto" w:fill="FFFFFF"/>
        <w:ind w:left="0" w:firstLine="567"/>
        <w:jc w:val="both"/>
        <w:rPr>
          <w:sz w:val="20"/>
          <w:szCs w:val="20"/>
        </w:rPr>
      </w:pPr>
      <w:r>
        <w:rPr>
          <w:sz w:val="20"/>
          <w:szCs w:val="20"/>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571B56" w:rsidRDefault="00077C3D">
      <w:pPr>
        <w:pStyle w:val="af2"/>
        <w:autoSpaceDE w:val="0"/>
        <w:autoSpaceDN w:val="0"/>
        <w:adjustRightInd w:val="0"/>
        <w:ind w:left="0" w:firstLine="567"/>
        <w:jc w:val="both"/>
        <w:rPr>
          <w:sz w:val="20"/>
          <w:szCs w:val="20"/>
        </w:rPr>
      </w:pPr>
      <w:r>
        <w:rPr>
          <w:sz w:val="20"/>
          <w:szCs w:val="20"/>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1B56" w:rsidRDefault="00077C3D">
      <w:pPr>
        <w:pStyle w:val="af2"/>
        <w:shd w:val="clear" w:color="auto" w:fill="FFFFFF"/>
        <w:ind w:left="0" w:firstLine="567"/>
        <w:jc w:val="both"/>
        <w:rPr>
          <w:sz w:val="20"/>
          <w:szCs w:val="20"/>
        </w:rPr>
      </w:pPr>
      <w:r>
        <w:rPr>
          <w:sz w:val="20"/>
          <w:szCs w:val="20"/>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1B56" w:rsidRDefault="00077C3D">
      <w:pPr>
        <w:pStyle w:val="af2"/>
        <w:shd w:val="clear" w:color="auto" w:fill="FFFFFF"/>
        <w:ind w:left="0" w:firstLine="567"/>
        <w:jc w:val="both"/>
        <w:rPr>
          <w:sz w:val="20"/>
          <w:szCs w:val="20"/>
        </w:rPr>
      </w:pPr>
      <w:r>
        <w:rPr>
          <w:sz w:val="20"/>
          <w:szCs w:val="20"/>
        </w:rPr>
        <w:tab/>
        <w:t>индивидуальных приглашений участников встречи лично, по электронной почте или по телефону;</w:t>
      </w:r>
    </w:p>
    <w:p w:rsidR="00571B56" w:rsidRDefault="00077C3D">
      <w:pPr>
        <w:pStyle w:val="af2"/>
        <w:shd w:val="clear" w:color="auto" w:fill="FFFFFF"/>
        <w:ind w:left="0" w:firstLine="567"/>
        <w:jc w:val="both"/>
        <w:rPr>
          <w:sz w:val="20"/>
          <w:szCs w:val="20"/>
        </w:rPr>
      </w:pPr>
      <w:r>
        <w:rPr>
          <w:sz w:val="20"/>
          <w:szCs w:val="20"/>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1B56" w:rsidRDefault="00077C3D">
      <w:pPr>
        <w:pStyle w:val="af2"/>
        <w:shd w:val="clear" w:color="auto" w:fill="FFFFFF"/>
        <w:ind w:left="0" w:firstLine="567"/>
        <w:jc w:val="both"/>
        <w:rPr>
          <w:sz w:val="20"/>
          <w:szCs w:val="20"/>
        </w:rPr>
      </w:pPr>
      <w:r>
        <w:rPr>
          <w:sz w:val="20"/>
          <w:szCs w:val="20"/>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1B56" w:rsidRDefault="00077C3D">
      <w:pPr>
        <w:pStyle w:val="af2"/>
        <w:shd w:val="clear" w:color="auto" w:fill="FFFFFF"/>
        <w:ind w:left="0" w:firstLine="567"/>
        <w:jc w:val="both"/>
        <w:rPr>
          <w:sz w:val="20"/>
          <w:szCs w:val="20"/>
        </w:rPr>
      </w:pPr>
      <w:r>
        <w:rPr>
          <w:sz w:val="20"/>
          <w:szCs w:val="20"/>
        </w:rPr>
        <w:tab/>
        <w:t xml:space="preserve">установки специальных информационных стендов на территории объекта проектирования благоустройства. </w:t>
      </w:r>
    </w:p>
    <w:p w:rsidR="00571B56" w:rsidRDefault="00077C3D">
      <w:pPr>
        <w:pStyle w:val="af2"/>
        <w:shd w:val="clear" w:color="auto" w:fill="FFFFFF"/>
        <w:ind w:left="0" w:firstLine="567"/>
        <w:jc w:val="both"/>
        <w:rPr>
          <w:sz w:val="20"/>
          <w:szCs w:val="20"/>
        </w:rPr>
      </w:pPr>
      <w:r>
        <w:rPr>
          <w:sz w:val="20"/>
          <w:szCs w:val="20"/>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571B56" w:rsidRDefault="00077C3D">
      <w:pPr>
        <w:pStyle w:val="af2"/>
        <w:numPr>
          <w:ilvl w:val="0"/>
          <w:numId w:val="48"/>
        </w:numPr>
        <w:shd w:val="clear" w:color="auto" w:fill="FFFFFF"/>
        <w:ind w:left="0" w:firstLine="567"/>
        <w:jc w:val="both"/>
        <w:rPr>
          <w:sz w:val="20"/>
          <w:szCs w:val="20"/>
        </w:rPr>
      </w:pPr>
      <w:r>
        <w:rPr>
          <w:sz w:val="20"/>
          <w:szCs w:val="20"/>
        </w:rPr>
        <w:t>Механизмы общественного участия:</w:t>
      </w:r>
    </w:p>
    <w:p w:rsidR="00571B56" w:rsidRDefault="00077C3D">
      <w:pPr>
        <w:pStyle w:val="af2"/>
        <w:numPr>
          <w:ilvl w:val="0"/>
          <w:numId w:val="54"/>
        </w:numPr>
        <w:shd w:val="clear" w:color="auto" w:fill="FFFFFF"/>
        <w:ind w:left="0" w:firstLine="567"/>
        <w:jc w:val="both"/>
        <w:rPr>
          <w:sz w:val="20"/>
          <w:szCs w:val="20"/>
        </w:rPr>
      </w:pPr>
      <w:r>
        <w:rPr>
          <w:sz w:val="20"/>
          <w:szCs w:val="20"/>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571B56" w:rsidRDefault="00077C3D">
      <w:pPr>
        <w:pStyle w:val="af2"/>
        <w:numPr>
          <w:ilvl w:val="0"/>
          <w:numId w:val="54"/>
        </w:numPr>
        <w:shd w:val="clear" w:color="auto" w:fill="FFFFFF"/>
        <w:ind w:left="0" w:firstLine="567"/>
        <w:jc w:val="both"/>
        <w:rPr>
          <w:sz w:val="20"/>
          <w:szCs w:val="20"/>
        </w:rPr>
      </w:pPr>
      <w:r>
        <w:rPr>
          <w:sz w:val="20"/>
          <w:szCs w:val="20"/>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Pr>
          <w:sz w:val="20"/>
          <w:szCs w:val="20"/>
        </w:rPr>
        <w:t>предпроектного</w:t>
      </w:r>
      <w:proofErr w:type="spellEnd"/>
      <w:r>
        <w:rPr>
          <w:sz w:val="20"/>
          <w:szCs w:val="20"/>
        </w:rPr>
        <w:t xml:space="preserve"> исследования, а также сам проект;</w:t>
      </w:r>
    </w:p>
    <w:p w:rsidR="00571B56" w:rsidRDefault="00077C3D">
      <w:pPr>
        <w:pStyle w:val="af2"/>
        <w:numPr>
          <w:ilvl w:val="0"/>
          <w:numId w:val="54"/>
        </w:numPr>
        <w:shd w:val="clear" w:color="auto" w:fill="FFFFFF"/>
        <w:ind w:left="0" w:firstLine="567"/>
        <w:jc w:val="both"/>
        <w:rPr>
          <w:sz w:val="20"/>
          <w:szCs w:val="20"/>
        </w:rPr>
      </w:pPr>
      <w:r>
        <w:rPr>
          <w:sz w:val="20"/>
          <w:szCs w:val="20"/>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71B56" w:rsidRDefault="00077C3D">
      <w:pPr>
        <w:pStyle w:val="af2"/>
        <w:numPr>
          <w:ilvl w:val="0"/>
          <w:numId w:val="54"/>
        </w:numPr>
        <w:shd w:val="clear" w:color="auto" w:fill="FFFFFF"/>
        <w:ind w:left="0" w:firstLine="567"/>
        <w:jc w:val="both"/>
        <w:rPr>
          <w:sz w:val="20"/>
          <w:szCs w:val="20"/>
        </w:rPr>
      </w:pPr>
      <w:r>
        <w:rPr>
          <w:sz w:val="20"/>
          <w:szCs w:val="20"/>
        </w:rPr>
        <w:t>для проведения общественных обсуждений должны выбираться общественные центры, находящиеся в зоне хорошей транспортной доступности;</w:t>
      </w:r>
    </w:p>
    <w:p w:rsidR="00571B56" w:rsidRDefault="00077C3D">
      <w:pPr>
        <w:pStyle w:val="af2"/>
        <w:numPr>
          <w:ilvl w:val="0"/>
          <w:numId w:val="54"/>
        </w:numPr>
        <w:shd w:val="clear" w:color="auto" w:fill="FFFFFF"/>
        <w:ind w:left="0" w:firstLine="567"/>
        <w:jc w:val="both"/>
        <w:rPr>
          <w:sz w:val="20"/>
          <w:szCs w:val="20"/>
        </w:rPr>
      </w:pPr>
      <w:r>
        <w:rPr>
          <w:sz w:val="20"/>
          <w:szCs w:val="20"/>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571B56" w:rsidRDefault="00077C3D">
      <w:pPr>
        <w:pStyle w:val="af2"/>
        <w:numPr>
          <w:ilvl w:val="0"/>
          <w:numId w:val="48"/>
        </w:numPr>
        <w:shd w:val="clear" w:color="auto" w:fill="FFFFFF"/>
        <w:ind w:left="0" w:firstLine="567"/>
        <w:jc w:val="both"/>
        <w:rPr>
          <w:sz w:val="20"/>
          <w:szCs w:val="20"/>
        </w:rPr>
      </w:pPr>
      <w:r>
        <w:rPr>
          <w:sz w:val="20"/>
          <w:szCs w:val="20"/>
        </w:rPr>
        <w:t>Общественный контроль:</w:t>
      </w:r>
    </w:p>
    <w:p w:rsidR="00571B56" w:rsidRDefault="00077C3D">
      <w:pPr>
        <w:pStyle w:val="af2"/>
        <w:numPr>
          <w:ilvl w:val="0"/>
          <w:numId w:val="55"/>
        </w:numPr>
        <w:shd w:val="clear" w:color="auto" w:fill="FFFFFF"/>
        <w:ind w:left="0" w:firstLine="567"/>
        <w:jc w:val="both"/>
        <w:rPr>
          <w:sz w:val="20"/>
          <w:szCs w:val="20"/>
        </w:rPr>
      </w:pPr>
      <w:r>
        <w:rPr>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571B56" w:rsidRDefault="00077C3D">
      <w:pPr>
        <w:pStyle w:val="af2"/>
        <w:numPr>
          <w:ilvl w:val="0"/>
          <w:numId w:val="55"/>
        </w:numPr>
        <w:shd w:val="clear" w:color="auto" w:fill="FFFFFF"/>
        <w:ind w:left="0" w:firstLine="567"/>
        <w:jc w:val="both"/>
        <w:rPr>
          <w:sz w:val="20"/>
          <w:szCs w:val="20"/>
        </w:rPr>
      </w:pPr>
      <w:r>
        <w:rPr>
          <w:sz w:val="20"/>
          <w:szCs w:val="20"/>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571B56" w:rsidRDefault="00077C3D">
      <w:pPr>
        <w:pStyle w:val="af2"/>
        <w:numPr>
          <w:ilvl w:val="0"/>
          <w:numId w:val="48"/>
        </w:numPr>
        <w:shd w:val="clear" w:color="auto" w:fill="FFFFFF"/>
        <w:ind w:left="0" w:firstLine="567"/>
        <w:jc w:val="both"/>
        <w:rPr>
          <w:sz w:val="20"/>
          <w:szCs w:val="20"/>
        </w:rPr>
      </w:pPr>
      <w:r>
        <w:rPr>
          <w:sz w:val="20"/>
          <w:szCs w:val="20"/>
        </w:rPr>
        <w:lastRenderedPageBreak/>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71B56" w:rsidRDefault="00077C3D">
      <w:pPr>
        <w:pStyle w:val="af2"/>
        <w:numPr>
          <w:ilvl w:val="0"/>
          <w:numId w:val="56"/>
        </w:numPr>
        <w:shd w:val="clear" w:color="auto" w:fill="FFFFFF"/>
        <w:ind w:left="0" w:firstLine="567"/>
        <w:jc w:val="both"/>
        <w:rPr>
          <w:sz w:val="20"/>
          <w:szCs w:val="20"/>
        </w:rPr>
      </w:pPr>
      <w:r>
        <w:rPr>
          <w:sz w:val="20"/>
          <w:szCs w:val="20"/>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571B56" w:rsidRDefault="00077C3D">
      <w:pPr>
        <w:pStyle w:val="af2"/>
        <w:numPr>
          <w:ilvl w:val="0"/>
          <w:numId w:val="56"/>
        </w:numPr>
        <w:shd w:val="clear" w:color="auto" w:fill="FFFFFF"/>
        <w:ind w:left="0" w:firstLine="567"/>
        <w:jc w:val="both"/>
        <w:rPr>
          <w:sz w:val="20"/>
          <w:szCs w:val="20"/>
        </w:rPr>
      </w:pPr>
      <w:r>
        <w:rPr>
          <w:sz w:val="20"/>
          <w:szCs w:val="20"/>
        </w:rPr>
        <w:t>участие лиц, осуществляющих предпринимательскую деятельность, в реализации комплексных проектов благоустройства заключается:</w:t>
      </w:r>
    </w:p>
    <w:p w:rsidR="00571B56" w:rsidRDefault="00077C3D">
      <w:pPr>
        <w:pStyle w:val="af2"/>
        <w:shd w:val="clear" w:color="auto" w:fill="FFFFFF"/>
        <w:ind w:left="0" w:firstLine="567"/>
        <w:jc w:val="both"/>
        <w:rPr>
          <w:sz w:val="20"/>
          <w:szCs w:val="20"/>
        </w:rPr>
      </w:pPr>
      <w:r>
        <w:rPr>
          <w:sz w:val="20"/>
          <w:szCs w:val="20"/>
        </w:rPr>
        <w:tab/>
        <w:t>в создании и предоставлении разного рода услуг и сервисов для посетителей общественных пространств;</w:t>
      </w:r>
    </w:p>
    <w:p w:rsidR="00571B56" w:rsidRDefault="00077C3D">
      <w:pPr>
        <w:pStyle w:val="af2"/>
        <w:shd w:val="clear" w:color="auto" w:fill="FFFFFF"/>
        <w:ind w:left="0" w:firstLine="567"/>
        <w:jc w:val="both"/>
        <w:rPr>
          <w:sz w:val="20"/>
          <w:szCs w:val="20"/>
        </w:rPr>
      </w:pPr>
      <w:r>
        <w:rPr>
          <w:sz w:val="20"/>
          <w:szCs w:val="20"/>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1B56" w:rsidRDefault="00077C3D">
      <w:pPr>
        <w:pStyle w:val="af2"/>
        <w:shd w:val="clear" w:color="auto" w:fill="FFFFFF"/>
        <w:ind w:left="0" w:firstLine="567"/>
        <w:jc w:val="both"/>
        <w:rPr>
          <w:sz w:val="20"/>
          <w:szCs w:val="20"/>
        </w:rPr>
      </w:pPr>
      <w:r>
        <w:rPr>
          <w:sz w:val="20"/>
          <w:szCs w:val="20"/>
        </w:rPr>
        <w:tab/>
        <w:t>в строительстве, реконструкции, реставрации объектов недвижимости;</w:t>
      </w:r>
    </w:p>
    <w:p w:rsidR="00571B56" w:rsidRDefault="00077C3D">
      <w:pPr>
        <w:pStyle w:val="af2"/>
        <w:shd w:val="clear" w:color="auto" w:fill="FFFFFF"/>
        <w:ind w:left="0" w:firstLine="567"/>
        <w:jc w:val="both"/>
        <w:rPr>
          <w:sz w:val="20"/>
          <w:szCs w:val="20"/>
        </w:rPr>
      </w:pPr>
      <w:r>
        <w:rPr>
          <w:sz w:val="20"/>
          <w:szCs w:val="20"/>
        </w:rPr>
        <w:tab/>
        <w:t>в производстве или размещении элементов благоустройства;</w:t>
      </w:r>
    </w:p>
    <w:p w:rsidR="00571B56" w:rsidRDefault="00077C3D">
      <w:pPr>
        <w:pStyle w:val="af2"/>
        <w:shd w:val="clear" w:color="auto" w:fill="FFFFFF"/>
        <w:ind w:left="0" w:firstLine="567"/>
        <w:jc w:val="both"/>
        <w:rPr>
          <w:sz w:val="20"/>
          <w:szCs w:val="20"/>
        </w:rPr>
      </w:pPr>
      <w:r>
        <w:rPr>
          <w:sz w:val="20"/>
          <w:szCs w:val="20"/>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1B56" w:rsidRDefault="00077C3D">
      <w:pPr>
        <w:pStyle w:val="af2"/>
        <w:shd w:val="clear" w:color="auto" w:fill="FFFFFF"/>
        <w:ind w:left="0" w:firstLine="567"/>
        <w:jc w:val="both"/>
        <w:rPr>
          <w:sz w:val="20"/>
          <w:szCs w:val="20"/>
        </w:rPr>
      </w:pPr>
      <w:r>
        <w:rPr>
          <w:sz w:val="20"/>
          <w:szCs w:val="20"/>
        </w:rPr>
        <w:tab/>
        <w:t>в организации мероприятий, обеспечивающих приток посетителей на создаваемые общественные пространства;</w:t>
      </w:r>
    </w:p>
    <w:p w:rsidR="00571B56" w:rsidRDefault="00077C3D">
      <w:pPr>
        <w:pStyle w:val="af2"/>
        <w:shd w:val="clear" w:color="auto" w:fill="FFFFFF"/>
        <w:ind w:left="0" w:firstLine="567"/>
        <w:jc w:val="both"/>
        <w:rPr>
          <w:sz w:val="20"/>
          <w:szCs w:val="20"/>
        </w:rPr>
      </w:pPr>
      <w:r>
        <w:rPr>
          <w:sz w:val="20"/>
          <w:szCs w:val="20"/>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1B56" w:rsidRDefault="00077C3D">
      <w:pPr>
        <w:pStyle w:val="af2"/>
        <w:shd w:val="clear" w:color="auto" w:fill="FFFFFF"/>
        <w:ind w:left="0" w:firstLine="567"/>
        <w:jc w:val="both"/>
        <w:rPr>
          <w:sz w:val="20"/>
          <w:szCs w:val="20"/>
        </w:rPr>
      </w:pPr>
      <w:r>
        <w:rPr>
          <w:sz w:val="20"/>
          <w:szCs w:val="20"/>
        </w:rPr>
        <w:tab/>
        <w:t>в иных формах.</w:t>
      </w:r>
    </w:p>
    <w:p w:rsidR="00571B56" w:rsidRDefault="00571B56">
      <w:pPr>
        <w:shd w:val="clear" w:color="auto" w:fill="FFFFFF"/>
        <w:ind w:firstLine="567"/>
        <w:jc w:val="both"/>
        <w:rPr>
          <w:sz w:val="20"/>
          <w:szCs w:val="20"/>
        </w:rPr>
      </w:pPr>
    </w:p>
    <w:p w:rsidR="00571B56" w:rsidRDefault="00077C3D">
      <w:pPr>
        <w:shd w:val="clear" w:color="auto" w:fill="FFFFFF"/>
        <w:ind w:firstLine="567"/>
        <w:jc w:val="center"/>
        <w:rPr>
          <w:sz w:val="20"/>
          <w:szCs w:val="20"/>
        </w:rPr>
      </w:pPr>
      <w:r>
        <w:rPr>
          <w:b/>
          <w:sz w:val="20"/>
          <w:szCs w:val="20"/>
        </w:rPr>
        <w:t>Глава 17. ОРГАНИЗАЦИЯ ВЕЛОПЕШЕХОДНЫХ КОММУНИКАЦИЙ  (ТРОТУАРОВ, АЛЛЕЙ, ДОРОЖЕК, ТРОПИНОК, ВЕЛОДОРОЖЕК</w:t>
      </w:r>
      <w:r>
        <w:rPr>
          <w:sz w:val="20"/>
          <w:szCs w:val="20"/>
        </w:rPr>
        <w:t>)</w:t>
      </w:r>
    </w:p>
    <w:p w:rsidR="00571B56" w:rsidRDefault="00571B56">
      <w:pPr>
        <w:ind w:firstLine="567"/>
        <w:jc w:val="both"/>
        <w:rPr>
          <w:b/>
          <w:bCs/>
          <w:sz w:val="20"/>
          <w:szCs w:val="20"/>
        </w:rPr>
      </w:pPr>
    </w:p>
    <w:p w:rsidR="00571B56" w:rsidRDefault="00077C3D">
      <w:pPr>
        <w:pStyle w:val="af2"/>
        <w:numPr>
          <w:ilvl w:val="0"/>
          <w:numId w:val="57"/>
        </w:numPr>
        <w:ind w:left="0" w:firstLine="567"/>
        <w:jc w:val="both"/>
        <w:rPr>
          <w:sz w:val="20"/>
          <w:szCs w:val="20"/>
        </w:rPr>
      </w:pPr>
      <w:r>
        <w:rPr>
          <w:sz w:val="20"/>
          <w:szCs w:val="20"/>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w:t>
      </w:r>
      <w:proofErr w:type="gramStart"/>
      <w:r>
        <w:rPr>
          <w:sz w:val="20"/>
          <w:szCs w:val="20"/>
        </w:rPr>
        <w:t>развития  инфраструктуры</w:t>
      </w:r>
      <w:proofErr w:type="gramEnd"/>
      <w:r>
        <w:rPr>
          <w:sz w:val="20"/>
          <w:szCs w:val="20"/>
        </w:rPr>
        <w:t xml:space="preserve">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571B56" w:rsidRDefault="00077C3D">
      <w:pPr>
        <w:pStyle w:val="af2"/>
        <w:numPr>
          <w:ilvl w:val="0"/>
          <w:numId w:val="57"/>
        </w:numPr>
        <w:ind w:left="0" w:firstLine="567"/>
        <w:jc w:val="both"/>
        <w:rPr>
          <w:sz w:val="20"/>
          <w:szCs w:val="20"/>
        </w:rPr>
      </w:pPr>
      <w:r>
        <w:rPr>
          <w:sz w:val="20"/>
          <w:szCs w:val="20"/>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571B56" w:rsidRDefault="00077C3D">
      <w:pPr>
        <w:pStyle w:val="af2"/>
        <w:ind w:left="0" w:firstLine="567"/>
        <w:jc w:val="both"/>
        <w:rPr>
          <w:sz w:val="20"/>
          <w:szCs w:val="20"/>
        </w:rPr>
      </w:pPr>
      <w:r>
        <w:rPr>
          <w:sz w:val="20"/>
          <w:szCs w:val="20"/>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571B56" w:rsidRDefault="00077C3D">
      <w:pPr>
        <w:pStyle w:val="af2"/>
        <w:numPr>
          <w:ilvl w:val="0"/>
          <w:numId w:val="57"/>
        </w:numPr>
        <w:ind w:left="0" w:firstLine="567"/>
        <w:jc w:val="both"/>
        <w:rPr>
          <w:sz w:val="20"/>
          <w:szCs w:val="20"/>
        </w:rPr>
      </w:pPr>
      <w:r>
        <w:rPr>
          <w:sz w:val="20"/>
          <w:szCs w:val="20"/>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571B56" w:rsidRDefault="00077C3D">
      <w:pPr>
        <w:pStyle w:val="af2"/>
        <w:numPr>
          <w:ilvl w:val="0"/>
          <w:numId w:val="57"/>
        </w:numPr>
        <w:ind w:left="0" w:firstLine="567"/>
        <w:jc w:val="both"/>
        <w:rPr>
          <w:sz w:val="20"/>
          <w:szCs w:val="20"/>
        </w:rPr>
      </w:pPr>
      <w:r>
        <w:rPr>
          <w:sz w:val="20"/>
          <w:szCs w:val="20"/>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571B56" w:rsidRDefault="00077C3D">
      <w:pPr>
        <w:pStyle w:val="af2"/>
        <w:numPr>
          <w:ilvl w:val="0"/>
          <w:numId w:val="57"/>
        </w:numPr>
        <w:ind w:left="0" w:firstLine="567"/>
        <w:jc w:val="both"/>
        <w:rPr>
          <w:sz w:val="20"/>
          <w:szCs w:val="20"/>
        </w:rPr>
      </w:pPr>
      <w:r>
        <w:rPr>
          <w:sz w:val="20"/>
          <w:szCs w:val="20"/>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571B56" w:rsidRDefault="00077C3D">
      <w:pPr>
        <w:pStyle w:val="af2"/>
        <w:numPr>
          <w:ilvl w:val="0"/>
          <w:numId w:val="57"/>
        </w:numPr>
        <w:ind w:left="0" w:firstLine="567"/>
        <w:jc w:val="both"/>
        <w:rPr>
          <w:sz w:val="20"/>
          <w:szCs w:val="20"/>
        </w:rPr>
      </w:pPr>
      <w:r>
        <w:rPr>
          <w:sz w:val="20"/>
          <w:szCs w:val="20"/>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571B56" w:rsidRDefault="00077C3D">
      <w:pPr>
        <w:pStyle w:val="af2"/>
        <w:numPr>
          <w:ilvl w:val="0"/>
          <w:numId w:val="57"/>
        </w:numPr>
        <w:ind w:left="0" w:firstLine="567"/>
        <w:jc w:val="both"/>
        <w:rPr>
          <w:sz w:val="20"/>
          <w:szCs w:val="20"/>
        </w:rPr>
      </w:pPr>
      <w:r>
        <w:rPr>
          <w:sz w:val="20"/>
          <w:szCs w:val="20"/>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571B56" w:rsidRDefault="00077C3D">
      <w:pPr>
        <w:pStyle w:val="af2"/>
        <w:numPr>
          <w:ilvl w:val="0"/>
          <w:numId w:val="57"/>
        </w:numPr>
        <w:ind w:left="0" w:firstLine="567"/>
        <w:jc w:val="both"/>
        <w:rPr>
          <w:sz w:val="20"/>
          <w:szCs w:val="20"/>
        </w:rPr>
      </w:pPr>
      <w:r>
        <w:rPr>
          <w:sz w:val="20"/>
          <w:szCs w:val="20"/>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571B56" w:rsidRDefault="00077C3D">
      <w:pPr>
        <w:pStyle w:val="af2"/>
        <w:numPr>
          <w:ilvl w:val="0"/>
          <w:numId w:val="57"/>
        </w:numPr>
        <w:ind w:left="0" w:firstLine="567"/>
        <w:jc w:val="both"/>
        <w:rPr>
          <w:sz w:val="20"/>
          <w:szCs w:val="20"/>
        </w:rPr>
      </w:pPr>
      <w:r>
        <w:rPr>
          <w:sz w:val="20"/>
          <w:szCs w:val="20"/>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w:t>
      </w:r>
      <w:r>
        <w:rPr>
          <w:sz w:val="20"/>
          <w:szCs w:val="20"/>
        </w:rPr>
        <w:lastRenderedPageBreak/>
        <w:t xml:space="preserve">следует рассчитывать на размещение как </w:t>
      </w:r>
      <w:proofErr w:type="gramStart"/>
      <w:r>
        <w:rPr>
          <w:sz w:val="20"/>
          <w:szCs w:val="20"/>
        </w:rPr>
        <w:t>минимум  одной</w:t>
      </w:r>
      <w:proofErr w:type="gramEnd"/>
      <w:r>
        <w:rPr>
          <w:sz w:val="20"/>
          <w:szCs w:val="20"/>
        </w:rPr>
        <w:t xml:space="preserve">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571B56" w:rsidRDefault="00077C3D">
      <w:pPr>
        <w:pStyle w:val="af2"/>
        <w:numPr>
          <w:ilvl w:val="0"/>
          <w:numId w:val="57"/>
        </w:numPr>
        <w:ind w:left="0" w:firstLine="567"/>
        <w:jc w:val="both"/>
        <w:rPr>
          <w:sz w:val="20"/>
          <w:szCs w:val="20"/>
        </w:rPr>
      </w:pPr>
      <w:r>
        <w:rPr>
          <w:sz w:val="20"/>
          <w:szCs w:val="20"/>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571B56" w:rsidRDefault="00077C3D">
      <w:pPr>
        <w:pStyle w:val="af2"/>
        <w:numPr>
          <w:ilvl w:val="0"/>
          <w:numId w:val="57"/>
        </w:numPr>
        <w:ind w:left="0" w:firstLine="567"/>
        <w:jc w:val="both"/>
        <w:rPr>
          <w:sz w:val="20"/>
          <w:szCs w:val="20"/>
        </w:rPr>
      </w:pPr>
      <w:r>
        <w:rPr>
          <w:sz w:val="20"/>
          <w:szCs w:val="20"/>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571B56" w:rsidRDefault="00077C3D">
      <w:pPr>
        <w:pStyle w:val="af2"/>
        <w:numPr>
          <w:ilvl w:val="0"/>
          <w:numId w:val="57"/>
        </w:numPr>
        <w:ind w:left="0" w:firstLine="567"/>
        <w:jc w:val="both"/>
        <w:rPr>
          <w:sz w:val="20"/>
          <w:szCs w:val="20"/>
        </w:rPr>
      </w:pPr>
      <w:r>
        <w:rPr>
          <w:sz w:val="20"/>
          <w:szCs w:val="20"/>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571B56" w:rsidRDefault="00077C3D">
      <w:pPr>
        <w:pStyle w:val="af2"/>
        <w:numPr>
          <w:ilvl w:val="0"/>
          <w:numId w:val="57"/>
        </w:numPr>
        <w:ind w:left="0" w:firstLine="567"/>
        <w:jc w:val="both"/>
        <w:rPr>
          <w:sz w:val="20"/>
          <w:szCs w:val="20"/>
        </w:rPr>
      </w:pPr>
      <w:r>
        <w:rPr>
          <w:sz w:val="20"/>
          <w:szCs w:val="20"/>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571B56" w:rsidRDefault="00077C3D">
      <w:pPr>
        <w:pStyle w:val="af2"/>
        <w:numPr>
          <w:ilvl w:val="0"/>
          <w:numId w:val="57"/>
        </w:numPr>
        <w:ind w:left="0" w:firstLine="567"/>
        <w:jc w:val="both"/>
        <w:rPr>
          <w:sz w:val="20"/>
          <w:szCs w:val="20"/>
        </w:rPr>
      </w:pPr>
      <w:r>
        <w:rPr>
          <w:sz w:val="20"/>
          <w:szCs w:val="20"/>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571B56" w:rsidRDefault="00077C3D">
      <w:pPr>
        <w:pStyle w:val="af2"/>
        <w:numPr>
          <w:ilvl w:val="0"/>
          <w:numId w:val="57"/>
        </w:numPr>
        <w:ind w:left="0" w:firstLine="567"/>
        <w:jc w:val="both"/>
        <w:rPr>
          <w:sz w:val="20"/>
          <w:szCs w:val="20"/>
        </w:rPr>
      </w:pPr>
      <w:r>
        <w:rPr>
          <w:sz w:val="20"/>
          <w:szCs w:val="20"/>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571B56" w:rsidRDefault="00077C3D">
      <w:pPr>
        <w:pStyle w:val="af2"/>
        <w:numPr>
          <w:ilvl w:val="0"/>
          <w:numId w:val="57"/>
        </w:numPr>
        <w:ind w:left="0" w:firstLine="567"/>
        <w:jc w:val="both"/>
        <w:rPr>
          <w:sz w:val="20"/>
          <w:szCs w:val="20"/>
        </w:rPr>
      </w:pPr>
      <w:r>
        <w:rPr>
          <w:sz w:val="20"/>
          <w:szCs w:val="20"/>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571B56" w:rsidRDefault="00077C3D">
      <w:pPr>
        <w:pStyle w:val="af2"/>
        <w:numPr>
          <w:ilvl w:val="0"/>
          <w:numId w:val="57"/>
        </w:numPr>
        <w:ind w:left="0" w:firstLine="567"/>
        <w:jc w:val="both"/>
        <w:rPr>
          <w:sz w:val="20"/>
          <w:szCs w:val="20"/>
        </w:rPr>
      </w:pPr>
      <w:r>
        <w:rPr>
          <w:sz w:val="20"/>
          <w:szCs w:val="20"/>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71B56" w:rsidRDefault="00077C3D">
      <w:pPr>
        <w:pStyle w:val="af2"/>
        <w:numPr>
          <w:ilvl w:val="0"/>
          <w:numId w:val="57"/>
        </w:numPr>
        <w:ind w:left="0" w:firstLine="567"/>
        <w:jc w:val="both"/>
        <w:rPr>
          <w:sz w:val="20"/>
          <w:szCs w:val="20"/>
        </w:rPr>
      </w:pPr>
      <w:r>
        <w:rPr>
          <w:sz w:val="20"/>
          <w:szCs w:val="20"/>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571B56" w:rsidRDefault="00077C3D">
      <w:pPr>
        <w:pStyle w:val="af2"/>
        <w:numPr>
          <w:ilvl w:val="0"/>
          <w:numId w:val="57"/>
        </w:numPr>
        <w:ind w:left="0" w:firstLine="567"/>
        <w:jc w:val="both"/>
        <w:rPr>
          <w:sz w:val="20"/>
          <w:szCs w:val="20"/>
        </w:rPr>
      </w:pPr>
      <w:r>
        <w:rPr>
          <w:sz w:val="20"/>
          <w:szCs w:val="20"/>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571B56" w:rsidRDefault="00077C3D">
      <w:pPr>
        <w:pStyle w:val="af2"/>
        <w:numPr>
          <w:ilvl w:val="0"/>
          <w:numId w:val="57"/>
        </w:numPr>
        <w:ind w:left="0" w:firstLine="567"/>
        <w:jc w:val="both"/>
        <w:rPr>
          <w:sz w:val="20"/>
          <w:szCs w:val="20"/>
        </w:rPr>
      </w:pPr>
      <w:r>
        <w:rPr>
          <w:sz w:val="20"/>
          <w:szCs w:val="20"/>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571B56" w:rsidRDefault="00077C3D">
      <w:pPr>
        <w:pStyle w:val="af2"/>
        <w:numPr>
          <w:ilvl w:val="0"/>
          <w:numId w:val="57"/>
        </w:numPr>
        <w:ind w:left="0" w:firstLine="567"/>
        <w:jc w:val="both"/>
        <w:rPr>
          <w:sz w:val="20"/>
          <w:szCs w:val="20"/>
        </w:rPr>
      </w:pPr>
      <w:r>
        <w:rPr>
          <w:sz w:val="20"/>
          <w:szCs w:val="20"/>
        </w:rPr>
        <w:t xml:space="preserve">Пространство над велодорожкой должно быть свободно от нависающих объектов (ветвей, знаков) на высоту 2,5 метра. </w:t>
      </w:r>
    </w:p>
    <w:p w:rsidR="00571B56" w:rsidRDefault="00077C3D">
      <w:pPr>
        <w:pStyle w:val="af2"/>
        <w:numPr>
          <w:ilvl w:val="0"/>
          <w:numId w:val="57"/>
        </w:numPr>
        <w:ind w:left="0" w:firstLine="567"/>
        <w:jc w:val="both"/>
        <w:rPr>
          <w:sz w:val="20"/>
          <w:szCs w:val="20"/>
        </w:rPr>
      </w:pPr>
      <w:r>
        <w:rPr>
          <w:sz w:val="20"/>
          <w:szCs w:val="20"/>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571B56" w:rsidRDefault="00077C3D">
      <w:pPr>
        <w:pStyle w:val="af2"/>
        <w:ind w:left="0" w:firstLine="567"/>
        <w:jc w:val="both"/>
        <w:rPr>
          <w:sz w:val="20"/>
          <w:szCs w:val="20"/>
        </w:rPr>
      </w:pPr>
      <w:r>
        <w:rPr>
          <w:sz w:val="20"/>
          <w:szCs w:val="20"/>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w:t>
      </w:r>
      <w:proofErr w:type="gramStart"/>
      <w:r>
        <w:rPr>
          <w:sz w:val="20"/>
          <w:szCs w:val="20"/>
        </w:rPr>
        <w:t>велодорожки  должна</w:t>
      </w:r>
      <w:proofErr w:type="gramEnd"/>
      <w:r>
        <w:rPr>
          <w:sz w:val="20"/>
          <w:szCs w:val="20"/>
        </w:rPr>
        <w:t xml:space="preserve"> визуально отличаться  от  поверхности  тротуара  и должна  считываться  в том  числе слабовидящими. </w:t>
      </w:r>
    </w:p>
    <w:p w:rsidR="00571B56" w:rsidRDefault="00077C3D">
      <w:pPr>
        <w:pStyle w:val="af2"/>
        <w:numPr>
          <w:ilvl w:val="0"/>
          <w:numId w:val="57"/>
        </w:numPr>
        <w:ind w:left="0" w:firstLine="567"/>
        <w:jc w:val="both"/>
        <w:rPr>
          <w:sz w:val="20"/>
          <w:szCs w:val="20"/>
        </w:rPr>
      </w:pPr>
      <w:r>
        <w:rPr>
          <w:sz w:val="20"/>
          <w:szCs w:val="20"/>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571B56" w:rsidRDefault="00077C3D">
      <w:pPr>
        <w:pStyle w:val="af2"/>
        <w:numPr>
          <w:ilvl w:val="0"/>
          <w:numId w:val="57"/>
        </w:numPr>
        <w:ind w:left="0" w:firstLine="567"/>
        <w:jc w:val="both"/>
        <w:rPr>
          <w:sz w:val="20"/>
          <w:szCs w:val="20"/>
        </w:rPr>
      </w:pPr>
      <w:r>
        <w:rPr>
          <w:sz w:val="20"/>
          <w:szCs w:val="20"/>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571B56" w:rsidRDefault="00077C3D">
      <w:pPr>
        <w:pStyle w:val="af2"/>
        <w:numPr>
          <w:ilvl w:val="0"/>
          <w:numId w:val="57"/>
        </w:numPr>
        <w:ind w:left="0" w:firstLine="567"/>
        <w:jc w:val="both"/>
        <w:rPr>
          <w:sz w:val="20"/>
          <w:szCs w:val="20"/>
        </w:rPr>
      </w:pPr>
      <w:r>
        <w:rPr>
          <w:sz w:val="20"/>
          <w:szCs w:val="20"/>
        </w:rPr>
        <w:t xml:space="preserve">Наименьшее расстояние безопасности от края велодорожки: </w:t>
      </w:r>
    </w:p>
    <w:p w:rsidR="00571B56" w:rsidRDefault="00077C3D">
      <w:pPr>
        <w:pStyle w:val="af2"/>
        <w:ind w:left="0" w:firstLine="567"/>
        <w:jc w:val="both"/>
        <w:rPr>
          <w:sz w:val="20"/>
          <w:szCs w:val="20"/>
        </w:rPr>
      </w:pPr>
      <w:r>
        <w:rPr>
          <w:sz w:val="20"/>
          <w:szCs w:val="20"/>
        </w:rPr>
        <w:tab/>
        <w:t xml:space="preserve">до проезжей части, опор, деревьев – 0,75 м; </w:t>
      </w:r>
    </w:p>
    <w:p w:rsidR="00571B56" w:rsidRDefault="00077C3D">
      <w:pPr>
        <w:pStyle w:val="af2"/>
        <w:ind w:left="0" w:firstLine="567"/>
        <w:jc w:val="both"/>
        <w:rPr>
          <w:sz w:val="20"/>
          <w:szCs w:val="20"/>
        </w:rPr>
      </w:pPr>
      <w:r>
        <w:rPr>
          <w:sz w:val="20"/>
          <w:szCs w:val="20"/>
        </w:rPr>
        <w:tab/>
        <w:t xml:space="preserve">до тротуаров – 0,5 м; </w:t>
      </w:r>
    </w:p>
    <w:p w:rsidR="00571B56" w:rsidRDefault="00077C3D">
      <w:pPr>
        <w:pStyle w:val="af2"/>
        <w:ind w:left="0" w:firstLine="567"/>
        <w:jc w:val="both"/>
        <w:rPr>
          <w:sz w:val="20"/>
          <w:szCs w:val="20"/>
        </w:rPr>
      </w:pPr>
      <w:r>
        <w:rPr>
          <w:sz w:val="20"/>
          <w:szCs w:val="20"/>
        </w:rPr>
        <w:tab/>
        <w:t xml:space="preserve">до стоянок автомобилей и остановок общественного транспорта – 1,5 м; </w:t>
      </w:r>
    </w:p>
    <w:p w:rsidR="00571B56" w:rsidRDefault="00077C3D">
      <w:pPr>
        <w:pStyle w:val="af2"/>
        <w:ind w:left="0" w:firstLine="567"/>
        <w:jc w:val="both"/>
        <w:rPr>
          <w:sz w:val="20"/>
          <w:szCs w:val="20"/>
        </w:rPr>
      </w:pPr>
      <w:r>
        <w:rPr>
          <w:sz w:val="20"/>
          <w:szCs w:val="20"/>
        </w:rPr>
        <w:tab/>
        <w:t>до боковых препятствий – 0,5 м.</w:t>
      </w:r>
    </w:p>
    <w:p w:rsidR="00571B56" w:rsidRDefault="00571B56">
      <w:pPr>
        <w:ind w:firstLine="567"/>
        <w:jc w:val="both"/>
        <w:rPr>
          <w:b/>
          <w:sz w:val="20"/>
          <w:szCs w:val="20"/>
        </w:rPr>
      </w:pPr>
    </w:p>
    <w:p w:rsidR="00571B56" w:rsidRDefault="00077C3D">
      <w:pPr>
        <w:autoSpaceDE w:val="0"/>
        <w:autoSpaceDN w:val="0"/>
        <w:adjustRightInd w:val="0"/>
        <w:ind w:firstLine="567"/>
        <w:jc w:val="center"/>
        <w:rPr>
          <w:b/>
          <w:sz w:val="20"/>
          <w:szCs w:val="20"/>
          <w:lang w:eastAsia="en-US"/>
        </w:rPr>
      </w:pPr>
      <w:r>
        <w:rPr>
          <w:b/>
          <w:sz w:val="20"/>
          <w:szCs w:val="20"/>
          <w:lang w:eastAsia="en-US"/>
        </w:rPr>
        <w:t xml:space="preserve">Глава 18. ОРГАНИЗАЦИЯ НАКОПЛЕНИЯ ТВЕРДЫХ И ЖИДКИХ </w:t>
      </w:r>
      <w:r>
        <w:rPr>
          <w:b/>
          <w:sz w:val="20"/>
          <w:szCs w:val="20"/>
          <w:lang w:eastAsia="en-US"/>
        </w:rPr>
        <w:tab/>
        <w:t>КОММУНАЛЬНЫХ ОТХОДОВ</w:t>
      </w:r>
    </w:p>
    <w:p w:rsidR="00571B56" w:rsidRDefault="00571B56">
      <w:pPr>
        <w:autoSpaceDE w:val="0"/>
        <w:autoSpaceDN w:val="0"/>
        <w:adjustRightInd w:val="0"/>
        <w:ind w:firstLine="567"/>
        <w:jc w:val="center"/>
        <w:rPr>
          <w:b/>
          <w:sz w:val="20"/>
          <w:szCs w:val="20"/>
          <w:lang w:eastAsia="en-US"/>
        </w:rPr>
      </w:pPr>
    </w:p>
    <w:p w:rsidR="00571B56" w:rsidRDefault="00077C3D">
      <w:pPr>
        <w:autoSpaceDE w:val="0"/>
        <w:autoSpaceDN w:val="0"/>
        <w:adjustRightInd w:val="0"/>
        <w:ind w:firstLine="567"/>
        <w:jc w:val="both"/>
        <w:rPr>
          <w:sz w:val="20"/>
          <w:szCs w:val="20"/>
          <w:lang w:eastAsia="en-US"/>
        </w:rPr>
      </w:pPr>
      <w:r>
        <w:rPr>
          <w:sz w:val="20"/>
          <w:szCs w:val="20"/>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571B56" w:rsidRDefault="00077C3D">
      <w:pPr>
        <w:autoSpaceDE w:val="0"/>
        <w:autoSpaceDN w:val="0"/>
        <w:adjustRightInd w:val="0"/>
        <w:ind w:firstLine="567"/>
        <w:jc w:val="both"/>
        <w:rPr>
          <w:sz w:val="20"/>
          <w:szCs w:val="20"/>
          <w:lang w:eastAsia="en-US"/>
        </w:rPr>
      </w:pPr>
      <w:r>
        <w:rPr>
          <w:sz w:val="20"/>
          <w:szCs w:val="20"/>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571B56" w:rsidRDefault="00077C3D">
      <w:pPr>
        <w:autoSpaceDE w:val="0"/>
        <w:autoSpaceDN w:val="0"/>
        <w:adjustRightInd w:val="0"/>
        <w:ind w:firstLine="567"/>
        <w:jc w:val="both"/>
        <w:rPr>
          <w:sz w:val="20"/>
          <w:szCs w:val="20"/>
          <w:lang w:eastAsia="en-US"/>
        </w:rPr>
      </w:pPr>
      <w:r>
        <w:rPr>
          <w:sz w:val="20"/>
          <w:szCs w:val="20"/>
          <w:lang w:eastAsia="en-US"/>
        </w:rPr>
        <w:lastRenderedPageBreak/>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571B56" w:rsidRDefault="00077C3D">
      <w:pPr>
        <w:autoSpaceDE w:val="0"/>
        <w:autoSpaceDN w:val="0"/>
        <w:adjustRightInd w:val="0"/>
        <w:ind w:firstLine="567"/>
        <w:jc w:val="both"/>
        <w:rPr>
          <w:sz w:val="20"/>
          <w:szCs w:val="20"/>
          <w:lang w:eastAsia="en-US"/>
        </w:rPr>
      </w:pPr>
      <w:r>
        <w:rPr>
          <w:sz w:val="20"/>
          <w:szCs w:val="20"/>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571B56" w:rsidRDefault="00077C3D">
      <w:pPr>
        <w:autoSpaceDE w:val="0"/>
        <w:autoSpaceDN w:val="0"/>
        <w:adjustRightInd w:val="0"/>
        <w:ind w:firstLine="567"/>
        <w:jc w:val="both"/>
        <w:rPr>
          <w:sz w:val="20"/>
          <w:szCs w:val="20"/>
          <w:lang w:eastAsia="en-US"/>
        </w:rPr>
      </w:pPr>
      <w:r>
        <w:rPr>
          <w:sz w:val="20"/>
          <w:szCs w:val="20"/>
          <w:lang w:eastAsia="en-US"/>
        </w:rPr>
        <w:t>Достаточность количества контейнеров, должно определяться исходя из норм накопления отходов производства и потребления.</w:t>
      </w:r>
    </w:p>
    <w:p w:rsidR="00571B56" w:rsidRDefault="00077C3D">
      <w:pPr>
        <w:autoSpaceDE w:val="0"/>
        <w:autoSpaceDN w:val="0"/>
        <w:adjustRightInd w:val="0"/>
        <w:ind w:firstLine="567"/>
        <w:jc w:val="both"/>
        <w:rPr>
          <w:sz w:val="20"/>
          <w:szCs w:val="20"/>
          <w:lang w:eastAsia="en-US"/>
        </w:rPr>
      </w:pPr>
      <w:r>
        <w:rPr>
          <w:sz w:val="20"/>
          <w:szCs w:val="20"/>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571B56" w:rsidRDefault="00077C3D">
      <w:pPr>
        <w:autoSpaceDE w:val="0"/>
        <w:autoSpaceDN w:val="0"/>
        <w:adjustRightInd w:val="0"/>
        <w:ind w:firstLine="567"/>
        <w:jc w:val="both"/>
        <w:rPr>
          <w:sz w:val="20"/>
          <w:szCs w:val="20"/>
          <w:lang w:eastAsia="en-US"/>
        </w:rPr>
      </w:pPr>
      <w:r>
        <w:rPr>
          <w:sz w:val="20"/>
          <w:szCs w:val="20"/>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571B56" w:rsidRDefault="00077C3D">
      <w:pPr>
        <w:autoSpaceDE w:val="0"/>
        <w:autoSpaceDN w:val="0"/>
        <w:adjustRightInd w:val="0"/>
        <w:ind w:firstLine="567"/>
        <w:jc w:val="both"/>
        <w:rPr>
          <w:sz w:val="20"/>
          <w:szCs w:val="20"/>
          <w:lang w:eastAsia="en-US"/>
        </w:rPr>
      </w:pPr>
      <w:r>
        <w:rPr>
          <w:sz w:val="20"/>
          <w:szCs w:val="20"/>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571B56" w:rsidRDefault="00077C3D">
      <w:pPr>
        <w:autoSpaceDE w:val="0"/>
        <w:autoSpaceDN w:val="0"/>
        <w:adjustRightInd w:val="0"/>
        <w:ind w:firstLine="567"/>
        <w:jc w:val="both"/>
        <w:rPr>
          <w:sz w:val="20"/>
          <w:szCs w:val="20"/>
          <w:lang w:eastAsia="en-US"/>
        </w:rPr>
      </w:pPr>
      <w:r>
        <w:rPr>
          <w:sz w:val="20"/>
          <w:szCs w:val="20"/>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571B56" w:rsidRDefault="00077C3D">
      <w:pPr>
        <w:autoSpaceDE w:val="0"/>
        <w:autoSpaceDN w:val="0"/>
        <w:adjustRightInd w:val="0"/>
        <w:ind w:firstLine="567"/>
        <w:jc w:val="both"/>
        <w:rPr>
          <w:sz w:val="20"/>
          <w:szCs w:val="20"/>
          <w:lang w:eastAsia="en-US"/>
        </w:rPr>
      </w:pPr>
      <w:r>
        <w:rPr>
          <w:sz w:val="20"/>
          <w:szCs w:val="20"/>
          <w:lang w:eastAsia="en-US"/>
        </w:rPr>
        <w:t>При отсутствии возможности размещения достаточного количества контейнеров увеличивается кратность вывоза отходов.</w:t>
      </w:r>
    </w:p>
    <w:p w:rsidR="00571B56" w:rsidRDefault="00077C3D">
      <w:pPr>
        <w:autoSpaceDE w:val="0"/>
        <w:autoSpaceDN w:val="0"/>
        <w:adjustRightInd w:val="0"/>
        <w:ind w:firstLine="567"/>
        <w:jc w:val="both"/>
        <w:rPr>
          <w:sz w:val="20"/>
          <w:szCs w:val="20"/>
          <w:lang w:eastAsia="en-US"/>
        </w:rPr>
      </w:pPr>
      <w:r>
        <w:rPr>
          <w:sz w:val="20"/>
          <w:szCs w:val="20"/>
          <w:lang w:eastAsia="en-US"/>
        </w:rPr>
        <w:t>Запрещается устанавливать контейнеры на проезжей части, тротуарах, газонах.</w:t>
      </w:r>
    </w:p>
    <w:p w:rsidR="00571B56" w:rsidRDefault="00077C3D">
      <w:pPr>
        <w:autoSpaceDE w:val="0"/>
        <w:autoSpaceDN w:val="0"/>
        <w:adjustRightInd w:val="0"/>
        <w:ind w:firstLine="567"/>
        <w:jc w:val="both"/>
        <w:rPr>
          <w:sz w:val="20"/>
          <w:szCs w:val="20"/>
          <w:lang w:eastAsia="en-US"/>
        </w:rPr>
      </w:pPr>
      <w:r>
        <w:rPr>
          <w:sz w:val="20"/>
          <w:szCs w:val="20"/>
          <w:lang w:eastAsia="en-US"/>
        </w:rPr>
        <w:t>Не допускается размещение</w:t>
      </w:r>
      <w:r>
        <w:rPr>
          <w:sz w:val="20"/>
          <w:szCs w:val="20"/>
        </w:rPr>
        <w:t xml:space="preserve"> </w:t>
      </w:r>
      <w:r>
        <w:rPr>
          <w:sz w:val="20"/>
          <w:szCs w:val="20"/>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571B56" w:rsidRDefault="00077C3D">
      <w:pPr>
        <w:autoSpaceDE w:val="0"/>
        <w:autoSpaceDN w:val="0"/>
        <w:adjustRightInd w:val="0"/>
        <w:ind w:firstLine="567"/>
        <w:jc w:val="both"/>
        <w:rPr>
          <w:sz w:val="20"/>
          <w:szCs w:val="20"/>
          <w:lang w:eastAsia="en-US"/>
        </w:rPr>
      </w:pPr>
      <w:r>
        <w:rPr>
          <w:sz w:val="20"/>
          <w:szCs w:val="20"/>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571B56" w:rsidRDefault="00077C3D">
      <w:pPr>
        <w:autoSpaceDE w:val="0"/>
        <w:autoSpaceDN w:val="0"/>
        <w:adjustRightInd w:val="0"/>
        <w:ind w:firstLine="567"/>
        <w:jc w:val="both"/>
        <w:rPr>
          <w:sz w:val="20"/>
          <w:szCs w:val="20"/>
          <w:lang w:eastAsia="en-US"/>
        </w:rPr>
      </w:pPr>
      <w:r>
        <w:rPr>
          <w:sz w:val="20"/>
          <w:szCs w:val="20"/>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571B56" w:rsidRDefault="00077C3D">
      <w:pPr>
        <w:autoSpaceDE w:val="0"/>
        <w:autoSpaceDN w:val="0"/>
        <w:adjustRightInd w:val="0"/>
        <w:ind w:firstLine="567"/>
        <w:jc w:val="both"/>
        <w:rPr>
          <w:sz w:val="20"/>
          <w:szCs w:val="20"/>
          <w:lang w:eastAsia="en-US"/>
        </w:rPr>
      </w:pPr>
      <w:r>
        <w:rPr>
          <w:sz w:val="20"/>
          <w:szCs w:val="20"/>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571B56" w:rsidRDefault="00077C3D">
      <w:pPr>
        <w:autoSpaceDE w:val="0"/>
        <w:autoSpaceDN w:val="0"/>
        <w:adjustRightInd w:val="0"/>
        <w:ind w:firstLine="567"/>
        <w:jc w:val="both"/>
        <w:rPr>
          <w:sz w:val="20"/>
          <w:szCs w:val="20"/>
          <w:lang w:eastAsia="en-US"/>
        </w:rPr>
      </w:pPr>
      <w:r>
        <w:rPr>
          <w:sz w:val="20"/>
          <w:szCs w:val="20"/>
          <w:lang w:eastAsia="en-US"/>
        </w:rPr>
        <w:t>Обязанность по осуществлению данной работы возлагается на организации, ответственные за содержание контейнерных площадок.</w:t>
      </w:r>
    </w:p>
    <w:p w:rsidR="00571B56" w:rsidRDefault="00077C3D">
      <w:pPr>
        <w:autoSpaceDE w:val="0"/>
        <w:autoSpaceDN w:val="0"/>
        <w:adjustRightInd w:val="0"/>
        <w:ind w:firstLine="567"/>
        <w:jc w:val="both"/>
        <w:rPr>
          <w:sz w:val="20"/>
          <w:szCs w:val="20"/>
          <w:lang w:eastAsia="en-US"/>
        </w:rPr>
      </w:pPr>
      <w:r>
        <w:rPr>
          <w:sz w:val="20"/>
          <w:szCs w:val="20"/>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571B56" w:rsidRDefault="00077C3D">
      <w:pPr>
        <w:autoSpaceDE w:val="0"/>
        <w:autoSpaceDN w:val="0"/>
        <w:adjustRightInd w:val="0"/>
        <w:ind w:firstLine="567"/>
        <w:jc w:val="both"/>
        <w:rPr>
          <w:sz w:val="20"/>
          <w:szCs w:val="20"/>
          <w:lang w:eastAsia="en-US"/>
        </w:rPr>
      </w:pPr>
      <w:r>
        <w:rPr>
          <w:sz w:val="20"/>
          <w:szCs w:val="20"/>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571B56" w:rsidRDefault="00077C3D">
      <w:pPr>
        <w:autoSpaceDE w:val="0"/>
        <w:autoSpaceDN w:val="0"/>
        <w:adjustRightInd w:val="0"/>
        <w:ind w:firstLine="567"/>
        <w:jc w:val="both"/>
        <w:rPr>
          <w:sz w:val="20"/>
          <w:szCs w:val="20"/>
          <w:lang w:eastAsia="en-US"/>
        </w:rPr>
      </w:pPr>
      <w:r>
        <w:rPr>
          <w:sz w:val="20"/>
          <w:szCs w:val="20"/>
          <w:lang w:eastAsia="en-US"/>
        </w:rPr>
        <w:t>Для уменьшения воздействия шума на жителей коммунальных отходы вывозятся не ранее 7-00 часов утра и не позднее 23-00 часов.</w:t>
      </w:r>
    </w:p>
    <w:p w:rsidR="00571B56" w:rsidRDefault="00077C3D">
      <w:pPr>
        <w:autoSpaceDE w:val="0"/>
        <w:autoSpaceDN w:val="0"/>
        <w:adjustRightInd w:val="0"/>
        <w:ind w:firstLine="567"/>
        <w:jc w:val="both"/>
        <w:rPr>
          <w:sz w:val="20"/>
          <w:szCs w:val="20"/>
          <w:lang w:eastAsia="en-US"/>
        </w:rPr>
      </w:pPr>
      <w:r>
        <w:rPr>
          <w:sz w:val="20"/>
          <w:szCs w:val="20"/>
          <w:lang w:eastAsia="en-US"/>
        </w:rPr>
        <w:t>18.2 Организация деятельности в сфере обращения с жидкими бытовыми отходами</w:t>
      </w:r>
    </w:p>
    <w:p w:rsidR="00571B56" w:rsidRDefault="00077C3D">
      <w:pPr>
        <w:autoSpaceDE w:val="0"/>
        <w:autoSpaceDN w:val="0"/>
        <w:adjustRightInd w:val="0"/>
        <w:ind w:firstLine="567"/>
        <w:jc w:val="both"/>
        <w:rPr>
          <w:sz w:val="20"/>
          <w:szCs w:val="20"/>
          <w:lang w:eastAsia="en-US"/>
        </w:rPr>
      </w:pPr>
      <w:r>
        <w:rPr>
          <w:sz w:val="20"/>
          <w:szCs w:val="20"/>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571B56" w:rsidRDefault="00077C3D">
      <w:pPr>
        <w:autoSpaceDE w:val="0"/>
        <w:autoSpaceDN w:val="0"/>
        <w:adjustRightInd w:val="0"/>
        <w:ind w:firstLine="567"/>
        <w:jc w:val="both"/>
        <w:rPr>
          <w:sz w:val="20"/>
          <w:szCs w:val="20"/>
          <w:lang w:eastAsia="en-US"/>
        </w:rPr>
      </w:pPr>
      <w:r>
        <w:rPr>
          <w:sz w:val="20"/>
          <w:szCs w:val="20"/>
          <w:lang w:eastAsia="en-US"/>
        </w:rPr>
        <w:t>Все работы по обращению с жидкими отходами (выкачивание, вывоз, слив) должны быть механизированы и герметизированы.</w:t>
      </w:r>
    </w:p>
    <w:p w:rsidR="00571B56" w:rsidRDefault="00077C3D">
      <w:pPr>
        <w:autoSpaceDE w:val="0"/>
        <w:autoSpaceDN w:val="0"/>
        <w:adjustRightInd w:val="0"/>
        <w:ind w:firstLine="567"/>
        <w:jc w:val="both"/>
        <w:rPr>
          <w:sz w:val="20"/>
          <w:szCs w:val="20"/>
          <w:lang w:eastAsia="en-US"/>
        </w:rPr>
      </w:pPr>
      <w:r>
        <w:rPr>
          <w:sz w:val="20"/>
          <w:szCs w:val="20"/>
          <w:lang w:eastAsia="en-US"/>
        </w:rPr>
        <w:lastRenderedPageBreak/>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571B56" w:rsidRDefault="00077C3D">
      <w:pPr>
        <w:autoSpaceDE w:val="0"/>
        <w:autoSpaceDN w:val="0"/>
        <w:adjustRightInd w:val="0"/>
        <w:ind w:firstLine="567"/>
        <w:jc w:val="both"/>
        <w:rPr>
          <w:sz w:val="20"/>
          <w:szCs w:val="20"/>
          <w:lang w:eastAsia="en-US"/>
        </w:rPr>
      </w:pPr>
      <w:r>
        <w:rPr>
          <w:sz w:val="20"/>
          <w:szCs w:val="20"/>
          <w:lang w:eastAsia="en-US"/>
        </w:rPr>
        <w:t>Граждане, использующие в качестве накопителя жидких бытовых отходов выгребные ямы, обязаны:</w:t>
      </w:r>
    </w:p>
    <w:p w:rsidR="00571B56" w:rsidRDefault="00077C3D">
      <w:pPr>
        <w:autoSpaceDE w:val="0"/>
        <w:autoSpaceDN w:val="0"/>
        <w:adjustRightInd w:val="0"/>
        <w:ind w:firstLine="567"/>
        <w:jc w:val="both"/>
        <w:rPr>
          <w:sz w:val="20"/>
          <w:szCs w:val="20"/>
          <w:lang w:eastAsia="en-US"/>
        </w:rPr>
      </w:pPr>
      <w:r>
        <w:rPr>
          <w:sz w:val="20"/>
          <w:szCs w:val="20"/>
          <w:lang w:eastAsia="en-US"/>
        </w:rPr>
        <w:t>- пользоваться услугами специализированных организаций для вывоза жидких бытовых отходов;</w:t>
      </w:r>
    </w:p>
    <w:p w:rsidR="00571B56" w:rsidRDefault="00077C3D">
      <w:pPr>
        <w:autoSpaceDE w:val="0"/>
        <w:autoSpaceDN w:val="0"/>
        <w:adjustRightInd w:val="0"/>
        <w:ind w:firstLine="567"/>
        <w:jc w:val="both"/>
        <w:rPr>
          <w:sz w:val="20"/>
          <w:szCs w:val="20"/>
          <w:lang w:eastAsia="en-US"/>
        </w:rPr>
      </w:pPr>
      <w:r>
        <w:rPr>
          <w:sz w:val="20"/>
          <w:szCs w:val="20"/>
          <w:lang w:eastAsia="en-US"/>
        </w:rPr>
        <w:t>- соблюдать действующие экологические, санитарно-гигиенические и противоэпидемиологические нормы и правила.</w:t>
      </w:r>
    </w:p>
    <w:p w:rsidR="00571B56" w:rsidRDefault="00077C3D">
      <w:pPr>
        <w:autoSpaceDE w:val="0"/>
        <w:autoSpaceDN w:val="0"/>
        <w:adjustRightInd w:val="0"/>
        <w:ind w:firstLine="567"/>
        <w:jc w:val="both"/>
        <w:rPr>
          <w:sz w:val="20"/>
          <w:szCs w:val="20"/>
          <w:lang w:eastAsia="en-US"/>
        </w:rPr>
      </w:pPr>
      <w:r>
        <w:rPr>
          <w:sz w:val="20"/>
          <w:szCs w:val="20"/>
          <w:lang w:eastAsia="en-US"/>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571B56" w:rsidRDefault="00077C3D">
      <w:pPr>
        <w:autoSpaceDE w:val="0"/>
        <w:autoSpaceDN w:val="0"/>
        <w:adjustRightInd w:val="0"/>
        <w:ind w:firstLine="567"/>
        <w:jc w:val="both"/>
        <w:rPr>
          <w:sz w:val="20"/>
          <w:szCs w:val="20"/>
          <w:lang w:eastAsia="en-US"/>
        </w:rPr>
      </w:pPr>
      <w:r>
        <w:rPr>
          <w:sz w:val="20"/>
          <w:szCs w:val="20"/>
          <w:lang w:eastAsia="en-US"/>
        </w:rPr>
        <w:t>18.3 Порядок сбора, вывоза и утилизации сухой растительности</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Физические и юридические лица независимо от их организационно-правовых форм обязаны: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571B56" w:rsidRDefault="00077C3D">
      <w:pPr>
        <w:autoSpaceDE w:val="0"/>
        <w:autoSpaceDN w:val="0"/>
        <w:adjustRightInd w:val="0"/>
        <w:ind w:firstLine="567"/>
        <w:jc w:val="both"/>
        <w:rPr>
          <w:sz w:val="20"/>
          <w:szCs w:val="20"/>
          <w:lang w:eastAsia="en-US"/>
        </w:rPr>
      </w:pPr>
      <w:r>
        <w:rPr>
          <w:sz w:val="20"/>
          <w:szCs w:val="20"/>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571B56" w:rsidRDefault="00077C3D">
      <w:pPr>
        <w:autoSpaceDE w:val="0"/>
        <w:autoSpaceDN w:val="0"/>
        <w:adjustRightInd w:val="0"/>
        <w:ind w:firstLine="567"/>
        <w:jc w:val="both"/>
        <w:rPr>
          <w:sz w:val="20"/>
          <w:szCs w:val="20"/>
          <w:lang w:eastAsia="en-US"/>
        </w:rPr>
      </w:pPr>
      <w:r>
        <w:rPr>
          <w:sz w:val="20"/>
          <w:szCs w:val="20"/>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571B56" w:rsidRDefault="00077C3D">
      <w:pPr>
        <w:autoSpaceDE w:val="0"/>
        <w:autoSpaceDN w:val="0"/>
        <w:adjustRightInd w:val="0"/>
        <w:ind w:firstLine="567"/>
        <w:jc w:val="both"/>
        <w:rPr>
          <w:sz w:val="20"/>
          <w:szCs w:val="20"/>
          <w:lang w:eastAsia="en-US"/>
        </w:rPr>
      </w:pPr>
      <w:r>
        <w:rPr>
          <w:sz w:val="20"/>
          <w:szCs w:val="20"/>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571B56" w:rsidRDefault="00077C3D">
      <w:pPr>
        <w:autoSpaceDE w:val="0"/>
        <w:autoSpaceDN w:val="0"/>
        <w:adjustRightInd w:val="0"/>
        <w:ind w:firstLine="567"/>
        <w:jc w:val="both"/>
        <w:rPr>
          <w:sz w:val="20"/>
          <w:szCs w:val="20"/>
          <w:lang w:eastAsia="en-US"/>
        </w:rPr>
      </w:pPr>
      <w:r>
        <w:rPr>
          <w:sz w:val="20"/>
          <w:szCs w:val="20"/>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571B56" w:rsidRDefault="00077C3D">
      <w:pPr>
        <w:autoSpaceDE w:val="0"/>
        <w:autoSpaceDN w:val="0"/>
        <w:adjustRightInd w:val="0"/>
        <w:ind w:firstLine="567"/>
        <w:jc w:val="both"/>
        <w:rPr>
          <w:sz w:val="20"/>
          <w:szCs w:val="20"/>
          <w:lang w:eastAsia="en-US"/>
        </w:rPr>
      </w:pPr>
      <w:r>
        <w:rPr>
          <w:sz w:val="20"/>
          <w:szCs w:val="20"/>
          <w:lang w:eastAsia="en-US"/>
        </w:rPr>
        <w:t>- производить заделку пожнивных остатков, сухой растительности под основную обработку почвы с добавлением азотных удобрений;</w:t>
      </w:r>
    </w:p>
    <w:p w:rsidR="00571B56" w:rsidRDefault="00077C3D">
      <w:pPr>
        <w:autoSpaceDE w:val="0"/>
        <w:autoSpaceDN w:val="0"/>
        <w:adjustRightInd w:val="0"/>
        <w:ind w:firstLine="567"/>
        <w:jc w:val="both"/>
        <w:rPr>
          <w:sz w:val="20"/>
          <w:szCs w:val="20"/>
          <w:lang w:eastAsia="en-US"/>
        </w:rPr>
      </w:pPr>
      <w:r>
        <w:rPr>
          <w:sz w:val="20"/>
          <w:szCs w:val="20"/>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571B56" w:rsidRDefault="00077C3D">
      <w:pPr>
        <w:autoSpaceDE w:val="0"/>
        <w:autoSpaceDN w:val="0"/>
        <w:adjustRightInd w:val="0"/>
        <w:ind w:firstLine="567"/>
        <w:jc w:val="both"/>
        <w:rPr>
          <w:sz w:val="20"/>
          <w:szCs w:val="20"/>
          <w:lang w:eastAsia="en-US"/>
        </w:rPr>
      </w:pPr>
      <w:r>
        <w:rPr>
          <w:sz w:val="20"/>
          <w:szCs w:val="20"/>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571B56" w:rsidRDefault="00077C3D">
      <w:pPr>
        <w:autoSpaceDE w:val="0"/>
        <w:autoSpaceDN w:val="0"/>
        <w:adjustRightInd w:val="0"/>
        <w:ind w:firstLine="567"/>
        <w:jc w:val="both"/>
        <w:rPr>
          <w:sz w:val="20"/>
          <w:szCs w:val="20"/>
          <w:lang w:eastAsia="en-US"/>
        </w:rPr>
      </w:pPr>
      <w:r>
        <w:rPr>
          <w:sz w:val="20"/>
          <w:szCs w:val="20"/>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571B56" w:rsidRDefault="00077C3D">
      <w:pPr>
        <w:autoSpaceDE w:val="0"/>
        <w:autoSpaceDN w:val="0"/>
        <w:adjustRightInd w:val="0"/>
        <w:ind w:firstLine="567"/>
        <w:jc w:val="both"/>
        <w:rPr>
          <w:sz w:val="20"/>
          <w:szCs w:val="20"/>
          <w:lang w:eastAsia="en-US"/>
        </w:rPr>
      </w:pPr>
      <w:r>
        <w:rPr>
          <w:sz w:val="20"/>
          <w:szCs w:val="20"/>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571B56" w:rsidRDefault="00077C3D">
      <w:pPr>
        <w:autoSpaceDE w:val="0"/>
        <w:autoSpaceDN w:val="0"/>
        <w:adjustRightInd w:val="0"/>
        <w:ind w:firstLine="567"/>
        <w:jc w:val="both"/>
        <w:rPr>
          <w:sz w:val="20"/>
          <w:szCs w:val="20"/>
          <w:lang w:eastAsia="en-US"/>
        </w:rPr>
      </w:pPr>
      <w:r>
        <w:rPr>
          <w:sz w:val="20"/>
          <w:szCs w:val="20"/>
          <w:lang w:eastAsia="en-US"/>
        </w:rPr>
        <w:t>На территории сельского поселения запрещается:</w:t>
      </w:r>
    </w:p>
    <w:p w:rsidR="00571B56" w:rsidRDefault="00077C3D">
      <w:pPr>
        <w:autoSpaceDE w:val="0"/>
        <w:autoSpaceDN w:val="0"/>
        <w:adjustRightInd w:val="0"/>
        <w:ind w:firstLine="567"/>
        <w:jc w:val="both"/>
        <w:rPr>
          <w:sz w:val="20"/>
          <w:szCs w:val="20"/>
          <w:lang w:eastAsia="en-US"/>
        </w:rPr>
      </w:pPr>
      <w:r>
        <w:rPr>
          <w:sz w:val="20"/>
          <w:szCs w:val="20"/>
          <w:lang w:eastAsia="en-US"/>
        </w:rPr>
        <w:t>- проведение сельскохозяйственных палов, выжигание сухой растительности,</w:t>
      </w:r>
    </w:p>
    <w:p w:rsidR="00571B56" w:rsidRDefault="00077C3D">
      <w:pPr>
        <w:autoSpaceDE w:val="0"/>
        <w:autoSpaceDN w:val="0"/>
        <w:adjustRightInd w:val="0"/>
        <w:ind w:firstLine="567"/>
        <w:jc w:val="both"/>
        <w:rPr>
          <w:sz w:val="20"/>
          <w:szCs w:val="20"/>
          <w:lang w:eastAsia="en-US"/>
        </w:rPr>
      </w:pPr>
      <w:r>
        <w:rPr>
          <w:sz w:val="20"/>
          <w:szCs w:val="20"/>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создание несанкционированных мест размещение (складирования) сухой растительности;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вывоз и выгрузка сухой растительности в не отведенные для этой цели места; </w:t>
      </w:r>
    </w:p>
    <w:p w:rsidR="00571B56" w:rsidRDefault="00077C3D">
      <w:pPr>
        <w:autoSpaceDE w:val="0"/>
        <w:autoSpaceDN w:val="0"/>
        <w:adjustRightInd w:val="0"/>
        <w:ind w:firstLine="567"/>
        <w:jc w:val="both"/>
        <w:rPr>
          <w:sz w:val="20"/>
          <w:szCs w:val="20"/>
          <w:lang w:eastAsia="en-US"/>
        </w:rPr>
      </w:pPr>
      <w:r>
        <w:rPr>
          <w:sz w:val="20"/>
          <w:szCs w:val="20"/>
          <w:lang w:eastAsia="en-US"/>
        </w:rPr>
        <w:t xml:space="preserve">- оставление собранной сухой растительности на улицах, площадях и в других общественных местах; </w:t>
      </w:r>
    </w:p>
    <w:p w:rsidR="00571B56" w:rsidRDefault="00077C3D">
      <w:pPr>
        <w:autoSpaceDE w:val="0"/>
        <w:autoSpaceDN w:val="0"/>
        <w:adjustRightInd w:val="0"/>
        <w:ind w:firstLine="567"/>
        <w:jc w:val="both"/>
        <w:rPr>
          <w:sz w:val="20"/>
          <w:szCs w:val="20"/>
          <w:lang w:eastAsia="en-US"/>
        </w:rPr>
      </w:pPr>
      <w:r>
        <w:rPr>
          <w:sz w:val="20"/>
          <w:szCs w:val="20"/>
          <w:lang w:eastAsia="en-US"/>
        </w:rPr>
        <w:t>- загрязнение улиц при перевозке сухой растительности.</w:t>
      </w:r>
    </w:p>
    <w:p w:rsidR="00571B56" w:rsidRDefault="00571B56">
      <w:pPr>
        <w:autoSpaceDE w:val="0"/>
        <w:autoSpaceDN w:val="0"/>
        <w:adjustRightInd w:val="0"/>
        <w:ind w:firstLine="567"/>
        <w:jc w:val="both"/>
        <w:rPr>
          <w:b/>
          <w:sz w:val="20"/>
          <w:szCs w:val="20"/>
        </w:rPr>
      </w:pPr>
    </w:p>
    <w:p w:rsidR="00571B56" w:rsidRDefault="00077C3D">
      <w:pPr>
        <w:autoSpaceDE w:val="0"/>
        <w:autoSpaceDN w:val="0"/>
        <w:adjustRightInd w:val="0"/>
        <w:ind w:firstLine="567"/>
        <w:jc w:val="center"/>
        <w:rPr>
          <w:b/>
          <w:sz w:val="20"/>
          <w:szCs w:val="20"/>
        </w:rPr>
      </w:pPr>
      <w:r>
        <w:rPr>
          <w:b/>
          <w:sz w:val="20"/>
          <w:szCs w:val="20"/>
        </w:rPr>
        <w:lastRenderedPageBreak/>
        <w:t xml:space="preserve">Глава 19. ПРАВИЛА РАЗМЕЩЕНИЯ И СОДЕРЖАНИЯ </w:t>
      </w:r>
      <w:r>
        <w:rPr>
          <w:b/>
          <w:sz w:val="20"/>
          <w:szCs w:val="20"/>
        </w:rPr>
        <w:tab/>
      </w:r>
      <w:r>
        <w:rPr>
          <w:b/>
          <w:sz w:val="20"/>
          <w:szCs w:val="20"/>
        </w:rPr>
        <w:tab/>
      </w:r>
      <w:r>
        <w:rPr>
          <w:b/>
          <w:sz w:val="20"/>
          <w:szCs w:val="20"/>
        </w:rPr>
        <w:tab/>
        <w:t xml:space="preserve">НЕСТАЦИОНАРНЫХ ТОРГОВЫХ ОБЪЕКТОВ И СЕЗОННЫХ ПРЕДПРИЯТИЙ ОБЩЕСТВЕННОГО ПИТАНИЯ В </w:t>
      </w:r>
      <w:r>
        <w:rPr>
          <w:b/>
          <w:sz w:val="20"/>
          <w:szCs w:val="20"/>
        </w:rPr>
        <w:tab/>
        <w:t>ОБЩЕСТВЕННЫХ МЕСТАХ</w:t>
      </w:r>
    </w:p>
    <w:p w:rsidR="00571B56" w:rsidRDefault="00571B56">
      <w:pPr>
        <w:ind w:firstLine="567"/>
        <w:jc w:val="both"/>
        <w:rPr>
          <w:sz w:val="20"/>
          <w:szCs w:val="20"/>
        </w:rPr>
      </w:pPr>
    </w:p>
    <w:p w:rsidR="00571B56" w:rsidRDefault="00077C3D">
      <w:pPr>
        <w:autoSpaceDE w:val="0"/>
        <w:autoSpaceDN w:val="0"/>
        <w:adjustRightInd w:val="0"/>
        <w:ind w:firstLine="567"/>
        <w:jc w:val="both"/>
        <w:rPr>
          <w:sz w:val="20"/>
          <w:szCs w:val="20"/>
        </w:rPr>
      </w:pPr>
      <w:r>
        <w:rPr>
          <w:sz w:val="20"/>
          <w:szCs w:val="20"/>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571B56" w:rsidRDefault="00077C3D">
      <w:pPr>
        <w:pStyle w:val="af2"/>
        <w:numPr>
          <w:ilvl w:val="1"/>
          <w:numId w:val="58"/>
        </w:numPr>
        <w:autoSpaceDE w:val="0"/>
        <w:autoSpaceDN w:val="0"/>
        <w:adjustRightInd w:val="0"/>
        <w:ind w:left="0" w:firstLine="567"/>
        <w:jc w:val="both"/>
        <w:rPr>
          <w:sz w:val="20"/>
          <w:szCs w:val="20"/>
        </w:rPr>
      </w:pPr>
      <w:r>
        <w:rPr>
          <w:sz w:val="20"/>
          <w:szCs w:val="20"/>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571B56" w:rsidRDefault="00077C3D">
      <w:pPr>
        <w:pStyle w:val="af2"/>
        <w:numPr>
          <w:ilvl w:val="1"/>
          <w:numId w:val="59"/>
        </w:numPr>
        <w:autoSpaceDE w:val="0"/>
        <w:autoSpaceDN w:val="0"/>
        <w:adjustRightInd w:val="0"/>
        <w:ind w:left="0" w:firstLine="567"/>
        <w:jc w:val="both"/>
        <w:rPr>
          <w:sz w:val="20"/>
          <w:szCs w:val="20"/>
        </w:rPr>
      </w:pPr>
      <w:r>
        <w:rPr>
          <w:sz w:val="20"/>
          <w:szCs w:val="20"/>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571B56" w:rsidRDefault="00077C3D">
      <w:pPr>
        <w:pStyle w:val="a8"/>
        <w:ind w:firstLine="567"/>
        <w:jc w:val="both"/>
      </w:pPr>
      <w: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571B56" w:rsidRDefault="00077C3D">
      <w:pPr>
        <w:pStyle w:val="a8"/>
        <w:ind w:firstLine="567"/>
        <w:jc w:val="both"/>
      </w:pPr>
      <w: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571B56" w:rsidRDefault="00077C3D">
      <w:pPr>
        <w:pStyle w:val="af2"/>
        <w:numPr>
          <w:ilvl w:val="1"/>
          <w:numId w:val="60"/>
        </w:numPr>
        <w:autoSpaceDE w:val="0"/>
        <w:autoSpaceDN w:val="0"/>
        <w:adjustRightInd w:val="0"/>
        <w:ind w:left="0" w:firstLine="567"/>
        <w:jc w:val="both"/>
        <w:rPr>
          <w:sz w:val="20"/>
          <w:szCs w:val="20"/>
        </w:rPr>
      </w:pPr>
      <w:r>
        <w:rPr>
          <w:sz w:val="20"/>
          <w:szCs w:val="20"/>
        </w:rPr>
        <w:t xml:space="preserve"> НТО устанавливаются на твердые виды покрытия.</w:t>
      </w:r>
    </w:p>
    <w:p w:rsidR="00571B56" w:rsidRDefault="00077C3D">
      <w:pPr>
        <w:autoSpaceDE w:val="0"/>
        <w:autoSpaceDN w:val="0"/>
        <w:adjustRightInd w:val="0"/>
        <w:ind w:firstLine="567"/>
        <w:jc w:val="both"/>
        <w:rPr>
          <w:sz w:val="20"/>
          <w:szCs w:val="20"/>
        </w:rPr>
      </w:pPr>
      <w:proofErr w:type="gramStart"/>
      <w:r>
        <w:rPr>
          <w:sz w:val="20"/>
          <w:szCs w:val="20"/>
        </w:rPr>
        <w:t>19.7  В</w:t>
      </w:r>
      <w:proofErr w:type="gramEnd"/>
      <w:r>
        <w:rPr>
          <w:sz w:val="20"/>
          <w:szCs w:val="20"/>
        </w:rPr>
        <w:t xml:space="preserve"> целях обеспечения беспрепятственного прохода пешеходов:</w:t>
      </w:r>
    </w:p>
    <w:p w:rsidR="00571B56" w:rsidRDefault="00077C3D">
      <w:pPr>
        <w:pStyle w:val="af2"/>
        <w:autoSpaceDE w:val="0"/>
        <w:autoSpaceDN w:val="0"/>
        <w:adjustRightInd w:val="0"/>
        <w:ind w:left="0" w:firstLine="567"/>
        <w:jc w:val="both"/>
        <w:rPr>
          <w:sz w:val="20"/>
          <w:szCs w:val="20"/>
        </w:rPr>
      </w:pPr>
      <w:r>
        <w:rPr>
          <w:sz w:val="20"/>
          <w:szCs w:val="20"/>
        </w:rPr>
        <w:tab/>
        <w:t>не допускается размещение на тротуаре у НТО столиков, зонтиков и других элементов, мешающих пешеходному движению;</w:t>
      </w:r>
    </w:p>
    <w:p w:rsidR="00571B56" w:rsidRDefault="00077C3D">
      <w:pPr>
        <w:pStyle w:val="af2"/>
        <w:autoSpaceDE w:val="0"/>
        <w:autoSpaceDN w:val="0"/>
        <w:adjustRightInd w:val="0"/>
        <w:ind w:left="0" w:firstLine="567"/>
        <w:jc w:val="both"/>
        <w:rPr>
          <w:sz w:val="20"/>
          <w:szCs w:val="20"/>
        </w:rPr>
      </w:pPr>
      <w:r>
        <w:rPr>
          <w:sz w:val="20"/>
          <w:szCs w:val="20"/>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571B56" w:rsidRDefault="00077C3D">
      <w:pPr>
        <w:pStyle w:val="af2"/>
        <w:autoSpaceDE w:val="0"/>
        <w:autoSpaceDN w:val="0"/>
        <w:adjustRightInd w:val="0"/>
        <w:ind w:left="0" w:firstLine="567"/>
        <w:jc w:val="both"/>
        <w:rPr>
          <w:sz w:val="20"/>
          <w:szCs w:val="20"/>
        </w:rPr>
      </w:pPr>
      <w:r>
        <w:rPr>
          <w:sz w:val="20"/>
          <w:szCs w:val="20"/>
        </w:rPr>
        <w:t>19.8 На территории сельского поселения запрещается:</w:t>
      </w:r>
    </w:p>
    <w:p w:rsidR="00571B56" w:rsidRDefault="00077C3D">
      <w:pPr>
        <w:pStyle w:val="af2"/>
        <w:numPr>
          <w:ilvl w:val="0"/>
          <w:numId w:val="61"/>
        </w:numPr>
        <w:autoSpaceDE w:val="0"/>
        <w:autoSpaceDN w:val="0"/>
        <w:adjustRightInd w:val="0"/>
        <w:ind w:left="0" w:firstLine="567"/>
        <w:jc w:val="both"/>
        <w:rPr>
          <w:sz w:val="20"/>
          <w:szCs w:val="20"/>
        </w:rPr>
      </w:pPr>
      <w:r>
        <w:rPr>
          <w:sz w:val="20"/>
          <w:szCs w:val="20"/>
        </w:rPr>
        <w:t xml:space="preserve">  Самовольно устанавливать НТО в местах, не предусмотренных схемой размещения НТО.</w:t>
      </w:r>
    </w:p>
    <w:p w:rsidR="00571B56" w:rsidRDefault="00077C3D">
      <w:pPr>
        <w:pStyle w:val="af2"/>
        <w:numPr>
          <w:ilvl w:val="0"/>
          <w:numId w:val="61"/>
        </w:numPr>
        <w:autoSpaceDE w:val="0"/>
        <w:autoSpaceDN w:val="0"/>
        <w:adjustRightInd w:val="0"/>
        <w:ind w:left="0" w:firstLine="567"/>
        <w:jc w:val="both"/>
        <w:rPr>
          <w:sz w:val="20"/>
          <w:szCs w:val="20"/>
        </w:rPr>
      </w:pPr>
      <w:r>
        <w:rPr>
          <w:sz w:val="20"/>
          <w:szCs w:val="20"/>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571B56" w:rsidRDefault="00077C3D">
      <w:pPr>
        <w:pStyle w:val="af2"/>
        <w:numPr>
          <w:ilvl w:val="0"/>
          <w:numId w:val="61"/>
        </w:numPr>
        <w:autoSpaceDE w:val="0"/>
        <w:autoSpaceDN w:val="0"/>
        <w:adjustRightInd w:val="0"/>
        <w:ind w:left="0" w:firstLine="567"/>
        <w:jc w:val="both"/>
        <w:outlineLvl w:val="0"/>
        <w:rPr>
          <w:sz w:val="20"/>
          <w:szCs w:val="20"/>
        </w:rPr>
      </w:pPr>
      <w:r>
        <w:rPr>
          <w:sz w:val="20"/>
          <w:szCs w:val="20"/>
        </w:rPr>
        <w:t xml:space="preserve">  При размещении НТО изготавливать фундаменты, прочие подземные и наземные сооружения.</w:t>
      </w:r>
    </w:p>
    <w:p w:rsidR="00571B56" w:rsidRDefault="00077C3D">
      <w:pPr>
        <w:pStyle w:val="af2"/>
        <w:numPr>
          <w:ilvl w:val="0"/>
          <w:numId w:val="61"/>
        </w:numPr>
        <w:autoSpaceDE w:val="0"/>
        <w:autoSpaceDN w:val="0"/>
        <w:adjustRightInd w:val="0"/>
        <w:ind w:left="0" w:firstLine="567"/>
        <w:jc w:val="both"/>
        <w:outlineLvl w:val="0"/>
        <w:rPr>
          <w:sz w:val="20"/>
          <w:szCs w:val="20"/>
        </w:rPr>
      </w:pPr>
      <w:r>
        <w:rPr>
          <w:sz w:val="20"/>
          <w:szCs w:val="20"/>
        </w:rPr>
        <w:t xml:space="preserve">   Повреждать и вырубать зеленые насаждения при размещении НТО, в том числе повреждать газоны и дернину. </w:t>
      </w:r>
    </w:p>
    <w:p w:rsidR="00571B56" w:rsidRDefault="00077C3D">
      <w:pPr>
        <w:pStyle w:val="af2"/>
        <w:numPr>
          <w:ilvl w:val="0"/>
          <w:numId w:val="61"/>
        </w:numPr>
        <w:autoSpaceDE w:val="0"/>
        <w:autoSpaceDN w:val="0"/>
        <w:adjustRightInd w:val="0"/>
        <w:ind w:left="0" w:firstLine="567"/>
        <w:jc w:val="both"/>
        <w:rPr>
          <w:sz w:val="20"/>
          <w:szCs w:val="20"/>
        </w:rPr>
      </w:pPr>
      <w:r>
        <w:rPr>
          <w:sz w:val="20"/>
          <w:szCs w:val="20"/>
        </w:rPr>
        <w:t xml:space="preserve">  Размещать НТО:</w:t>
      </w:r>
    </w:p>
    <w:p w:rsidR="00571B56" w:rsidRDefault="00077C3D">
      <w:pPr>
        <w:pStyle w:val="af2"/>
        <w:autoSpaceDE w:val="0"/>
        <w:autoSpaceDN w:val="0"/>
        <w:adjustRightInd w:val="0"/>
        <w:ind w:left="0" w:firstLine="567"/>
        <w:jc w:val="both"/>
        <w:rPr>
          <w:sz w:val="20"/>
          <w:szCs w:val="20"/>
        </w:rPr>
      </w:pPr>
      <w:r>
        <w:rPr>
          <w:sz w:val="20"/>
          <w:szCs w:val="20"/>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571B56" w:rsidRDefault="00077C3D">
      <w:pPr>
        <w:pStyle w:val="af2"/>
        <w:autoSpaceDE w:val="0"/>
        <w:autoSpaceDN w:val="0"/>
        <w:adjustRightInd w:val="0"/>
        <w:ind w:left="0" w:firstLine="567"/>
        <w:jc w:val="both"/>
        <w:rPr>
          <w:sz w:val="20"/>
          <w:szCs w:val="20"/>
        </w:rPr>
      </w:pPr>
      <w:r>
        <w:rPr>
          <w:sz w:val="20"/>
          <w:szCs w:val="20"/>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571B56" w:rsidRDefault="00077C3D">
      <w:pPr>
        <w:pStyle w:val="af2"/>
        <w:autoSpaceDE w:val="0"/>
        <w:autoSpaceDN w:val="0"/>
        <w:adjustRightInd w:val="0"/>
        <w:ind w:left="0" w:firstLine="567"/>
        <w:jc w:val="both"/>
        <w:rPr>
          <w:sz w:val="20"/>
          <w:szCs w:val="20"/>
        </w:rPr>
      </w:pPr>
      <w:r>
        <w:rPr>
          <w:sz w:val="20"/>
          <w:szCs w:val="20"/>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571B56" w:rsidRDefault="00077C3D">
      <w:pPr>
        <w:pStyle w:val="af2"/>
        <w:autoSpaceDE w:val="0"/>
        <w:autoSpaceDN w:val="0"/>
        <w:adjustRightInd w:val="0"/>
        <w:ind w:left="0" w:firstLine="567"/>
        <w:jc w:val="both"/>
        <w:rPr>
          <w:sz w:val="20"/>
          <w:szCs w:val="20"/>
        </w:rPr>
      </w:pPr>
      <w:r>
        <w:rPr>
          <w:sz w:val="20"/>
          <w:szCs w:val="20"/>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571B56" w:rsidRDefault="00571B56">
      <w:pPr>
        <w:pStyle w:val="af2"/>
        <w:autoSpaceDE w:val="0"/>
        <w:autoSpaceDN w:val="0"/>
        <w:adjustRightInd w:val="0"/>
        <w:ind w:left="0" w:firstLine="567"/>
        <w:jc w:val="both"/>
        <w:rPr>
          <w:sz w:val="20"/>
          <w:szCs w:val="20"/>
        </w:rPr>
      </w:pPr>
    </w:p>
    <w:p w:rsidR="00571B56" w:rsidRDefault="00077C3D">
      <w:pPr>
        <w:pStyle w:val="af2"/>
        <w:autoSpaceDE w:val="0"/>
        <w:autoSpaceDN w:val="0"/>
        <w:adjustRightInd w:val="0"/>
        <w:ind w:left="0" w:firstLine="567"/>
        <w:jc w:val="center"/>
        <w:rPr>
          <w:b/>
          <w:sz w:val="20"/>
          <w:szCs w:val="20"/>
        </w:rPr>
      </w:pPr>
      <w:r>
        <w:rPr>
          <w:b/>
          <w:sz w:val="20"/>
          <w:szCs w:val="20"/>
        </w:rPr>
        <w:t>Глава 20. ТРЕБОВАНИЯ К ОГРАЖДЕНИЯМ</w:t>
      </w:r>
    </w:p>
    <w:p w:rsidR="00571B56" w:rsidRDefault="00571B56">
      <w:pPr>
        <w:pStyle w:val="af2"/>
        <w:autoSpaceDE w:val="0"/>
        <w:autoSpaceDN w:val="0"/>
        <w:adjustRightInd w:val="0"/>
        <w:ind w:left="0" w:firstLine="567"/>
        <w:jc w:val="both"/>
        <w:rPr>
          <w:b/>
          <w:sz w:val="20"/>
          <w:szCs w:val="20"/>
        </w:rPr>
      </w:pPr>
    </w:p>
    <w:p w:rsidR="00571B56" w:rsidRDefault="00077C3D">
      <w:pPr>
        <w:pStyle w:val="af2"/>
        <w:autoSpaceDE w:val="0"/>
        <w:autoSpaceDN w:val="0"/>
        <w:adjustRightInd w:val="0"/>
        <w:ind w:left="0" w:firstLine="567"/>
        <w:jc w:val="both"/>
        <w:rPr>
          <w:b/>
          <w:sz w:val="20"/>
          <w:szCs w:val="20"/>
        </w:rPr>
      </w:pPr>
      <w:r>
        <w:rPr>
          <w:sz w:val="20"/>
          <w:szCs w:val="20"/>
        </w:rPr>
        <w:t>20.1 Требования к ограждениям земельных участков в населенных пунктах:</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w:t>
      </w:r>
      <w:r>
        <w:rPr>
          <w:sz w:val="20"/>
          <w:szCs w:val="20"/>
        </w:rPr>
        <w:lastRenderedPageBreak/>
        <w:t>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Pr>
          <w:rFonts w:eastAsia="Calibri"/>
          <w:sz w:val="20"/>
          <w:szCs w:val="20"/>
          <w:lang w:eastAsia="en-US"/>
        </w:rPr>
        <w:t xml:space="preserve"> </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  в ограждении не должно быть заостренных частей, выступающих острых краев, других травмирующих элементов;</w:t>
      </w:r>
    </w:p>
    <w:p w:rsidR="00571B56" w:rsidRDefault="00077C3D">
      <w:pPr>
        <w:pStyle w:val="af2"/>
        <w:numPr>
          <w:ilvl w:val="0"/>
          <w:numId w:val="62"/>
        </w:numPr>
        <w:autoSpaceDE w:val="0"/>
        <w:autoSpaceDN w:val="0"/>
        <w:adjustRightInd w:val="0"/>
        <w:ind w:left="0" w:firstLine="567"/>
        <w:jc w:val="both"/>
        <w:rPr>
          <w:sz w:val="20"/>
          <w:szCs w:val="20"/>
        </w:rPr>
      </w:pPr>
      <w:r>
        <w:rPr>
          <w:sz w:val="20"/>
          <w:szCs w:val="20"/>
        </w:rPr>
        <w:t xml:space="preserve">требования к декоративным, защитным ограждениям: </w:t>
      </w:r>
    </w:p>
    <w:p w:rsidR="00571B56" w:rsidRDefault="00077C3D">
      <w:pPr>
        <w:pStyle w:val="af2"/>
        <w:autoSpaceDE w:val="0"/>
        <w:autoSpaceDN w:val="0"/>
        <w:adjustRightInd w:val="0"/>
        <w:ind w:left="0" w:firstLine="567"/>
        <w:jc w:val="both"/>
        <w:rPr>
          <w:sz w:val="20"/>
          <w:szCs w:val="20"/>
        </w:rPr>
      </w:pPr>
      <w:r>
        <w:rPr>
          <w:sz w:val="20"/>
          <w:szCs w:val="20"/>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571B56" w:rsidRDefault="00077C3D">
      <w:pPr>
        <w:pStyle w:val="af2"/>
        <w:autoSpaceDE w:val="0"/>
        <w:autoSpaceDN w:val="0"/>
        <w:adjustRightInd w:val="0"/>
        <w:ind w:left="0" w:firstLine="567"/>
        <w:jc w:val="both"/>
        <w:rPr>
          <w:sz w:val="20"/>
          <w:szCs w:val="20"/>
        </w:rPr>
      </w:pPr>
      <w:r>
        <w:rPr>
          <w:sz w:val="20"/>
          <w:szCs w:val="20"/>
        </w:rPr>
        <w:tab/>
        <w:t xml:space="preserve">в местах возможного </w:t>
      </w:r>
      <w:proofErr w:type="spellStart"/>
      <w:r>
        <w:rPr>
          <w:sz w:val="20"/>
          <w:szCs w:val="20"/>
        </w:rPr>
        <w:t>вытаптывания</w:t>
      </w:r>
      <w:proofErr w:type="spellEnd"/>
      <w:r>
        <w:rPr>
          <w:sz w:val="20"/>
          <w:szCs w:val="20"/>
        </w:rPr>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571B56" w:rsidRDefault="00077C3D">
      <w:pPr>
        <w:pStyle w:val="af2"/>
        <w:widowControl w:val="0"/>
        <w:numPr>
          <w:ilvl w:val="0"/>
          <w:numId w:val="62"/>
        </w:numPr>
        <w:autoSpaceDE w:val="0"/>
        <w:autoSpaceDN w:val="0"/>
        <w:adjustRightInd w:val="0"/>
        <w:ind w:left="0" w:firstLine="567"/>
        <w:jc w:val="both"/>
        <w:rPr>
          <w:sz w:val="20"/>
          <w:szCs w:val="20"/>
        </w:rPr>
      </w:pPr>
      <w:r>
        <w:rPr>
          <w:sz w:val="20"/>
          <w:szCs w:val="20"/>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571B56" w:rsidRDefault="00077C3D">
      <w:pPr>
        <w:pStyle w:val="af2"/>
        <w:widowControl w:val="0"/>
        <w:numPr>
          <w:ilvl w:val="1"/>
          <w:numId w:val="63"/>
        </w:numPr>
        <w:autoSpaceDE w:val="0"/>
        <w:autoSpaceDN w:val="0"/>
        <w:adjustRightInd w:val="0"/>
        <w:ind w:left="0" w:firstLine="567"/>
        <w:jc w:val="both"/>
        <w:rPr>
          <w:sz w:val="20"/>
          <w:szCs w:val="20"/>
        </w:rPr>
      </w:pPr>
      <w:r>
        <w:rPr>
          <w:sz w:val="20"/>
          <w:szCs w:val="20"/>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571B56" w:rsidRDefault="00571B56">
      <w:pPr>
        <w:autoSpaceDE w:val="0"/>
        <w:autoSpaceDN w:val="0"/>
        <w:adjustRightInd w:val="0"/>
        <w:ind w:firstLine="567"/>
        <w:jc w:val="both"/>
        <w:rPr>
          <w:sz w:val="20"/>
          <w:szCs w:val="20"/>
        </w:rPr>
      </w:pPr>
    </w:p>
    <w:p w:rsidR="00571B56" w:rsidRDefault="00077C3D">
      <w:pPr>
        <w:autoSpaceDE w:val="0"/>
        <w:autoSpaceDN w:val="0"/>
        <w:adjustRightInd w:val="0"/>
        <w:ind w:firstLine="567"/>
        <w:jc w:val="both"/>
        <w:rPr>
          <w:b/>
          <w:sz w:val="20"/>
          <w:szCs w:val="20"/>
        </w:rPr>
      </w:pPr>
      <w:r>
        <w:rPr>
          <w:b/>
          <w:sz w:val="20"/>
          <w:szCs w:val="20"/>
        </w:rPr>
        <w:t>Глава 21. ПРАВИЛА ОБРАЩЕНИЯ С ДОМАШНИМИ,</w:t>
      </w:r>
    </w:p>
    <w:p w:rsidR="00571B56" w:rsidRDefault="00077C3D">
      <w:pPr>
        <w:autoSpaceDE w:val="0"/>
        <w:autoSpaceDN w:val="0"/>
        <w:adjustRightInd w:val="0"/>
        <w:ind w:firstLine="567"/>
        <w:jc w:val="both"/>
        <w:rPr>
          <w:b/>
          <w:sz w:val="20"/>
          <w:szCs w:val="20"/>
        </w:rPr>
      </w:pPr>
      <w:r>
        <w:rPr>
          <w:b/>
          <w:sz w:val="20"/>
          <w:szCs w:val="20"/>
        </w:rPr>
        <w:tab/>
      </w:r>
      <w:r>
        <w:rPr>
          <w:b/>
          <w:sz w:val="20"/>
          <w:szCs w:val="20"/>
        </w:rPr>
        <w:tab/>
        <w:t>СЕЛЬСКОХОЗЯЙСТВЕННЫМИ ЖИВОТНЫМИ</w:t>
      </w:r>
    </w:p>
    <w:p w:rsidR="00571B56" w:rsidRDefault="00571B56">
      <w:pPr>
        <w:autoSpaceDE w:val="0"/>
        <w:autoSpaceDN w:val="0"/>
        <w:adjustRightInd w:val="0"/>
        <w:ind w:firstLine="567"/>
        <w:jc w:val="both"/>
        <w:rPr>
          <w:sz w:val="20"/>
          <w:szCs w:val="20"/>
        </w:rPr>
      </w:pPr>
    </w:p>
    <w:p w:rsidR="00571B56" w:rsidRDefault="00077C3D">
      <w:pPr>
        <w:autoSpaceDE w:val="0"/>
        <w:autoSpaceDN w:val="0"/>
        <w:adjustRightInd w:val="0"/>
        <w:ind w:firstLine="567"/>
        <w:jc w:val="both"/>
        <w:rPr>
          <w:sz w:val="20"/>
          <w:szCs w:val="20"/>
        </w:rPr>
      </w:pPr>
      <w:r>
        <w:rPr>
          <w:sz w:val="20"/>
          <w:szCs w:val="20"/>
        </w:rPr>
        <w:t>21.1. Выгул, выпас животных и птицы производится в специально отведенных для этого местах.</w:t>
      </w:r>
    </w:p>
    <w:p w:rsidR="00571B56" w:rsidRDefault="00077C3D">
      <w:pPr>
        <w:autoSpaceDE w:val="0"/>
        <w:autoSpaceDN w:val="0"/>
        <w:adjustRightInd w:val="0"/>
        <w:ind w:firstLine="426"/>
        <w:jc w:val="both"/>
        <w:rPr>
          <w:sz w:val="20"/>
          <w:szCs w:val="20"/>
        </w:rPr>
      </w:pPr>
      <w:r>
        <w:rPr>
          <w:sz w:val="20"/>
          <w:szCs w:val="20"/>
        </w:rPr>
        <w:t xml:space="preserve"> 21.2. Свободный выгул собак на территории населенных пунктов запрещен.</w:t>
      </w:r>
    </w:p>
    <w:p w:rsidR="00571B56" w:rsidRDefault="00077C3D">
      <w:pPr>
        <w:autoSpaceDE w:val="0"/>
        <w:autoSpaceDN w:val="0"/>
        <w:adjustRightInd w:val="0"/>
        <w:ind w:firstLine="567"/>
        <w:jc w:val="both"/>
        <w:rPr>
          <w:sz w:val="20"/>
          <w:szCs w:val="20"/>
        </w:rPr>
      </w:pPr>
      <w:r>
        <w:rPr>
          <w:sz w:val="20"/>
          <w:szCs w:val="20"/>
        </w:rPr>
        <w:t>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571B56" w:rsidRDefault="00077C3D">
      <w:pPr>
        <w:autoSpaceDE w:val="0"/>
        <w:autoSpaceDN w:val="0"/>
        <w:adjustRightInd w:val="0"/>
        <w:ind w:firstLine="567"/>
        <w:jc w:val="both"/>
        <w:rPr>
          <w:sz w:val="20"/>
          <w:szCs w:val="20"/>
        </w:rPr>
      </w:pPr>
      <w:r>
        <w:rPr>
          <w:sz w:val="20"/>
          <w:szCs w:val="20"/>
        </w:rPr>
        <w:t>21.4. 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индивидуального жилищного строительства.</w:t>
      </w:r>
    </w:p>
    <w:p w:rsidR="00571B56" w:rsidRDefault="00077C3D">
      <w:pPr>
        <w:autoSpaceDE w:val="0"/>
        <w:autoSpaceDN w:val="0"/>
        <w:adjustRightInd w:val="0"/>
        <w:ind w:firstLine="567"/>
        <w:jc w:val="both"/>
        <w:rPr>
          <w:sz w:val="20"/>
          <w:szCs w:val="20"/>
        </w:rPr>
      </w:pPr>
      <w:r>
        <w:rPr>
          <w:sz w:val="20"/>
          <w:szCs w:val="20"/>
        </w:rPr>
        <w:t>Содержание собак в домовладении, на территории объекта индивидуального жилищного строительства осуществляется на привязи или в вольере.</w:t>
      </w:r>
    </w:p>
    <w:p w:rsidR="00571B56" w:rsidRDefault="00077C3D">
      <w:pPr>
        <w:autoSpaceDE w:val="0"/>
        <w:autoSpaceDN w:val="0"/>
        <w:adjustRightInd w:val="0"/>
        <w:ind w:firstLine="567"/>
        <w:jc w:val="both"/>
        <w:rPr>
          <w:sz w:val="20"/>
          <w:szCs w:val="20"/>
        </w:rPr>
      </w:pPr>
      <w:r>
        <w:rPr>
          <w:sz w:val="20"/>
          <w:szCs w:val="20"/>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индивидуального жилищного строительства.</w:t>
      </w:r>
    </w:p>
    <w:p w:rsidR="00571B56" w:rsidRDefault="00077C3D">
      <w:pPr>
        <w:autoSpaceDE w:val="0"/>
        <w:autoSpaceDN w:val="0"/>
        <w:adjustRightInd w:val="0"/>
        <w:ind w:firstLine="567"/>
        <w:jc w:val="both"/>
        <w:rPr>
          <w:sz w:val="20"/>
          <w:szCs w:val="20"/>
        </w:rPr>
      </w:pPr>
      <w:r>
        <w:rPr>
          <w:sz w:val="20"/>
          <w:szCs w:val="20"/>
        </w:rPr>
        <w:t>21.5.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высоту в холке менее 40 сантиметров.</w:t>
      </w:r>
    </w:p>
    <w:p w:rsidR="00571B56" w:rsidRDefault="00077C3D">
      <w:pPr>
        <w:autoSpaceDE w:val="0"/>
        <w:autoSpaceDN w:val="0"/>
        <w:adjustRightInd w:val="0"/>
        <w:ind w:firstLine="567"/>
        <w:jc w:val="both"/>
        <w:rPr>
          <w:sz w:val="20"/>
          <w:szCs w:val="20"/>
        </w:rPr>
      </w:pPr>
      <w:r>
        <w:rPr>
          <w:sz w:val="20"/>
          <w:szCs w:val="20"/>
        </w:rPr>
        <w:t>21.6. При выгуле домашнего животного не допускается:</w:t>
      </w:r>
    </w:p>
    <w:p w:rsidR="00571B56" w:rsidRDefault="00077C3D">
      <w:pPr>
        <w:autoSpaceDE w:val="0"/>
        <w:autoSpaceDN w:val="0"/>
        <w:adjustRightInd w:val="0"/>
        <w:ind w:firstLine="567"/>
        <w:jc w:val="both"/>
        <w:rPr>
          <w:sz w:val="20"/>
          <w:szCs w:val="20"/>
        </w:rPr>
      </w:pPr>
      <w:r>
        <w:rPr>
          <w:sz w:val="20"/>
          <w:szCs w:val="20"/>
        </w:rPr>
        <w:t>1) выгул домашнего животного без сопровождения владельца домашнего животного (</w:t>
      </w:r>
      <w:proofErr w:type="spellStart"/>
      <w:r>
        <w:rPr>
          <w:sz w:val="20"/>
          <w:szCs w:val="20"/>
        </w:rPr>
        <w:t>самовыгул</w:t>
      </w:r>
      <w:proofErr w:type="spellEnd"/>
      <w:r>
        <w:rPr>
          <w:sz w:val="20"/>
          <w:szCs w:val="20"/>
        </w:rPr>
        <w:t>) на территории населенного пункта, за исключением кошек, а также собак, имеющих высоту в холке менее 40 сантиметров;</w:t>
      </w:r>
    </w:p>
    <w:p w:rsidR="00571B56" w:rsidRDefault="00077C3D">
      <w:pPr>
        <w:autoSpaceDE w:val="0"/>
        <w:autoSpaceDN w:val="0"/>
        <w:adjustRightInd w:val="0"/>
        <w:ind w:firstLine="567"/>
        <w:jc w:val="both"/>
        <w:rPr>
          <w:sz w:val="20"/>
          <w:szCs w:val="20"/>
        </w:rPr>
      </w:pPr>
      <w:r>
        <w:rPr>
          <w:sz w:val="20"/>
          <w:szCs w:val="20"/>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571B56" w:rsidRDefault="00077C3D">
      <w:pPr>
        <w:autoSpaceDE w:val="0"/>
        <w:autoSpaceDN w:val="0"/>
        <w:adjustRightInd w:val="0"/>
        <w:ind w:firstLine="567"/>
        <w:jc w:val="both"/>
        <w:rPr>
          <w:sz w:val="20"/>
          <w:szCs w:val="20"/>
        </w:rPr>
      </w:pPr>
      <w:r>
        <w:rPr>
          <w:sz w:val="20"/>
          <w:szCs w:val="20"/>
        </w:rPr>
        <w:t xml:space="preserve">21.7.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571B56" w:rsidRDefault="00077C3D">
      <w:pPr>
        <w:autoSpaceDE w:val="0"/>
        <w:autoSpaceDN w:val="0"/>
        <w:adjustRightInd w:val="0"/>
        <w:ind w:firstLine="567"/>
        <w:jc w:val="both"/>
        <w:rPr>
          <w:sz w:val="20"/>
          <w:szCs w:val="20"/>
        </w:rPr>
      </w:pPr>
      <w:r>
        <w:rPr>
          <w:sz w:val="20"/>
          <w:szCs w:val="20"/>
        </w:rPr>
        <w:lastRenderedPageBreak/>
        <w:t>21.8.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571B56" w:rsidRDefault="00077C3D">
      <w:pPr>
        <w:autoSpaceDE w:val="0"/>
        <w:autoSpaceDN w:val="0"/>
        <w:adjustRightInd w:val="0"/>
        <w:ind w:firstLine="567"/>
        <w:jc w:val="both"/>
        <w:rPr>
          <w:sz w:val="20"/>
          <w:szCs w:val="20"/>
        </w:rPr>
      </w:pPr>
      <w:r>
        <w:rPr>
          <w:sz w:val="20"/>
          <w:szCs w:val="20"/>
        </w:rPr>
        <w:t xml:space="preserve"> 21.9.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571B56" w:rsidRDefault="00077C3D">
      <w:pPr>
        <w:autoSpaceDE w:val="0"/>
        <w:autoSpaceDN w:val="0"/>
        <w:adjustRightInd w:val="0"/>
        <w:ind w:firstLine="567"/>
        <w:jc w:val="both"/>
        <w:rPr>
          <w:sz w:val="20"/>
          <w:szCs w:val="20"/>
        </w:rPr>
      </w:pPr>
      <w:r>
        <w:rPr>
          <w:sz w:val="20"/>
          <w:szCs w:val="20"/>
        </w:rPr>
        <w:t>21.10.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571B56" w:rsidRDefault="00077C3D">
      <w:pPr>
        <w:autoSpaceDE w:val="0"/>
        <w:autoSpaceDN w:val="0"/>
        <w:adjustRightInd w:val="0"/>
        <w:ind w:firstLine="567"/>
        <w:jc w:val="both"/>
        <w:rPr>
          <w:sz w:val="20"/>
          <w:szCs w:val="20"/>
        </w:rPr>
      </w:pPr>
      <w:r>
        <w:rPr>
          <w:sz w:val="20"/>
          <w:szCs w:val="20"/>
        </w:rPr>
        <w:t>21.11.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571B56" w:rsidRDefault="00077C3D">
      <w:pPr>
        <w:autoSpaceDE w:val="0"/>
        <w:autoSpaceDN w:val="0"/>
        <w:adjustRightInd w:val="0"/>
        <w:ind w:firstLine="567"/>
        <w:jc w:val="both"/>
        <w:rPr>
          <w:sz w:val="20"/>
          <w:szCs w:val="20"/>
        </w:rPr>
      </w:pPr>
      <w:r>
        <w:rPr>
          <w:sz w:val="20"/>
          <w:szCs w:val="20"/>
        </w:rPr>
        <w:t xml:space="preserve"> 21.12.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rsidR="00571B56" w:rsidRDefault="00077C3D">
      <w:pPr>
        <w:pStyle w:val="af2"/>
        <w:autoSpaceDE w:val="0"/>
        <w:autoSpaceDN w:val="0"/>
        <w:adjustRightInd w:val="0"/>
        <w:ind w:left="0" w:firstLine="567"/>
        <w:jc w:val="both"/>
        <w:rPr>
          <w:sz w:val="20"/>
          <w:szCs w:val="20"/>
        </w:rPr>
      </w:pPr>
      <w:r>
        <w:rPr>
          <w:sz w:val="20"/>
          <w:szCs w:val="20"/>
        </w:rPr>
        <w:t xml:space="preserve">  21.13. Содержание домашней птицы разрешается в специально предназначенных для этих целей постройках, а выгул – в специальных </w:t>
      </w:r>
      <w:proofErr w:type="spellStart"/>
      <w:r>
        <w:rPr>
          <w:sz w:val="20"/>
          <w:szCs w:val="20"/>
        </w:rPr>
        <w:t>вальерах</w:t>
      </w:r>
      <w:proofErr w:type="spellEnd"/>
      <w:r>
        <w:rPr>
          <w:sz w:val="20"/>
          <w:szCs w:val="20"/>
        </w:rPr>
        <w:t xml:space="preserve"> (ограждениях) или на придомовой территории.</w:t>
      </w:r>
    </w:p>
    <w:p w:rsidR="00571B56" w:rsidRDefault="00077C3D">
      <w:pPr>
        <w:autoSpaceDE w:val="0"/>
        <w:autoSpaceDN w:val="0"/>
        <w:adjustRightInd w:val="0"/>
        <w:ind w:firstLine="567"/>
        <w:jc w:val="both"/>
        <w:rPr>
          <w:sz w:val="20"/>
          <w:szCs w:val="20"/>
        </w:rPr>
      </w:pPr>
      <w:r>
        <w:rPr>
          <w:sz w:val="20"/>
          <w:szCs w:val="20"/>
        </w:rPr>
        <w:t xml:space="preserve">  21.14.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571B56" w:rsidRDefault="00077C3D">
      <w:pPr>
        <w:autoSpaceDE w:val="0"/>
        <w:autoSpaceDN w:val="0"/>
        <w:adjustRightInd w:val="0"/>
        <w:ind w:firstLine="567"/>
        <w:jc w:val="both"/>
        <w:rPr>
          <w:sz w:val="20"/>
          <w:szCs w:val="20"/>
        </w:rPr>
      </w:pPr>
      <w:r>
        <w:rPr>
          <w:sz w:val="20"/>
          <w:szCs w:val="20"/>
        </w:rPr>
        <w:t xml:space="preserve"> 21.15.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571B56" w:rsidRDefault="00077C3D">
      <w:pPr>
        <w:autoSpaceDE w:val="0"/>
        <w:autoSpaceDN w:val="0"/>
        <w:adjustRightInd w:val="0"/>
        <w:ind w:firstLine="567"/>
        <w:jc w:val="both"/>
        <w:rPr>
          <w:sz w:val="20"/>
          <w:szCs w:val="20"/>
        </w:rPr>
      </w:pPr>
      <w:r>
        <w:rPr>
          <w:sz w:val="20"/>
          <w:szCs w:val="20"/>
        </w:rPr>
        <w:t xml:space="preserve"> 21.16.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571B56" w:rsidRDefault="00077C3D">
      <w:pPr>
        <w:autoSpaceDE w:val="0"/>
        <w:autoSpaceDN w:val="0"/>
        <w:adjustRightInd w:val="0"/>
        <w:ind w:firstLine="567"/>
        <w:jc w:val="both"/>
        <w:rPr>
          <w:sz w:val="20"/>
          <w:szCs w:val="20"/>
        </w:rPr>
      </w:pPr>
      <w:r>
        <w:rPr>
          <w:sz w:val="20"/>
          <w:szCs w:val="20"/>
        </w:rPr>
        <w:t xml:space="preserve"> 21.17.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571B56" w:rsidRDefault="00077C3D">
      <w:pPr>
        <w:autoSpaceDE w:val="0"/>
        <w:autoSpaceDN w:val="0"/>
        <w:adjustRightInd w:val="0"/>
        <w:ind w:firstLine="567"/>
        <w:jc w:val="both"/>
        <w:rPr>
          <w:sz w:val="20"/>
          <w:szCs w:val="20"/>
        </w:rPr>
      </w:pPr>
      <w:r>
        <w:rPr>
          <w:sz w:val="20"/>
          <w:szCs w:val="20"/>
        </w:rPr>
        <w:t xml:space="preserve">           </w:t>
      </w:r>
    </w:p>
    <w:p w:rsidR="00571B56" w:rsidRDefault="00571B56">
      <w:pPr>
        <w:autoSpaceDE w:val="0"/>
        <w:autoSpaceDN w:val="0"/>
        <w:adjustRightInd w:val="0"/>
        <w:ind w:firstLine="567"/>
        <w:jc w:val="both"/>
        <w:rPr>
          <w:sz w:val="20"/>
          <w:szCs w:val="20"/>
        </w:rPr>
      </w:pPr>
    </w:p>
    <w:p w:rsidR="00571B56" w:rsidRDefault="00077C3D">
      <w:pPr>
        <w:autoSpaceDE w:val="0"/>
        <w:autoSpaceDN w:val="0"/>
        <w:adjustRightInd w:val="0"/>
        <w:ind w:firstLine="567"/>
        <w:jc w:val="center"/>
        <w:rPr>
          <w:b/>
          <w:sz w:val="20"/>
          <w:szCs w:val="20"/>
        </w:rPr>
      </w:pPr>
      <w:r>
        <w:rPr>
          <w:b/>
          <w:sz w:val="20"/>
          <w:szCs w:val="20"/>
        </w:rPr>
        <w:t>Глава 22. ОТВЕТСТВЕННОСТЬ ЗА НАРУШЕНИЕ ПРАВИЛ  БЛАГОУСТРОЙСТВА ТЕРРИТОРИИ МУНИЦИПАЛЬНОГО ОБРАЗОВАНИЯ</w:t>
      </w:r>
    </w:p>
    <w:p w:rsidR="00571B56" w:rsidRDefault="00571B56">
      <w:pPr>
        <w:pStyle w:val="ConsPlusNormal"/>
        <w:ind w:firstLine="567"/>
        <w:jc w:val="center"/>
        <w:rPr>
          <w:rFonts w:ascii="Times New Roman" w:hAnsi="Times New Roman" w:cs="Times New Roman"/>
        </w:rPr>
      </w:pPr>
    </w:p>
    <w:p w:rsidR="00571B56" w:rsidRDefault="00077C3D">
      <w:pPr>
        <w:pStyle w:val="ConsPlusNormal"/>
        <w:numPr>
          <w:ilvl w:val="1"/>
          <w:numId w:val="64"/>
        </w:numPr>
        <w:ind w:left="0" w:firstLine="567"/>
        <w:jc w:val="both"/>
        <w:rPr>
          <w:rFonts w:ascii="Times New Roman" w:hAnsi="Times New Roman" w:cs="Times New Roman"/>
        </w:rPr>
      </w:pPr>
      <w:r>
        <w:rPr>
          <w:rFonts w:ascii="Times New Roman" w:hAnsi="Times New Roman" w:cs="Times New Roman"/>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571B56" w:rsidRDefault="00077C3D">
      <w:pPr>
        <w:pStyle w:val="ConsPlusNormal"/>
        <w:numPr>
          <w:ilvl w:val="1"/>
          <w:numId w:val="64"/>
        </w:numPr>
        <w:ind w:left="0" w:firstLine="567"/>
        <w:jc w:val="both"/>
        <w:rPr>
          <w:rFonts w:ascii="Times New Roman" w:hAnsi="Times New Roman" w:cs="Times New Roman"/>
        </w:rPr>
      </w:pPr>
      <w:r>
        <w:rPr>
          <w:rFonts w:ascii="Times New Roman" w:hAnsi="Times New Roman" w:cs="Times New Roman"/>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67"/>
        <w:jc w:val="both"/>
        <w:outlineLvl w:val="1"/>
        <w:rPr>
          <w:sz w:val="20"/>
          <w:szCs w:val="20"/>
        </w:rPr>
      </w:pPr>
    </w:p>
    <w:p w:rsidR="00571B56" w:rsidRDefault="00571B56">
      <w:pPr>
        <w:widowControl w:val="0"/>
        <w:autoSpaceDE w:val="0"/>
        <w:autoSpaceDN w:val="0"/>
        <w:ind w:firstLine="5280"/>
        <w:jc w:val="both"/>
        <w:outlineLvl w:val="1"/>
        <w:rPr>
          <w:sz w:val="20"/>
          <w:szCs w:val="20"/>
        </w:rPr>
      </w:pPr>
    </w:p>
    <w:p w:rsidR="009B7E25" w:rsidRDefault="009B7E25">
      <w:pPr>
        <w:widowControl w:val="0"/>
        <w:autoSpaceDE w:val="0"/>
        <w:autoSpaceDN w:val="0"/>
        <w:ind w:firstLine="5280"/>
        <w:jc w:val="both"/>
        <w:outlineLvl w:val="1"/>
        <w:rPr>
          <w:sz w:val="20"/>
          <w:szCs w:val="20"/>
        </w:rPr>
      </w:pPr>
    </w:p>
    <w:p w:rsidR="009B7E25" w:rsidRDefault="009B7E25">
      <w:pPr>
        <w:widowControl w:val="0"/>
        <w:autoSpaceDE w:val="0"/>
        <w:autoSpaceDN w:val="0"/>
        <w:ind w:firstLine="5280"/>
        <w:jc w:val="both"/>
        <w:outlineLvl w:val="1"/>
        <w:rPr>
          <w:sz w:val="20"/>
          <w:szCs w:val="20"/>
        </w:rPr>
      </w:pPr>
      <w:bookmarkStart w:id="5" w:name="_GoBack"/>
      <w:bookmarkEnd w:id="5"/>
    </w:p>
    <w:p w:rsidR="00571B56" w:rsidRDefault="00077C3D">
      <w:pPr>
        <w:widowControl w:val="0"/>
        <w:autoSpaceDE w:val="0"/>
        <w:autoSpaceDN w:val="0"/>
        <w:ind w:firstLine="5280"/>
        <w:jc w:val="right"/>
        <w:outlineLvl w:val="1"/>
        <w:rPr>
          <w:sz w:val="20"/>
          <w:szCs w:val="20"/>
        </w:rPr>
      </w:pPr>
      <w:r>
        <w:rPr>
          <w:sz w:val="20"/>
          <w:szCs w:val="20"/>
        </w:rPr>
        <w:lastRenderedPageBreak/>
        <w:t>Приложение № 1</w:t>
      </w:r>
    </w:p>
    <w:p w:rsidR="00571B56" w:rsidRDefault="00077C3D">
      <w:pPr>
        <w:widowControl w:val="0"/>
        <w:autoSpaceDE w:val="0"/>
        <w:autoSpaceDN w:val="0"/>
        <w:ind w:firstLine="5280"/>
        <w:jc w:val="right"/>
        <w:rPr>
          <w:sz w:val="20"/>
          <w:szCs w:val="20"/>
        </w:rPr>
      </w:pPr>
      <w:r>
        <w:rPr>
          <w:sz w:val="20"/>
          <w:szCs w:val="20"/>
        </w:rPr>
        <w:t>к Правилам благоустройства территории</w:t>
      </w:r>
    </w:p>
    <w:p w:rsidR="00571B56" w:rsidRDefault="00077C3D">
      <w:pPr>
        <w:widowControl w:val="0"/>
        <w:autoSpaceDE w:val="0"/>
        <w:autoSpaceDN w:val="0"/>
        <w:ind w:firstLine="5280"/>
        <w:jc w:val="right"/>
        <w:rPr>
          <w:sz w:val="20"/>
          <w:szCs w:val="20"/>
        </w:rPr>
      </w:pPr>
      <w:r>
        <w:rPr>
          <w:sz w:val="20"/>
          <w:szCs w:val="20"/>
        </w:rPr>
        <w:t xml:space="preserve">сельского поселения </w:t>
      </w:r>
    </w:p>
    <w:p w:rsidR="00571B56" w:rsidRDefault="00571B56">
      <w:pPr>
        <w:widowControl w:val="0"/>
        <w:autoSpaceDE w:val="0"/>
        <w:autoSpaceDN w:val="0"/>
        <w:ind w:firstLine="567"/>
        <w:jc w:val="both"/>
        <w:rPr>
          <w:sz w:val="20"/>
          <w:szCs w:val="20"/>
        </w:rPr>
      </w:pPr>
    </w:p>
    <w:p w:rsidR="00571B56" w:rsidRDefault="00077C3D">
      <w:pPr>
        <w:widowControl w:val="0"/>
        <w:autoSpaceDE w:val="0"/>
        <w:autoSpaceDN w:val="0"/>
        <w:ind w:firstLine="567"/>
        <w:jc w:val="center"/>
        <w:rPr>
          <w:b/>
          <w:sz w:val="20"/>
          <w:szCs w:val="20"/>
        </w:rPr>
      </w:pPr>
      <w:bookmarkStart w:id="6" w:name="P1527"/>
      <w:bookmarkEnd w:id="6"/>
      <w:r>
        <w:rPr>
          <w:b/>
          <w:sz w:val="20"/>
          <w:szCs w:val="20"/>
        </w:rPr>
        <w:t>Виды элементов благоустройства</w:t>
      </w:r>
    </w:p>
    <w:p w:rsidR="00571B56" w:rsidRDefault="00571B56">
      <w:pPr>
        <w:widowControl w:val="0"/>
        <w:autoSpaceDE w:val="0"/>
        <w:autoSpaceDN w:val="0"/>
        <w:ind w:firstLine="567"/>
        <w:jc w:val="both"/>
        <w:rPr>
          <w:sz w:val="20"/>
          <w:szCs w:val="20"/>
        </w:rPr>
      </w:pPr>
    </w:p>
    <w:p w:rsidR="00571B56" w:rsidRDefault="00077C3D">
      <w:pPr>
        <w:widowControl w:val="0"/>
        <w:autoSpaceDE w:val="0"/>
        <w:autoSpaceDN w:val="0"/>
        <w:ind w:firstLine="567"/>
        <w:jc w:val="both"/>
        <w:rPr>
          <w:sz w:val="20"/>
          <w:szCs w:val="20"/>
        </w:rPr>
      </w:pPr>
      <w:r>
        <w:rPr>
          <w:sz w:val="20"/>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571B56" w:rsidRDefault="00077C3D">
      <w:pPr>
        <w:widowControl w:val="0"/>
        <w:autoSpaceDE w:val="0"/>
        <w:autoSpaceDN w:val="0"/>
        <w:ind w:firstLine="567"/>
        <w:jc w:val="both"/>
        <w:rPr>
          <w:sz w:val="20"/>
          <w:szCs w:val="20"/>
        </w:rPr>
      </w:pPr>
      <w:r>
        <w:rPr>
          <w:sz w:val="20"/>
          <w:szCs w:val="20"/>
        </w:rPr>
        <w:t>2. Элементы благоустройства подразделяются на следующие виды:</w:t>
      </w:r>
    </w:p>
    <w:p w:rsidR="00571B56" w:rsidRDefault="00077C3D">
      <w:pPr>
        <w:widowControl w:val="0"/>
        <w:autoSpaceDE w:val="0"/>
        <w:autoSpaceDN w:val="0"/>
        <w:ind w:firstLine="567"/>
        <w:jc w:val="both"/>
        <w:rPr>
          <w:sz w:val="20"/>
          <w:szCs w:val="20"/>
        </w:rPr>
      </w:pPr>
      <w:r>
        <w:rPr>
          <w:sz w:val="20"/>
          <w:szCs w:val="20"/>
        </w:rPr>
        <w:t>2.1. Устройства декоративные, технические, конструктивные, в том числе:</w:t>
      </w:r>
    </w:p>
    <w:p w:rsidR="00571B56" w:rsidRDefault="00077C3D">
      <w:pPr>
        <w:widowControl w:val="0"/>
        <w:autoSpaceDE w:val="0"/>
        <w:autoSpaceDN w:val="0"/>
        <w:ind w:firstLine="567"/>
        <w:jc w:val="both"/>
        <w:rPr>
          <w:sz w:val="20"/>
          <w:szCs w:val="20"/>
        </w:rPr>
      </w:pPr>
      <w:r>
        <w:rPr>
          <w:sz w:val="20"/>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Pr>
          <w:sz w:val="20"/>
          <w:szCs w:val="20"/>
        </w:rPr>
        <w:t>сандрики</w:t>
      </w:r>
      <w:proofErr w:type="spellEnd"/>
      <w:r>
        <w:rPr>
          <w:sz w:val="20"/>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571B56" w:rsidRDefault="00077C3D">
      <w:pPr>
        <w:widowControl w:val="0"/>
        <w:autoSpaceDE w:val="0"/>
        <w:autoSpaceDN w:val="0"/>
        <w:ind w:firstLine="567"/>
        <w:jc w:val="both"/>
        <w:rPr>
          <w:sz w:val="20"/>
          <w:szCs w:val="20"/>
        </w:rPr>
      </w:pPr>
      <w:r>
        <w:rPr>
          <w:sz w:val="20"/>
          <w:szCs w:val="20"/>
        </w:rPr>
        <w:t>2) аттракционное оборудование;</w:t>
      </w:r>
    </w:p>
    <w:p w:rsidR="00571B56" w:rsidRDefault="00077C3D">
      <w:pPr>
        <w:widowControl w:val="0"/>
        <w:autoSpaceDE w:val="0"/>
        <w:autoSpaceDN w:val="0"/>
        <w:ind w:firstLine="567"/>
        <w:jc w:val="both"/>
        <w:rPr>
          <w:sz w:val="20"/>
          <w:szCs w:val="20"/>
        </w:rPr>
      </w:pPr>
      <w:r>
        <w:rPr>
          <w:sz w:val="20"/>
          <w:szCs w:val="20"/>
        </w:rPr>
        <w:t>3) водные устройства, включая фонтаны, фонтанные комплексы, питьевые фонтанчики, бюветы;</w:t>
      </w:r>
    </w:p>
    <w:p w:rsidR="00571B56" w:rsidRDefault="00077C3D">
      <w:pPr>
        <w:widowControl w:val="0"/>
        <w:autoSpaceDE w:val="0"/>
        <w:autoSpaceDN w:val="0"/>
        <w:ind w:firstLine="567"/>
        <w:jc w:val="both"/>
        <w:rPr>
          <w:sz w:val="20"/>
          <w:szCs w:val="20"/>
        </w:rPr>
      </w:pPr>
      <w:r>
        <w:rPr>
          <w:sz w:val="20"/>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571B56" w:rsidRDefault="00077C3D">
      <w:pPr>
        <w:widowControl w:val="0"/>
        <w:autoSpaceDE w:val="0"/>
        <w:autoSpaceDN w:val="0"/>
        <w:ind w:firstLine="567"/>
        <w:jc w:val="both"/>
        <w:rPr>
          <w:sz w:val="20"/>
          <w:szCs w:val="20"/>
        </w:rPr>
      </w:pPr>
      <w:r>
        <w:rPr>
          <w:sz w:val="20"/>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571B56" w:rsidRDefault="00077C3D">
      <w:pPr>
        <w:widowControl w:val="0"/>
        <w:autoSpaceDE w:val="0"/>
        <w:autoSpaceDN w:val="0"/>
        <w:ind w:firstLine="567"/>
        <w:jc w:val="both"/>
        <w:rPr>
          <w:sz w:val="20"/>
          <w:szCs w:val="20"/>
        </w:rPr>
      </w:pPr>
      <w:r>
        <w:rPr>
          <w:sz w:val="20"/>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571B56" w:rsidRDefault="00077C3D">
      <w:pPr>
        <w:widowControl w:val="0"/>
        <w:autoSpaceDE w:val="0"/>
        <w:autoSpaceDN w:val="0"/>
        <w:ind w:firstLine="567"/>
        <w:jc w:val="both"/>
        <w:rPr>
          <w:sz w:val="20"/>
          <w:szCs w:val="20"/>
        </w:rPr>
      </w:pPr>
      <w:r>
        <w:rPr>
          <w:sz w:val="20"/>
          <w:szCs w:val="20"/>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Pr>
          <w:sz w:val="20"/>
          <w:szCs w:val="20"/>
        </w:rPr>
        <w:t>металлодекор</w:t>
      </w:r>
      <w:proofErr w:type="spellEnd"/>
      <w:r>
        <w:rPr>
          <w:sz w:val="20"/>
          <w:szCs w:val="20"/>
        </w:rPr>
        <w:t>, отделку фасадов (штукатурку, облицовку, окраску);</w:t>
      </w:r>
    </w:p>
    <w:p w:rsidR="00571B56" w:rsidRDefault="00077C3D">
      <w:pPr>
        <w:widowControl w:val="0"/>
        <w:autoSpaceDE w:val="0"/>
        <w:autoSpaceDN w:val="0"/>
        <w:ind w:firstLine="567"/>
        <w:jc w:val="both"/>
        <w:rPr>
          <w:sz w:val="20"/>
          <w:szCs w:val="20"/>
        </w:rPr>
      </w:pPr>
      <w:r>
        <w:rPr>
          <w:sz w:val="20"/>
          <w:szCs w:val="20"/>
        </w:rPr>
        <w:t xml:space="preserve">8) устройства для вертикального озеленения и цветочного оформления, включая шпалеры, трельяжи, </w:t>
      </w:r>
      <w:proofErr w:type="spellStart"/>
      <w:r>
        <w:rPr>
          <w:sz w:val="20"/>
          <w:szCs w:val="20"/>
        </w:rPr>
        <w:t>перголы</w:t>
      </w:r>
      <w:proofErr w:type="spellEnd"/>
      <w:r>
        <w:rPr>
          <w:sz w:val="20"/>
          <w:szCs w:val="20"/>
        </w:rPr>
        <w:t>, вазоны, цветочницы;</w:t>
      </w:r>
    </w:p>
    <w:p w:rsidR="00571B56" w:rsidRDefault="00077C3D">
      <w:pPr>
        <w:widowControl w:val="0"/>
        <w:autoSpaceDE w:val="0"/>
        <w:autoSpaceDN w:val="0"/>
        <w:ind w:firstLine="567"/>
        <w:jc w:val="both"/>
        <w:rPr>
          <w:sz w:val="20"/>
          <w:szCs w:val="20"/>
        </w:rPr>
      </w:pPr>
      <w:r>
        <w:rPr>
          <w:sz w:val="20"/>
          <w:szCs w:val="20"/>
        </w:rPr>
        <w:t>9) устройства наружного освещения и архитектурная подсветка.</w:t>
      </w:r>
    </w:p>
    <w:p w:rsidR="00571B56" w:rsidRDefault="00077C3D">
      <w:pPr>
        <w:widowControl w:val="0"/>
        <w:autoSpaceDE w:val="0"/>
        <w:autoSpaceDN w:val="0"/>
        <w:ind w:firstLine="567"/>
        <w:jc w:val="both"/>
        <w:rPr>
          <w:sz w:val="20"/>
          <w:szCs w:val="20"/>
        </w:rPr>
      </w:pPr>
      <w:r>
        <w:rPr>
          <w:sz w:val="20"/>
          <w:szCs w:val="20"/>
        </w:rPr>
        <w:t>2.2. Планировочные устройства, в том числе проезжая часть, велосипедные дорожки, сопряжения поверхностей (</w:t>
      </w:r>
      <w:proofErr w:type="spellStart"/>
      <w:r>
        <w:rPr>
          <w:sz w:val="20"/>
          <w:szCs w:val="20"/>
        </w:rPr>
        <w:t>отмостка</w:t>
      </w:r>
      <w:proofErr w:type="spellEnd"/>
      <w:r>
        <w:rPr>
          <w:sz w:val="20"/>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Pr>
          <w:sz w:val="20"/>
          <w:szCs w:val="20"/>
        </w:rPr>
        <w:t>дождеприемные</w:t>
      </w:r>
      <w:proofErr w:type="spellEnd"/>
      <w:r>
        <w:rPr>
          <w:sz w:val="20"/>
          <w:szCs w:val="20"/>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571B56" w:rsidRDefault="00077C3D">
      <w:pPr>
        <w:widowControl w:val="0"/>
        <w:autoSpaceDE w:val="0"/>
        <w:autoSpaceDN w:val="0"/>
        <w:ind w:firstLine="567"/>
        <w:jc w:val="both"/>
        <w:rPr>
          <w:sz w:val="20"/>
          <w:szCs w:val="20"/>
        </w:rPr>
      </w:pPr>
      <w:r>
        <w:rPr>
          <w:sz w:val="20"/>
          <w:szCs w:val="20"/>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571B56" w:rsidRDefault="00077C3D">
      <w:pPr>
        <w:widowControl w:val="0"/>
        <w:autoSpaceDE w:val="0"/>
        <w:autoSpaceDN w:val="0"/>
        <w:ind w:firstLine="567"/>
        <w:jc w:val="both"/>
        <w:rPr>
          <w:sz w:val="20"/>
          <w:szCs w:val="20"/>
        </w:rPr>
      </w:pPr>
      <w:r>
        <w:rPr>
          <w:sz w:val="20"/>
          <w:szCs w:val="20"/>
        </w:rPr>
        <w:t>2.4. Оборудование:</w:t>
      </w:r>
    </w:p>
    <w:p w:rsidR="00571B56" w:rsidRDefault="00077C3D">
      <w:pPr>
        <w:widowControl w:val="0"/>
        <w:autoSpaceDE w:val="0"/>
        <w:autoSpaceDN w:val="0"/>
        <w:ind w:firstLine="567"/>
        <w:jc w:val="both"/>
        <w:rPr>
          <w:sz w:val="20"/>
          <w:szCs w:val="20"/>
        </w:rPr>
      </w:pPr>
      <w:r>
        <w:rPr>
          <w:sz w:val="20"/>
          <w:szCs w:val="20"/>
        </w:rPr>
        <w:t>1) уличная мебель (включая скамьи, скамейки-качели, диваны, столы, качели, софы), уличные часы, почтовые ящики;</w:t>
      </w:r>
    </w:p>
    <w:p w:rsidR="00571B56" w:rsidRDefault="00077C3D">
      <w:pPr>
        <w:widowControl w:val="0"/>
        <w:autoSpaceDE w:val="0"/>
        <w:autoSpaceDN w:val="0"/>
        <w:ind w:firstLine="567"/>
        <w:jc w:val="both"/>
        <w:rPr>
          <w:sz w:val="20"/>
          <w:szCs w:val="20"/>
        </w:rPr>
      </w:pPr>
      <w:r>
        <w:rPr>
          <w:sz w:val="20"/>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571B56" w:rsidRDefault="00077C3D">
      <w:pPr>
        <w:widowControl w:val="0"/>
        <w:autoSpaceDE w:val="0"/>
        <w:autoSpaceDN w:val="0"/>
        <w:ind w:firstLine="567"/>
        <w:jc w:val="both"/>
        <w:rPr>
          <w:sz w:val="20"/>
          <w:szCs w:val="20"/>
        </w:rPr>
      </w:pPr>
      <w:r>
        <w:rPr>
          <w:sz w:val="20"/>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Pr>
          <w:sz w:val="20"/>
          <w:szCs w:val="20"/>
        </w:rPr>
        <w:t>перелезания</w:t>
      </w:r>
      <w:proofErr w:type="spellEnd"/>
      <w:r>
        <w:rPr>
          <w:sz w:val="20"/>
          <w:szCs w:val="20"/>
        </w:rPr>
        <w:t xml:space="preserve">, детские спортивные комплексы, комплексы спортивного оборудования, спирали, </w:t>
      </w:r>
      <w:proofErr w:type="spellStart"/>
      <w:r>
        <w:rPr>
          <w:sz w:val="20"/>
          <w:szCs w:val="20"/>
        </w:rPr>
        <w:t>рукоходы</w:t>
      </w:r>
      <w:proofErr w:type="spellEnd"/>
      <w:r>
        <w:rPr>
          <w:sz w:val="20"/>
          <w:szCs w:val="20"/>
        </w:rPr>
        <w:t>, лианы, сетки "Пирамида", спортивные ворота, рампы, рельсы);</w:t>
      </w:r>
    </w:p>
    <w:p w:rsidR="00571B56" w:rsidRDefault="00077C3D">
      <w:pPr>
        <w:widowControl w:val="0"/>
        <w:autoSpaceDE w:val="0"/>
        <w:autoSpaceDN w:val="0"/>
        <w:ind w:firstLine="567"/>
        <w:jc w:val="both"/>
        <w:rPr>
          <w:sz w:val="20"/>
          <w:szCs w:val="20"/>
        </w:rPr>
      </w:pPr>
      <w:r>
        <w:rPr>
          <w:sz w:val="20"/>
          <w:szCs w:val="20"/>
        </w:rPr>
        <w:t>4) оборудование для выгула животных, урны для экскрементов животных;</w:t>
      </w:r>
    </w:p>
    <w:p w:rsidR="00571B56" w:rsidRDefault="00077C3D">
      <w:pPr>
        <w:widowControl w:val="0"/>
        <w:autoSpaceDE w:val="0"/>
        <w:autoSpaceDN w:val="0"/>
        <w:ind w:firstLine="567"/>
        <w:jc w:val="both"/>
        <w:rPr>
          <w:sz w:val="20"/>
          <w:szCs w:val="20"/>
        </w:rPr>
      </w:pPr>
      <w:r>
        <w:rPr>
          <w:sz w:val="20"/>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571B56" w:rsidRDefault="00077C3D">
      <w:pPr>
        <w:widowControl w:val="0"/>
        <w:autoSpaceDE w:val="0"/>
        <w:autoSpaceDN w:val="0"/>
        <w:ind w:firstLine="567"/>
        <w:jc w:val="both"/>
        <w:rPr>
          <w:sz w:val="20"/>
          <w:szCs w:val="20"/>
        </w:rPr>
      </w:pPr>
      <w:r>
        <w:rPr>
          <w:sz w:val="20"/>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Pr>
          <w:sz w:val="20"/>
          <w:szCs w:val="20"/>
        </w:rPr>
        <w:t>роллеты</w:t>
      </w:r>
      <w:proofErr w:type="spellEnd"/>
      <w:r>
        <w:rPr>
          <w:sz w:val="20"/>
          <w:szCs w:val="20"/>
        </w:rPr>
        <w:t xml:space="preserve">, жалюзи, антенны (не являющиеся сооружением), видеокамеры наружного наблюдения, водосточные трубы, маркизы, </w:t>
      </w:r>
      <w:proofErr w:type="spellStart"/>
      <w:r>
        <w:rPr>
          <w:sz w:val="20"/>
          <w:szCs w:val="20"/>
        </w:rPr>
        <w:t>флагодержатели</w:t>
      </w:r>
      <w:proofErr w:type="spellEnd"/>
      <w:r>
        <w:rPr>
          <w:sz w:val="20"/>
          <w:szCs w:val="20"/>
        </w:rPr>
        <w:t>, громкоговорители);</w:t>
      </w:r>
    </w:p>
    <w:p w:rsidR="00571B56" w:rsidRDefault="00077C3D">
      <w:pPr>
        <w:widowControl w:val="0"/>
        <w:autoSpaceDE w:val="0"/>
        <w:autoSpaceDN w:val="0"/>
        <w:ind w:firstLine="567"/>
        <w:jc w:val="both"/>
        <w:rPr>
          <w:sz w:val="20"/>
          <w:szCs w:val="20"/>
        </w:rPr>
      </w:pPr>
      <w:r>
        <w:rPr>
          <w:sz w:val="20"/>
          <w:szCs w:val="20"/>
        </w:rPr>
        <w:t>7) коммунально-бытовое оборудование (включая контейнеры, урны, наземные блоки систем кондиционирования и вентиляции);</w:t>
      </w:r>
    </w:p>
    <w:p w:rsidR="00571B56" w:rsidRDefault="00077C3D">
      <w:pPr>
        <w:widowControl w:val="0"/>
        <w:autoSpaceDE w:val="0"/>
        <w:autoSpaceDN w:val="0"/>
        <w:ind w:firstLine="567"/>
        <w:jc w:val="both"/>
        <w:rPr>
          <w:sz w:val="20"/>
          <w:szCs w:val="20"/>
        </w:rPr>
      </w:pPr>
      <w:r>
        <w:rPr>
          <w:sz w:val="20"/>
          <w:szCs w:val="20"/>
        </w:rPr>
        <w:lastRenderedPageBreak/>
        <w:t>8) уличное оборудование (</w:t>
      </w:r>
      <w:proofErr w:type="spellStart"/>
      <w:r>
        <w:rPr>
          <w:sz w:val="20"/>
          <w:szCs w:val="20"/>
        </w:rPr>
        <w:t>велопарковки</w:t>
      </w:r>
      <w:proofErr w:type="spellEnd"/>
      <w:r>
        <w:rPr>
          <w:sz w:val="20"/>
          <w:szCs w:val="20"/>
        </w:rPr>
        <w:t>).</w:t>
      </w:r>
    </w:p>
    <w:p w:rsidR="00571B56" w:rsidRDefault="00077C3D">
      <w:pPr>
        <w:widowControl w:val="0"/>
        <w:autoSpaceDE w:val="0"/>
        <w:autoSpaceDN w:val="0"/>
        <w:ind w:firstLine="567"/>
        <w:jc w:val="both"/>
        <w:rPr>
          <w:sz w:val="20"/>
          <w:szCs w:val="20"/>
        </w:rPr>
      </w:pPr>
      <w:r>
        <w:rPr>
          <w:sz w:val="20"/>
          <w:szCs w:val="20"/>
        </w:rPr>
        <w:t>2.5. Наружная реклама и информация:</w:t>
      </w:r>
    </w:p>
    <w:p w:rsidR="00571B56" w:rsidRDefault="00077C3D">
      <w:pPr>
        <w:widowControl w:val="0"/>
        <w:autoSpaceDE w:val="0"/>
        <w:autoSpaceDN w:val="0"/>
        <w:ind w:firstLine="567"/>
        <w:jc w:val="both"/>
        <w:rPr>
          <w:sz w:val="20"/>
          <w:szCs w:val="20"/>
        </w:rPr>
      </w:pPr>
      <w:r>
        <w:rPr>
          <w:sz w:val="20"/>
          <w:szCs w:val="20"/>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571B56" w:rsidRDefault="00077C3D">
      <w:pPr>
        <w:widowControl w:val="0"/>
        <w:autoSpaceDE w:val="0"/>
        <w:autoSpaceDN w:val="0"/>
        <w:ind w:firstLine="567"/>
        <w:jc w:val="both"/>
        <w:rPr>
          <w:sz w:val="20"/>
          <w:szCs w:val="20"/>
        </w:rPr>
      </w:pPr>
      <w:r>
        <w:rPr>
          <w:sz w:val="20"/>
          <w:szCs w:val="20"/>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571B56" w:rsidRDefault="00077C3D">
      <w:pPr>
        <w:widowControl w:val="0"/>
        <w:autoSpaceDE w:val="0"/>
        <w:autoSpaceDN w:val="0"/>
        <w:ind w:firstLine="567"/>
        <w:jc w:val="both"/>
        <w:rPr>
          <w:sz w:val="20"/>
          <w:szCs w:val="20"/>
        </w:rPr>
      </w:pPr>
      <w:r>
        <w:rPr>
          <w:sz w:val="20"/>
          <w:szCs w:val="20"/>
        </w:rPr>
        <w:t>2.6. Некапитальные нестационарные строения и сооружения:</w:t>
      </w:r>
    </w:p>
    <w:p w:rsidR="00571B56" w:rsidRDefault="00077C3D">
      <w:pPr>
        <w:widowControl w:val="0"/>
        <w:autoSpaceDE w:val="0"/>
        <w:autoSpaceDN w:val="0"/>
        <w:ind w:firstLine="567"/>
        <w:jc w:val="both"/>
        <w:rPr>
          <w:sz w:val="20"/>
          <w:szCs w:val="20"/>
        </w:rPr>
      </w:pPr>
      <w:r>
        <w:rPr>
          <w:sz w:val="20"/>
          <w:szCs w:val="20"/>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571B56" w:rsidRDefault="00077C3D">
      <w:pPr>
        <w:widowControl w:val="0"/>
        <w:autoSpaceDE w:val="0"/>
        <w:autoSpaceDN w:val="0"/>
        <w:ind w:firstLine="567"/>
        <w:jc w:val="both"/>
        <w:rPr>
          <w:sz w:val="20"/>
          <w:szCs w:val="20"/>
        </w:rPr>
      </w:pPr>
      <w:r>
        <w:rPr>
          <w:sz w:val="20"/>
          <w:szCs w:val="20"/>
        </w:rPr>
        <w:t>2.6.2. Нестационарные торговые объекты:</w:t>
      </w:r>
    </w:p>
    <w:p w:rsidR="00571B56" w:rsidRDefault="00077C3D">
      <w:pPr>
        <w:widowControl w:val="0"/>
        <w:autoSpaceDE w:val="0"/>
        <w:autoSpaceDN w:val="0"/>
        <w:ind w:firstLine="567"/>
        <w:jc w:val="both"/>
        <w:rPr>
          <w:sz w:val="20"/>
          <w:szCs w:val="20"/>
        </w:rPr>
      </w:pPr>
      <w:r>
        <w:rPr>
          <w:sz w:val="20"/>
          <w:szCs w:val="20"/>
        </w:rPr>
        <w:t>а) объекты мелкорозничной торговли: павильоны, палатки, киоски;</w:t>
      </w:r>
    </w:p>
    <w:p w:rsidR="00571B56" w:rsidRDefault="00077C3D">
      <w:pPr>
        <w:widowControl w:val="0"/>
        <w:autoSpaceDE w:val="0"/>
        <w:autoSpaceDN w:val="0"/>
        <w:ind w:firstLine="567"/>
        <w:jc w:val="both"/>
        <w:rPr>
          <w:sz w:val="20"/>
          <w:szCs w:val="20"/>
        </w:rPr>
      </w:pPr>
      <w:r>
        <w:rPr>
          <w:sz w:val="20"/>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571B56" w:rsidRDefault="00077C3D">
      <w:pPr>
        <w:widowControl w:val="0"/>
        <w:autoSpaceDE w:val="0"/>
        <w:autoSpaceDN w:val="0"/>
        <w:ind w:firstLine="567"/>
        <w:jc w:val="both"/>
        <w:rPr>
          <w:sz w:val="20"/>
          <w:szCs w:val="20"/>
        </w:rPr>
      </w:pPr>
      <w:r>
        <w:rPr>
          <w:sz w:val="20"/>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571B56" w:rsidRDefault="00077C3D">
      <w:pPr>
        <w:widowControl w:val="0"/>
        <w:autoSpaceDE w:val="0"/>
        <w:autoSpaceDN w:val="0"/>
        <w:ind w:firstLine="567"/>
        <w:jc w:val="both"/>
        <w:rPr>
          <w:sz w:val="20"/>
          <w:szCs w:val="20"/>
        </w:rPr>
      </w:pPr>
      <w:r>
        <w:rPr>
          <w:sz w:val="20"/>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571B56" w:rsidRDefault="00077C3D">
      <w:pPr>
        <w:widowControl w:val="0"/>
        <w:autoSpaceDE w:val="0"/>
        <w:autoSpaceDN w:val="0"/>
        <w:ind w:firstLine="567"/>
        <w:jc w:val="both"/>
        <w:rPr>
          <w:sz w:val="20"/>
          <w:szCs w:val="20"/>
        </w:rPr>
      </w:pPr>
      <w:r>
        <w:rPr>
          <w:sz w:val="20"/>
          <w:szCs w:val="20"/>
        </w:rPr>
        <w:t xml:space="preserve">д) объекты бытового и иного сервисного обслуживания, за исключением </w:t>
      </w:r>
      <w:proofErr w:type="spellStart"/>
      <w:r>
        <w:rPr>
          <w:sz w:val="20"/>
          <w:szCs w:val="20"/>
        </w:rPr>
        <w:t>автосервисного</w:t>
      </w:r>
      <w:proofErr w:type="spellEnd"/>
      <w:r>
        <w:rPr>
          <w:sz w:val="20"/>
          <w:szCs w:val="20"/>
        </w:rPr>
        <w:t xml:space="preserve"> обслуживания: павильоны, палатки, киоски;</w:t>
      </w:r>
    </w:p>
    <w:p w:rsidR="00571B56" w:rsidRDefault="00077C3D">
      <w:pPr>
        <w:widowControl w:val="0"/>
        <w:autoSpaceDE w:val="0"/>
        <w:autoSpaceDN w:val="0"/>
        <w:ind w:firstLine="567"/>
        <w:jc w:val="both"/>
        <w:rPr>
          <w:sz w:val="20"/>
          <w:szCs w:val="20"/>
        </w:rPr>
      </w:pPr>
      <w:r>
        <w:rPr>
          <w:sz w:val="20"/>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571B56" w:rsidRDefault="00077C3D">
      <w:pPr>
        <w:widowControl w:val="0"/>
        <w:autoSpaceDE w:val="0"/>
        <w:autoSpaceDN w:val="0"/>
        <w:ind w:firstLine="567"/>
        <w:jc w:val="both"/>
        <w:rPr>
          <w:sz w:val="20"/>
          <w:szCs w:val="20"/>
        </w:rPr>
      </w:pPr>
      <w:r>
        <w:rPr>
          <w:sz w:val="20"/>
          <w:szCs w:val="20"/>
        </w:rPr>
        <w:t xml:space="preserve">ж) объекты </w:t>
      </w:r>
      <w:proofErr w:type="spellStart"/>
      <w:r>
        <w:rPr>
          <w:sz w:val="20"/>
          <w:szCs w:val="20"/>
        </w:rPr>
        <w:t>автосервисного</w:t>
      </w:r>
      <w:proofErr w:type="spellEnd"/>
      <w:r>
        <w:rPr>
          <w:sz w:val="20"/>
          <w:szCs w:val="20"/>
        </w:rPr>
        <w:t xml:space="preserve"> обслуживания, в том числе расположенные на автостоянках: павильоны.</w:t>
      </w:r>
    </w:p>
    <w:p w:rsidR="00571B56" w:rsidRDefault="00077C3D">
      <w:pPr>
        <w:widowControl w:val="0"/>
        <w:autoSpaceDE w:val="0"/>
        <w:autoSpaceDN w:val="0"/>
        <w:ind w:firstLine="567"/>
        <w:jc w:val="both"/>
        <w:rPr>
          <w:sz w:val="20"/>
          <w:szCs w:val="20"/>
        </w:rPr>
      </w:pPr>
      <w:r>
        <w:rPr>
          <w:sz w:val="20"/>
          <w:szCs w:val="20"/>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571B56" w:rsidRDefault="00077C3D" w:rsidP="00077C3D">
      <w:pPr>
        <w:widowControl w:val="0"/>
        <w:autoSpaceDE w:val="0"/>
        <w:autoSpaceDN w:val="0"/>
        <w:ind w:firstLine="567"/>
        <w:jc w:val="both"/>
        <w:rPr>
          <w:sz w:val="20"/>
          <w:szCs w:val="20"/>
        </w:rPr>
      </w:pPr>
      <w:r>
        <w:rPr>
          <w:sz w:val="20"/>
          <w:szCs w:val="20"/>
        </w:rPr>
        <w:t xml:space="preserve">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Pr>
          <w:sz w:val="20"/>
          <w:szCs w:val="20"/>
        </w:rPr>
        <w:t>перголы</w:t>
      </w:r>
      <w:proofErr w:type="spellEnd"/>
      <w:r>
        <w:rPr>
          <w:sz w:val="20"/>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Pr>
          <w:sz w:val="20"/>
          <w:szCs w:val="20"/>
        </w:rPr>
        <w:t>велопарковки</w:t>
      </w:r>
      <w:proofErr w:type="spellEnd"/>
      <w:r>
        <w:rPr>
          <w:sz w:val="20"/>
          <w:szCs w:val="20"/>
        </w:rPr>
        <w:t>, навесы, беседки, оборудование для выгула и дрессировки животных, урны для экскрементов животных.</w:t>
      </w:r>
    </w:p>
    <w:sectPr w:rsidR="00571B56">
      <w:pgSz w:w="11906" w:h="16838"/>
      <w:pgMar w:top="993" w:right="707"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0666A83"/>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75F94"/>
    <w:multiLevelType w:val="multilevel"/>
    <w:tmpl w:val="02F75F9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7C6129"/>
    <w:multiLevelType w:val="multilevel"/>
    <w:tmpl w:val="037C6129"/>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05280879"/>
    <w:multiLevelType w:val="multilevel"/>
    <w:tmpl w:val="05280879"/>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05D9132C"/>
    <w:multiLevelType w:val="multilevel"/>
    <w:tmpl w:val="05D913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600E0"/>
    <w:multiLevelType w:val="multilevel"/>
    <w:tmpl w:val="062600E0"/>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1A3103"/>
    <w:multiLevelType w:val="multilevel"/>
    <w:tmpl w:val="071A3103"/>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1E2758"/>
    <w:multiLevelType w:val="multilevel"/>
    <w:tmpl w:val="081E275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8236401"/>
    <w:multiLevelType w:val="multilevel"/>
    <w:tmpl w:val="08236401"/>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FE49E2"/>
    <w:multiLevelType w:val="multilevel"/>
    <w:tmpl w:val="0BFE49E2"/>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95" w:hanging="375"/>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C93573"/>
    <w:multiLevelType w:val="multilevel"/>
    <w:tmpl w:val="0CC93573"/>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646CF9"/>
    <w:multiLevelType w:val="multilevel"/>
    <w:tmpl w:val="0D646CF9"/>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F637003"/>
    <w:multiLevelType w:val="multilevel"/>
    <w:tmpl w:val="0F63700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9D170E"/>
    <w:multiLevelType w:val="multilevel"/>
    <w:tmpl w:val="109D170E"/>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2A747CC"/>
    <w:multiLevelType w:val="multilevel"/>
    <w:tmpl w:val="12A747CC"/>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4B2278B"/>
    <w:multiLevelType w:val="multilevel"/>
    <w:tmpl w:val="14B2278B"/>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1A207A8B"/>
    <w:multiLevelType w:val="multilevel"/>
    <w:tmpl w:val="1A207A8B"/>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8B7F6B"/>
    <w:multiLevelType w:val="multilevel"/>
    <w:tmpl w:val="1A8B7F6B"/>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AD04FD5"/>
    <w:multiLevelType w:val="multilevel"/>
    <w:tmpl w:val="1AD04FD5"/>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F040244"/>
    <w:multiLevelType w:val="multilevel"/>
    <w:tmpl w:val="1F04024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1796179"/>
    <w:multiLevelType w:val="multilevel"/>
    <w:tmpl w:val="21796179"/>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3B046E4"/>
    <w:multiLevelType w:val="multilevel"/>
    <w:tmpl w:val="23B046E4"/>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7384460"/>
    <w:multiLevelType w:val="multilevel"/>
    <w:tmpl w:val="27384460"/>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8725BD6"/>
    <w:multiLevelType w:val="multilevel"/>
    <w:tmpl w:val="28725BD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95433EB"/>
    <w:multiLevelType w:val="multilevel"/>
    <w:tmpl w:val="295433EB"/>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AF40406"/>
    <w:multiLevelType w:val="multilevel"/>
    <w:tmpl w:val="2AF4040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AFA6AF3"/>
    <w:multiLevelType w:val="multilevel"/>
    <w:tmpl w:val="2AFA6AF3"/>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CB726E3"/>
    <w:multiLevelType w:val="multilevel"/>
    <w:tmpl w:val="2CB726E3"/>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F4602E"/>
    <w:multiLevelType w:val="multilevel"/>
    <w:tmpl w:val="2FF4602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0E21714"/>
    <w:multiLevelType w:val="multilevel"/>
    <w:tmpl w:val="30E21714"/>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215432"/>
    <w:multiLevelType w:val="multilevel"/>
    <w:tmpl w:val="3221543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6081C60"/>
    <w:multiLevelType w:val="multilevel"/>
    <w:tmpl w:val="36081C6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6703057"/>
    <w:multiLevelType w:val="multilevel"/>
    <w:tmpl w:val="36703057"/>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8863337"/>
    <w:multiLevelType w:val="multilevel"/>
    <w:tmpl w:val="3886333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8A60A00"/>
    <w:multiLevelType w:val="multilevel"/>
    <w:tmpl w:val="38A60A00"/>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A7B4FB0"/>
    <w:multiLevelType w:val="multilevel"/>
    <w:tmpl w:val="3A7B4FB0"/>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3E62714B"/>
    <w:multiLevelType w:val="multilevel"/>
    <w:tmpl w:val="3E62714B"/>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3B944A4"/>
    <w:multiLevelType w:val="multilevel"/>
    <w:tmpl w:val="43B944A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40E096D"/>
    <w:multiLevelType w:val="multilevel"/>
    <w:tmpl w:val="440E096D"/>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6021052"/>
    <w:multiLevelType w:val="multilevel"/>
    <w:tmpl w:val="46021052"/>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8231FC2"/>
    <w:multiLevelType w:val="multilevel"/>
    <w:tmpl w:val="48231FC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8327029"/>
    <w:multiLevelType w:val="multilevel"/>
    <w:tmpl w:val="4832702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8A6D49"/>
    <w:multiLevelType w:val="multilevel"/>
    <w:tmpl w:val="498A6D49"/>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C1930FB"/>
    <w:multiLevelType w:val="multilevel"/>
    <w:tmpl w:val="4C1930FB"/>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4" w15:restartNumberingAfterBreak="0">
    <w:nsid w:val="4D09268F"/>
    <w:multiLevelType w:val="multilevel"/>
    <w:tmpl w:val="4D09268F"/>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E362A56"/>
    <w:multiLevelType w:val="multilevel"/>
    <w:tmpl w:val="4E362A5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B790308"/>
    <w:multiLevelType w:val="multilevel"/>
    <w:tmpl w:val="5B790308"/>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BEC28F1"/>
    <w:multiLevelType w:val="multilevel"/>
    <w:tmpl w:val="5BEC28F1"/>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DEC7124"/>
    <w:multiLevelType w:val="multilevel"/>
    <w:tmpl w:val="5DEC71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FCC6318"/>
    <w:multiLevelType w:val="multilevel"/>
    <w:tmpl w:val="5FCC6318"/>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09E5196"/>
    <w:multiLevelType w:val="multilevel"/>
    <w:tmpl w:val="609E519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2C43EA0"/>
    <w:multiLevelType w:val="multilevel"/>
    <w:tmpl w:val="62C43EA0"/>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3F217DA"/>
    <w:multiLevelType w:val="multilevel"/>
    <w:tmpl w:val="63F217D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4334156"/>
    <w:multiLevelType w:val="multilevel"/>
    <w:tmpl w:val="64334156"/>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4474FBD"/>
    <w:multiLevelType w:val="multilevel"/>
    <w:tmpl w:val="64474FBD"/>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7393BEA"/>
    <w:multiLevelType w:val="multilevel"/>
    <w:tmpl w:val="67393BEA"/>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B0E58DF"/>
    <w:multiLevelType w:val="multilevel"/>
    <w:tmpl w:val="6B0E58DF"/>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57" w15:restartNumberingAfterBreak="0">
    <w:nsid w:val="6DEF3CE2"/>
    <w:multiLevelType w:val="multilevel"/>
    <w:tmpl w:val="6DEF3CE2"/>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1F80C53"/>
    <w:multiLevelType w:val="multilevel"/>
    <w:tmpl w:val="71F80C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2E21E01"/>
    <w:multiLevelType w:val="multilevel"/>
    <w:tmpl w:val="72E21E01"/>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32105CE"/>
    <w:multiLevelType w:val="multilevel"/>
    <w:tmpl w:val="732105CE"/>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1" w15:restartNumberingAfterBreak="0">
    <w:nsid w:val="756C752C"/>
    <w:multiLevelType w:val="multilevel"/>
    <w:tmpl w:val="756C752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5952DFC"/>
    <w:multiLevelType w:val="multilevel"/>
    <w:tmpl w:val="75952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A153E99"/>
    <w:multiLevelType w:val="multilevel"/>
    <w:tmpl w:val="7A153E9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53"/>
  </w:num>
  <w:num w:numId="3">
    <w:abstractNumId w:val="59"/>
  </w:num>
  <w:num w:numId="4">
    <w:abstractNumId w:val="18"/>
  </w:num>
  <w:num w:numId="5">
    <w:abstractNumId w:val="29"/>
  </w:num>
  <w:num w:numId="6">
    <w:abstractNumId w:val="39"/>
  </w:num>
  <w:num w:numId="7">
    <w:abstractNumId w:val="46"/>
  </w:num>
  <w:num w:numId="8">
    <w:abstractNumId w:val="11"/>
  </w:num>
  <w:num w:numId="9">
    <w:abstractNumId w:val="17"/>
  </w:num>
  <w:num w:numId="10">
    <w:abstractNumId w:val="15"/>
  </w:num>
  <w:num w:numId="11">
    <w:abstractNumId w:val="26"/>
  </w:num>
  <w:num w:numId="12">
    <w:abstractNumId w:val="4"/>
  </w:num>
  <w:num w:numId="13">
    <w:abstractNumId w:val="23"/>
  </w:num>
  <w:num w:numId="14">
    <w:abstractNumId w:val="31"/>
  </w:num>
  <w:num w:numId="15">
    <w:abstractNumId w:val="57"/>
  </w:num>
  <w:num w:numId="16">
    <w:abstractNumId w:val="42"/>
  </w:num>
  <w:num w:numId="17">
    <w:abstractNumId w:val="58"/>
  </w:num>
  <w:num w:numId="18">
    <w:abstractNumId w:val="36"/>
  </w:num>
  <w:num w:numId="19">
    <w:abstractNumId w:val="61"/>
  </w:num>
  <w:num w:numId="20">
    <w:abstractNumId w:val="55"/>
  </w:num>
  <w:num w:numId="21">
    <w:abstractNumId w:val="9"/>
  </w:num>
  <w:num w:numId="22">
    <w:abstractNumId w:val="25"/>
  </w:num>
  <w:num w:numId="23">
    <w:abstractNumId w:val="45"/>
  </w:num>
  <w:num w:numId="24">
    <w:abstractNumId w:val="33"/>
  </w:num>
  <w:num w:numId="25">
    <w:abstractNumId w:val="19"/>
  </w:num>
  <w:num w:numId="26">
    <w:abstractNumId w:val="44"/>
  </w:num>
  <w:num w:numId="27">
    <w:abstractNumId w:val="8"/>
  </w:num>
  <w:num w:numId="28">
    <w:abstractNumId w:val="63"/>
  </w:num>
  <w:num w:numId="29">
    <w:abstractNumId w:val="12"/>
  </w:num>
  <w:num w:numId="30">
    <w:abstractNumId w:val="35"/>
  </w:num>
  <w:num w:numId="31">
    <w:abstractNumId w:val="56"/>
  </w:num>
  <w:num w:numId="32">
    <w:abstractNumId w:val="1"/>
  </w:num>
  <w:num w:numId="33">
    <w:abstractNumId w:val="28"/>
  </w:num>
  <w:num w:numId="34">
    <w:abstractNumId w:val="50"/>
  </w:num>
  <w:num w:numId="35">
    <w:abstractNumId w:val="7"/>
  </w:num>
  <w:num w:numId="36">
    <w:abstractNumId w:val="60"/>
  </w:num>
  <w:num w:numId="37">
    <w:abstractNumId w:val="2"/>
  </w:num>
  <w:num w:numId="38">
    <w:abstractNumId w:val="22"/>
  </w:num>
  <w:num w:numId="39">
    <w:abstractNumId w:val="62"/>
  </w:num>
  <w:num w:numId="40">
    <w:abstractNumId w:val="38"/>
  </w:num>
  <w:num w:numId="41">
    <w:abstractNumId w:val="21"/>
  </w:num>
  <w:num w:numId="42">
    <w:abstractNumId w:val="47"/>
  </w:num>
  <w:num w:numId="43">
    <w:abstractNumId w:val="10"/>
  </w:num>
  <w:num w:numId="44">
    <w:abstractNumId w:val="13"/>
  </w:num>
  <w:num w:numId="45">
    <w:abstractNumId w:val="30"/>
  </w:num>
  <w:num w:numId="46">
    <w:abstractNumId w:val="5"/>
  </w:num>
  <w:num w:numId="47">
    <w:abstractNumId w:val="49"/>
  </w:num>
  <w:num w:numId="48">
    <w:abstractNumId w:val="0"/>
  </w:num>
  <w:num w:numId="49">
    <w:abstractNumId w:val="41"/>
  </w:num>
  <w:num w:numId="50">
    <w:abstractNumId w:val="27"/>
  </w:num>
  <w:num w:numId="51">
    <w:abstractNumId w:val="54"/>
  </w:num>
  <w:num w:numId="52">
    <w:abstractNumId w:val="24"/>
  </w:num>
  <w:num w:numId="53">
    <w:abstractNumId w:val="52"/>
  </w:num>
  <w:num w:numId="54">
    <w:abstractNumId w:val="48"/>
  </w:num>
  <w:num w:numId="55">
    <w:abstractNumId w:val="40"/>
  </w:num>
  <w:num w:numId="56">
    <w:abstractNumId w:val="16"/>
  </w:num>
  <w:num w:numId="57">
    <w:abstractNumId w:val="51"/>
  </w:num>
  <w:num w:numId="58">
    <w:abstractNumId w:val="34"/>
  </w:num>
  <w:num w:numId="59">
    <w:abstractNumId w:val="14"/>
  </w:num>
  <w:num w:numId="60">
    <w:abstractNumId w:val="20"/>
  </w:num>
  <w:num w:numId="61">
    <w:abstractNumId w:val="37"/>
  </w:num>
  <w:num w:numId="62">
    <w:abstractNumId w:val="32"/>
  </w:num>
  <w:num w:numId="63">
    <w:abstractNumId w:val="3"/>
  </w:num>
  <w:num w:numId="64">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9"/>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77C3D"/>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2379"/>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1B56"/>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48FB"/>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B7E25"/>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52DE"/>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 w:val="45E33083"/>
    <w:rsid w:val="4D2902A4"/>
    <w:rsid w:val="607053A2"/>
    <w:rsid w:val="61D52510"/>
    <w:rsid w:val="7B910D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27FFE"/>
  <w15:docId w15:val="{9F2EBECB-5A71-4E28-964E-4107594B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9"/>
    <w:qFormat/>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Pr>
      <w:sz w:val="16"/>
      <w:szCs w:val="16"/>
    </w:rPr>
  </w:style>
  <w:style w:type="character" w:styleId="a4">
    <w:name w:val="Hyperlink"/>
    <w:uiPriority w:val="99"/>
    <w:semiHidden/>
    <w:qFormat/>
    <w:rPr>
      <w:color w:val="0000FF"/>
      <w:u w:val="single"/>
    </w:rPr>
  </w:style>
  <w:style w:type="character" w:styleId="a5">
    <w:name w:val="Strong"/>
    <w:uiPriority w:val="99"/>
    <w:qFormat/>
    <w:rPr>
      <w:b/>
      <w:bCs/>
    </w:rPr>
  </w:style>
  <w:style w:type="paragraph" w:styleId="a6">
    <w:name w:val="Balloon Text"/>
    <w:basedOn w:val="a"/>
    <w:link w:val="a7"/>
    <w:uiPriority w:val="99"/>
    <w:semiHidden/>
    <w:rPr>
      <w:rFonts w:ascii="Segoe UI" w:eastAsia="Calibri" w:hAnsi="Segoe UI" w:cs="Segoe UI"/>
      <w:sz w:val="18"/>
      <w:szCs w:val="18"/>
    </w:rPr>
  </w:style>
  <w:style w:type="paragraph" w:styleId="a8">
    <w:name w:val="annotation text"/>
    <w:basedOn w:val="a"/>
    <w:link w:val="a9"/>
    <w:uiPriority w:val="99"/>
    <w:semiHidden/>
    <w:qFormat/>
    <w:rPr>
      <w:rFonts w:eastAsia="Calibri"/>
      <w:sz w:val="20"/>
      <w:szCs w:val="20"/>
    </w:rPr>
  </w:style>
  <w:style w:type="paragraph" w:styleId="aa">
    <w:name w:val="annotation subject"/>
    <w:basedOn w:val="a8"/>
    <w:next w:val="a8"/>
    <w:link w:val="ab"/>
    <w:uiPriority w:val="99"/>
    <w:semiHidden/>
    <w:qFormat/>
    <w:rPr>
      <w:b/>
      <w:bCs/>
    </w:rPr>
  </w:style>
  <w:style w:type="paragraph" w:styleId="ac">
    <w:name w:val="header"/>
    <w:basedOn w:val="a"/>
    <w:link w:val="ad"/>
    <w:uiPriority w:val="99"/>
    <w:unhideWhenUsed/>
    <w:qFormat/>
    <w:pPr>
      <w:tabs>
        <w:tab w:val="center" w:pos="4677"/>
        <w:tab w:val="right" w:pos="9355"/>
      </w:tabs>
    </w:pPr>
  </w:style>
  <w:style w:type="paragraph" w:styleId="ae">
    <w:name w:val="footer"/>
    <w:basedOn w:val="a"/>
    <w:link w:val="af"/>
    <w:uiPriority w:val="99"/>
    <w:unhideWhenUsed/>
    <w:qFormat/>
    <w:pPr>
      <w:tabs>
        <w:tab w:val="center" w:pos="4677"/>
        <w:tab w:val="right" w:pos="9355"/>
      </w:tabs>
    </w:pPr>
  </w:style>
  <w:style w:type="paragraph" w:styleId="af0">
    <w:name w:val="Normal (Web)"/>
    <w:basedOn w:val="a"/>
    <w:uiPriority w:val="99"/>
    <w:qFormat/>
    <w:pPr>
      <w:spacing w:before="100" w:beforeAutospacing="1" w:after="100" w:afterAutospacing="1"/>
    </w:pPr>
  </w:style>
  <w:style w:type="table" w:styleId="af1">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locked/>
    <w:rPr>
      <w:rFonts w:ascii="Arial" w:hAnsi="Arial" w:cs="Arial"/>
      <w:b/>
      <w:bCs/>
      <w:kern w:val="32"/>
      <w:sz w:val="32"/>
      <w:szCs w:val="32"/>
      <w:lang w:eastAsia="ru-RU"/>
    </w:rPr>
  </w:style>
  <w:style w:type="paragraph" w:customStyle="1" w:styleId="ConsPlusTitle">
    <w:name w:val="ConsPlusTitle"/>
    <w:uiPriority w:val="99"/>
    <w:qFormat/>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qFormat/>
    <w:pPr>
      <w:spacing w:before="100" w:beforeAutospacing="1" w:after="100" w:afterAutospacing="1"/>
    </w:pPr>
  </w:style>
  <w:style w:type="paragraph" w:styleId="af2">
    <w:name w:val="List Paragraph"/>
    <w:basedOn w:val="a"/>
    <w:uiPriority w:val="99"/>
    <w:qFormat/>
    <w:pPr>
      <w:ind w:left="720"/>
    </w:pPr>
  </w:style>
  <w:style w:type="character" w:customStyle="1" w:styleId="FontStyle19">
    <w:name w:val="Font Style19"/>
    <w:uiPriority w:val="99"/>
    <w:qFormat/>
    <w:rPr>
      <w:rFonts w:ascii="MS Reference Sans Serif" w:hAnsi="MS Reference Sans Serif" w:cs="MS Reference Sans Serif"/>
      <w:sz w:val="20"/>
      <w:szCs w:val="20"/>
    </w:rPr>
  </w:style>
  <w:style w:type="paragraph" w:customStyle="1" w:styleId="11">
    <w:name w:val="Абзац списка1"/>
    <w:basedOn w:val="a"/>
    <w:uiPriority w:val="99"/>
    <w:qFormat/>
    <w:pPr>
      <w:spacing w:after="200" w:line="276" w:lineRule="auto"/>
      <w:ind w:left="720"/>
    </w:pPr>
    <w:rPr>
      <w:rFonts w:ascii="Calibri" w:hAnsi="Calibri" w:cs="Calibri"/>
      <w:sz w:val="22"/>
      <w:szCs w:val="22"/>
      <w:lang w:eastAsia="en-US"/>
    </w:rPr>
  </w:style>
  <w:style w:type="paragraph" w:customStyle="1" w:styleId="Default">
    <w:name w:val="Default"/>
    <w:uiPriority w:val="99"/>
    <w:qFormat/>
    <w:pPr>
      <w:autoSpaceDE w:val="0"/>
      <w:autoSpaceDN w:val="0"/>
      <w:adjustRightInd w:val="0"/>
    </w:pPr>
    <w:rPr>
      <w:rFonts w:ascii="Times New Roman" w:eastAsia="Times New Roman" w:hAnsi="Times New Roman"/>
      <w:color w:val="000000"/>
      <w:sz w:val="24"/>
      <w:szCs w:val="24"/>
    </w:rPr>
  </w:style>
  <w:style w:type="character" w:customStyle="1" w:styleId="a7">
    <w:name w:val="Текст выноски Знак"/>
    <w:link w:val="a6"/>
    <w:uiPriority w:val="99"/>
    <w:semiHidden/>
    <w:qFormat/>
    <w:locked/>
    <w:rPr>
      <w:rFonts w:ascii="Segoe UI" w:hAnsi="Segoe UI" w:cs="Segoe UI"/>
      <w:sz w:val="18"/>
      <w:szCs w:val="18"/>
      <w:lang w:eastAsia="ru-RU"/>
    </w:rPr>
  </w:style>
  <w:style w:type="paragraph" w:customStyle="1" w:styleId="21">
    <w:name w:val="21"/>
    <w:basedOn w:val="a"/>
    <w:uiPriority w:val="99"/>
    <w:qFormat/>
    <w:pPr>
      <w:spacing w:before="100" w:beforeAutospacing="1" w:after="100" w:afterAutospacing="1"/>
    </w:pPr>
  </w:style>
  <w:style w:type="character" w:customStyle="1" w:styleId="a9">
    <w:name w:val="Текст примечания Знак"/>
    <w:link w:val="a8"/>
    <w:uiPriority w:val="99"/>
    <w:qFormat/>
    <w:locked/>
    <w:rPr>
      <w:rFonts w:ascii="Times New Roman" w:hAnsi="Times New Roman" w:cs="Times New Roman"/>
      <w:sz w:val="20"/>
      <w:szCs w:val="20"/>
      <w:lang w:eastAsia="ru-RU"/>
    </w:rPr>
  </w:style>
  <w:style w:type="character" w:customStyle="1" w:styleId="ab">
    <w:name w:val="Тема примечания Знак"/>
    <w:link w:val="aa"/>
    <w:uiPriority w:val="99"/>
    <w:semiHidden/>
    <w:qFormat/>
    <w:locked/>
    <w:rPr>
      <w:rFonts w:ascii="Times New Roman" w:hAnsi="Times New Roman" w:cs="Times New Roman"/>
      <w:b/>
      <w:bCs/>
      <w:sz w:val="20"/>
      <w:szCs w:val="20"/>
      <w:lang w:eastAsia="ru-RU"/>
    </w:rPr>
  </w:style>
  <w:style w:type="character" w:customStyle="1" w:styleId="ad">
    <w:name w:val="Верхний колонтитул Знак"/>
    <w:basedOn w:val="a0"/>
    <w:link w:val="ac"/>
    <w:uiPriority w:val="99"/>
    <w:qFormat/>
    <w:rPr>
      <w:rFonts w:ascii="Times New Roman" w:eastAsia="Times New Roman" w:hAnsi="Times New Roman"/>
      <w:sz w:val="24"/>
      <w:szCs w:val="24"/>
    </w:rPr>
  </w:style>
  <w:style w:type="character" w:customStyle="1" w:styleId="af">
    <w:name w:val="Нижний колонтитул Знак"/>
    <w:basedOn w:val="a0"/>
    <w:link w:val="ae"/>
    <w:uiPriority w:val="99"/>
    <w:qFormat/>
    <w:rPr>
      <w:rFonts w:ascii="Times New Roman" w:eastAsia="Times New Roman" w:hAnsi="Times New Roman"/>
      <w:sz w:val="24"/>
      <w:szCs w:val="24"/>
    </w:rPr>
  </w:style>
  <w:style w:type="character" w:customStyle="1" w:styleId="30">
    <w:name w:val="Заголовок 3 Знак"/>
    <w:basedOn w:val="a0"/>
    <w:link w:val="3"/>
    <w:semiHidden/>
    <w:qFormat/>
    <w:rPr>
      <w:rFonts w:asciiTheme="majorHAnsi" w:eastAsiaTheme="majorEastAsia" w:hAnsiTheme="majorHAnsi" w:cstheme="majorBidi"/>
      <w:b/>
      <w:bCs/>
      <w:color w:val="4F81BD" w:themeColor="accent1"/>
      <w:sz w:val="24"/>
      <w:szCs w:val="24"/>
    </w:rPr>
  </w:style>
  <w:style w:type="table" w:customStyle="1" w:styleId="12">
    <w:name w:val="Сетка таблицы1"/>
    <w:basedOn w:val="a1"/>
    <w:qFormat/>
    <w:locked/>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qFormat/>
    <w:locked/>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FB4E-D166-48FE-9DE0-E4D03A81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28528</Words>
  <Characters>162615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Asus</cp:lastModifiedBy>
  <cp:revision>3</cp:revision>
  <cp:lastPrinted>2024-02-29T06:11:00Z</cp:lastPrinted>
  <dcterms:created xsi:type="dcterms:W3CDTF">2024-04-16T06:08:00Z</dcterms:created>
  <dcterms:modified xsi:type="dcterms:W3CDTF">2024-04-16T06:12:00Z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547C899388314FD089B6C74728049047_12</vt:lpwstr>
  </property>
</Properties>
</file>