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Как проверить право на предпенсионную льготу</w:t>
      </w:r>
    </w:p>
    <w:p>
      <w:pPr>
        <w:pStyle w:val="Normal"/>
        <w:spacing w:lineRule="auto" w:line="36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 общему правилу предпенсионные льготы начинают предоставляться за 5 лет до нового пенсионного возраста – женщинам 1968 года рождения и старше, мужчинам 1963 года рождения и старше. При этом право на конкретную льготу определяется индивидуально и в том числе может зависеть от региона проживания, досрочного выхода на пенсию и пр.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Проверить право на федеральные предпенсионные льготы и получить справку можно в личном кабинете на портале Пенсионного фонда России </w:t>
      </w:r>
      <w:hyperlink r:id="rId2">
        <w:r>
          <w:rPr>
            <w:rStyle w:val="Style11"/>
            <w:rFonts w:ascii="Liberation Sans" w:hAnsi="Liberation Sans"/>
          </w:rPr>
          <w:t>https://es.pfrf.ru</w:t>
        </w:r>
      </w:hyperlink>
      <w:r>
        <w:rPr>
          <w:rFonts w:ascii="Liberation Sans" w:hAnsi="Liberation Sans"/>
        </w:rPr>
        <w:t xml:space="preserve"> , в любой клиентской службе фонда или МФЦ.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Как получить льготу предпенсионера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>Необходимо обратиться в ведомство, которое эту льготу предоставляет.</w:t>
        <w:br/>
        <w:t xml:space="preserve">Пример: За повышенным пособием по безработице и переквалификацией следует обращаться в центр занятости населения по месту жительства. </w:t>
        <w:br/>
        <w:t xml:space="preserve">Подробнее о льготах: </w:t>
      </w:r>
      <w:hyperlink r:id="rId3">
        <w:r>
          <w:rPr>
            <w:rStyle w:val="Style11"/>
            <w:rFonts w:ascii="Liberation Sans" w:hAnsi="Liberation Sans"/>
          </w:rPr>
          <w:t>http://www.pfrf.ru/grazdanam/pre_pensioners/</w:t>
        </w:r>
      </w:hyperlink>
    </w:p>
    <w:p>
      <w:pPr>
        <w:pStyle w:val="Normal"/>
        <w:spacing w:lineRule="auto" w:line="360"/>
        <w:jc w:val="both"/>
        <w:rPr>
          <w:rStyle w:val="Style11"/>
          <w:rFonts w:ascii="Liberation Sans" w:hAnsi="Liberation Sans"/>
        </w:rPr>
      </w:pPr>
      <w:r>
        <w:rPr/>
      </w:r>
    </w:p>
    <w:p>
      <w:pPr>
        <w:pStyle w:val="Normal"/>
        <w:spacing w:lineRule="auto" w:line="360"/>
        <w:jc w:val="both"/>
        <w:rPr>
          <w:rStyle w:val="Style11"/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71110" cy="3803650"/>
            <wp:effectExtent l="0" t="0" r="0" b="0"/>
            <wp:wrapSquare wrapText="largest"/>
            <wp:docPr id="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&amp;post=-86141808_5215&amp;cc_key=" TargetMode="External"/><Relationship Id="rId3" Type="http://schemas.openxmlformats.org/officeDocument/2006/relationships/hyperlink" Target="http://www.pfrf.ru/grazdanam/pre_pensioners/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2020-10-14T12:19:21Z</dcterms:modified>
  <cp:revision>2</cp:revision>
</cp:coreProperties>
</file>