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/>
          <w:b/>
          <w:bCs/>
        </w:rPr>
      </w:pPr>
      <w:bookmarkStart w:id="0" w:name="__DdeLink__961_516258943"/>
      <w:bookmarkEnd w:id="0"/>
      <w:r>
        <w:rPr>
          <w:b/>
          <w:bCs/>
        </w:rPr>
        <w:t>Электронная трудовая книжка: как получить сведения</w:t>
      </w:r>
    </w:p>
    <w:p>
      <w:pPr>
        <w:pStyle w:val="Style12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Сведения о трудовой деятельности можно получить как в электронном виде, так и на бумажном носителе.</w:t>
      </w:r>
    </w:p>
    <w:p>
      <w:pPr>
        <w:pStyle w:val="Style12"/>
        <w:jc w:val="both"/>
        <w:rPr/>
      </w:pPr>
      <w:r>
        <w:rPr/>
        <w:t>В электронном виде сведения о трудовой деятельности можно получить через личный кабинет:</w:t>
      </w:r>
    </w:p>
    <w:p>
      <w:pPr>
        <w:pStyle w:val="Style12"/>
        <w:jc w:val="both"/>
        <w:rPr/>
      </w:pPr>
      <w:r>
        <w:rPr/>
        <w:t xml:space="preserve">• </w:t>
      </w:r>
      <w:r>
        <w:rPr/>
        <w:t>на сайте Пенсионного фонда России (pfr.gov.ru)</w:t>
      </w:r>
    </w:p>
    <w:p>
      <w:pPr>
        <w:pStyle w:val="Style12"/>
        <w:jc w:val="both"/>
        <w:rPr/>
      </w:pPr>
      <w:r>
        <w:rPr/>
        <w:t xml:space="preserve">• </w:t>
      </w:r>
      <w:r>
        <w:rPr/>
        <w:t>на портале Госуслуги (gosuslugi.ru)</w:t>
      </w:r>
    </w:p>
    <w:p>
      <w:pPr>
        <w:pStyle w:val="Style12"/>
        <w:jc w:val="both"/>
        <w:rPr/>
      </w:pPr>
      <w:r>
        <w:rPr/>
        <w:t>На бумажном носителе сведения о трудовой деятельности можно получить через:</w:t>
      </w:r>
    </w:p>
    <w:p>
      <w:pPr>
        <w:pStyle w:val="Style12"/>
        <w:jc w:val="both"/>
        <w:rPr/>
      </w:pPr>
      <w:r>
        <w:rPr/>
        <w:t xml:space="preserve">• </w:t>
      </w:r>
      <w:r>
        <w:rPr/>
        <w:t>многофункциональный центр (МФЦ)</w:t>
      </w:r>
    </w:p>
    <w:p>
      <w:pPr>
        <w:pStyle w:val="Style12"/>
        <w:jc w:val="both"/>
        <w:rPr/>
      </w:pPr>
      <w:r>
        <w:rPr/>
        <w:t xml:space="preserve">• </w:t>
      </w:r>
      <w:r>
        <w:rPr/>
        <w:t>в клиентской службе ПФР по месту жительства</w:t>
      </w:r>
    </w:p>
    <w:p>
      <w:pPr>
        <w:pStyle w:val="Style12"/>
        <w:jc w:val="both"/>
        <w:rPr/>
      </w:pPr>
      <w:r>
        <w:rPr/>
        <w:t xml:space="preserve">Электронная трудовая книжка – это новый формат хорошо знакомого всем работающим россиянам документа. Введённые с 1 января 2020 года электронные трудовые книжки в 2020 году наполнялись сведениями о трудовой деятельности за период с 1 января 2020 года. В настоящее время в них содержится информация о трудовой деятельности за периоды до 31 декабря 2019 года. </w:t>
      </w:r>
    </w:p>
    <w:p>
      <w:pPr>
        <w:pStyle w:val="Style12"/>
        <w:jc w:val="both"/>
        <w:rPr/>
      </w:pPr>
      <w:r>
        <w:rPr/>
        <w:t>Электронная трудовая книжка содержит все необходимые сведения о трудовой деятельности: о работодателях и периодах работы, должности, профессии, специальности, квалификации, даты и номера приказов кадровых мероприятий, основания для прекращения трудового договора и т.д.</w:t>
      </w:r>
    </w:p>
    <w:p>
      <w:pPr>
        <w:pStyle w:val="Style12"/>
        <w:jc w:val="both"/>
        <w:rPr/>
      </w:pPr>
      <w:r>
        <w:rPr/>
        <w:t>В случае выявления работником неверной или неполной информации в сведениях о трудовой деятельности, представленных работодателем в ПФР, работодатель по письменному заявлению работника обязан исправить или дополнить сведения о трудовой деятельности и представить их в ПФР. Также в целях корректировки индивидуального лицевого счета можно обратиться в клиентскую службу ПФР с заявлением по установленной форме либо подать заявление через портал Госуслуг.</w:t>
      </w:r>
    </w:p>
    <w:p>
      <w:pPr>
        <w:pStyle w:val="Style12"/>
        <w:spacing w:before="0" w:after="140"/>
        <w:jc w:val="both"/>
        <w:rPr/>
      </w:pPr>
      <w:r>
        <w:rPr/>
        <w:t>Напоминаем, что для устраивающихся на работу впервые, трудовая книжка ведётся только в электронном формате.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2021-08-30T09:12:50Z</dcterms:created>
  <dc:language>ru-RU</dc:language>
  <dcterms:modified xsi:type="dcterms:W3CDTF">2021-08-30T09:14:00Z</dcterms:modified>
  <cp:revision>1</cp:revision>
</cp:coreProperties>
</file>