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41" w:rsidRPr="00492B41" w:rsidRDefault="00492B41" w:rsidP="00E93725">
      <w:pPr>
        <w:spacing w:before="100" w:beforeAutospacing="1" w:after="100" w:afterAutospacing="1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92B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Более </w:t>
      </w:r>
      <w:r w:rsidR="00E93725" w:rsidRPr="00E9372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3</w:t>
      </w:r>
      <w:r w:rsidRPr="00492B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тысяч </w:t>
      </w:r>
      <w:r w:rsidR="00E93725" w:rsidRPr="00E9372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жителей Мордовии</w:t>
      </w:r>
      <w:r w:rsidRPr="00492B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получили уведомления о своей будущей пенсии</w:t>
      </w:r>
    </w:p>
    <w:p w:rsidR="00492B41" w:rsidRPr="00492B41" w:rsidRDefault="00492B41" w:rsidP="00E9372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2022 года Пенсионный фонд начал </w:t>
      </w:r>
      <w:proofErr w:type="spellStart"/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проактивно</w:t>
      </w:r>
      <w:proofErr w:type="spellEnd"/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информировать граждан о</w:t>
      </w:r>
      <w:r w:rsidR="00E93725">
        <w:rPr>
          <w:rFonts w:ascii="Times New Roman" w:eastAsia="Times New Roman" w:hAnsi="Times New Roman" w:cs="Times New Roman"/>
          <w:sz w:val="36"/>
          <w:szCs w:val="36"/>
          <w:lang w:eastAsia="ru-RU"/>
        </w:rPr>
        <w:t>б их</w:t>
      </w: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госуслуг</w:t>
      </w:r>
      <w:proofErr w:type="spellEnd"/>
      <w:r w:rsidR="00E93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634314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дальнейшем и</w:t>
      </w: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нформация будет </w:t>
      </w:r>
      <w:r w:rsidR="00D910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приходить раз в три года.</w:t>
      </w:r>
    </w:p>
    <w:p w:rsidR="00492B41" w:rsidRPr="00492B41" w:rsidRDefault="00492B41" w:rsidP="00E9372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сегодняшний день </w:t>
      </w:r>
      <w:r w:rsidR="00E93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Мордовии </w:t>
      </w: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данные о сформированной на текущий момент пенсии и о размере пенсионных накоплений получили </w:t>
      </w:r>
      <w:r w:rsidR="00E93725">
        <w:rPr>
          <w:rFonts w:ascii="Times New Roman" w:eastAsia="Times New Roman" w:hAnsi="Times New Roman" w:cs="Times New Roman"/>
          <w:sz w:val="36"/>
          <w:szCs w:val="36"/>
          <w:lang w:eastAsia="ru-RU"/>
        </w:rPr>
        <w:t>3 тысячи 108</w:t>
      </w: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человек. Информирование производится в день достижения женщиной возраста 40 лет и мужчиной возраста 45 лет.</w:t>
      </w:r>
    </w:p>
    <w:p w:rsidR="00492B41" w:rsidRPr="00492B41" w:rsidRDefault="00492B41" w:rsidP="00E9372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>В информационном письме П</w:t>
      </w:r>
      <w:r w:rsidR="00E93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енсионного фонда </w:t>
      </w: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492B41" w:rsidRPr="00492B41" w:rsidRDefault="00492B41" w:rsidP="00E9372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Проактивное</w:t>
      </w:r>
      <w:proofErr w:type="spellEnd"/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информирование позволяет </w:t>
      </w:r>
      <w:r w:rsidR="00E93725">
        <w:rPr>
          <w:rFonts w:ascii="Times New Roman" w:eastAsia="Times New Roman" w:hAnsi="Times New Roman" w:cs="Times New Roman"/>
          <w:sz w:val="36"/>
          <w:szCs w:val="36"/>
          <w:lang w:eastAsia="ru-RU"/>
        </w:rPr>
        <w:t>людям</w:t>
      </w: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492B41" w:rsidRPr="00492B41" w:rsidRDefault="00492B41" w:rsidP="00E9372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2B41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Гражданам, у которых нет учетной записи на портале, информация предоставляется во всех клиентских службах Пенсионного фонда при личном обращении.</w:t>
      </w:r>
    </w:p>
    <w:p w:rsidR="00D07924" w:rsidRDefault="00D07924"/>
    <w:sectPr w:rsidR="00D07924" w:rsidSect="00D0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492B41"/>
    <w:rsid w:val="00492B41"/>
    <w:rsid w:val="00634314"/>
    <w:rsid w:val="00B50F70"/>
    <w:rsid w:val="00D07924"/>
    <w:rsid w:val="00D9100A"/>
    <w:rsid w:val="00E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4"/>
  </w:style>
  <w:style w:type="paragraph" w:styleId="1">
    <w:name w:val="heading 1"/>
    <w:basedOn w:val="a"/>
    <w:link w:val="10"/>
    <w:uiPriority w:val="9"/>
    <w:qFormat/>
    <w:rsid w:val="0049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3</cp:revision>
  <dcterms:created xsi:type="dcterms:W3CDTF">2022-04-04T09:29:00Z</dcterms:created>
  <dcterms:modified xsi:type="dcterms:W3CDTF">2022-04-04T12:58:00Z</dcterms:modified>
</cp:coreProperties>
</file>