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Autospacing="1" w:afterAutospacing="1"/>
        <w:ind w:left="0" w:firstLine="425"/>
        <w:jc w:val="center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bookmarkStart w:id="0" w:name="__DdeLink__128_728453473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eastAsia="ru-RU"/>
        </w:rPr>
        <w:t>30 сентября заканчивается прием заявлений на детские выплаты.</w:t>
      </w:r>
    </w:p>
    <w:p>
      <w:pPr>
        <w:pStyle w:val="Style16"/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>УПФР в Краснослободском муниципальном районе Республики Мордовия (межрайонное)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 xml:space="preserve"> напоминает, что для подачи заявлений на детские выплаты у родителей остается меньше месяца. Семьи, которые еще не оформили выплаты на детей до 3 лет или от 3 до 16 лет, могут подать соответствующее заявление не позднее 30 сентября.</w:t>
      </w:r>
    </w:p>
    <w:p>
      <w:pPr>
        <w:pStyle w:val="NormalWeb"/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>По Республике Мордовия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 xml:space="preserve"> около   500  родителей, усыновителей и официальных представителей детей до 16 лет (это где-то 0,5%) до сих пор не обратились с заявлением на получение выплат.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>У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 xml:space="preserve"> них осталось всего две недели для подачи заявлений.  С 1 октября заявления  приниматься не будут.</w:t>
      </w:r>
    </w:p>
    <w:p>
      <w:pPr>
        <w:pStyle w:val="Style16"/>
        <w:spacing w:lineRule="auto" w:line="240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Напоминаем: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ежемесячная выплата за три месяца 2020 года (апрель, май, июнь) устанавливается на детей-граждан РФ, родившихся в период с 1 апреля 2017 года по 30 июня 2020 года в размере 5000 руб.;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единовременная выплата устанавливается на детей-граждан РФ, родившихся в период с 11 мая 2004 года по 30 сентября 2017 года в размере 10000 руб. </w:t>
      </w:r>
    </w:p>
    <w:p>
      <w:pPr>
        <w:pStyle w:val="Style16"/>
        <w:spacing w:lineRule="auto" w:line="240" w:before="0" w:after="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Подать заявление на выплаты можно в личном кабинете на сайте ПФР, на портале госуслуг или в клиентской службе Пенсионного фонда,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предварительно записавшись на прием.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Опекуны и попечители должны подать заявление лично в клиентской службе ПФР.</w:t>
      </w:r>
    </w:p>
    <w:p>
      <w:pPr>
        <w:pStyle w:val="Normal"/>
        <w:spacing w:lineRule="auto" w:line="240" w:before="0" w:after="0"/>
        <w:ind w:left="0" w:firstLine="425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Кроме того, на каждого ребенка всем семьям, получившим  ту или иную выплату, устанавливается дополнительная разовая выплата в размере 10 тысяч рублей.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на предоставляется на основании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произведенных перечислений в размере 5-ти или 10-ти тысяч рублей. То есть, если вы подавали заявление на ежемесячную или единовременную выплату, то дополнительная вам будет начислена автоматически.</w:t>
      </w:r>
    </w:p>
    <w:p>
      <w:pPr>
        <w:pStyle w:val="NormalWeb"/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Style w:val="Strong"/>
          <w:rFonts w:ascii="Times New Roman" w:hAnsi="Times New Roman"/>
          <w:b w:val="false"/>
          <w:i w:val="false"/>
          <w:iCs w:val="false"/>
          <w:sz w:val="28"/>
          <w:szCs w:val="28"/>
        </w:rPr>
        <w:t xml:space="preserve">Родители детей, рожденных в апреле - сентябре 2017 года </w:t>
      </w:r>
      <w:r>
        <w:rPr>
          <w:rStyle w:val="Strong"/>
          <w:rFonts w:ascii="Times New Roman" w:hAnsi="Times New Roman"/>
          <w:b w:val="false"/>
          <w:i/>
          <w:iCs w:val="false"/>
          <w:sz w:val="28"/>
          <w:szCs w:val="28"/>
        </w:rPr>
        <w:t>(то есть 3 года этим детям исполняется в апреле, мае, июне, июле, августе и сентябре)</w:t>
      </w:r>
      <w:r>
        <w:rPr>
          <w:rStyle w:val="Strong"/>
          <w:rFonts w:ascii="Times New Roman" w:hAnsi="Times New Roman"/>
          <w:b w:val="false"/>
          <w:i w:val="false"/>
          <w:iCs w:val="false"/>
          <w:sz w:val="28"/>
          <w:szCs w:val="28"/>
        </w:rPr>
        <w:t xml:space="preserve">  помимо ежемесячной выплаты в размере 5 тысяч рублей и дополнительной выплаты в размере 10 тысяч рублей, имеют право на единовременную выплату 10 тысяч рублей. Она назначается на основании заявления, которое можно подать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 портале гос.услуг или  в клиентских службах Пенсионного фонда, записавшись на прием</w:t>
      </w:r>
      <w:r>
        <w:rPr>
          <w:rStyle w:val="Strong"/>
          <w:rFonts w:ascii="Times New Roman" w:hAnsi="Times New Roman"/>
          <w:b w:val="false"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Последний день подачи заявлений — 30 сентября 2020 года.</w:t>
      </w:r>
    </w:p>
    <w:p>
      <w:pPr>
        <w:pStyle w:val="NormalWeb"/>
        <w:spacing w:lineRule="auto" w:line="240" w:before="0" w:after="0"/>
        <w:ind w:left="0" w:firstLine="425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Информация касается только тех граждан, кто еще по тем или иным причинам не получил выплаты на детей до 3 лет или от 3 до 16 лет по линии Пенсионного фонда России. </w:t>
      </w:r>
    </w:p>
    <w:p>
      <w:pPr>
        <w:pStyle w:val="NoSpacing"/>
        <w:widowControl/>
        <w:bidi w:val="0"/>
        <w:spacing w:lineRule="auto" w:line="240" w:before="0" w:after="0"/>
        <w:ind w:left="-57" w:right="0" w:firstLine="397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Всего семьям Мордовии перечислено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 миллиарда 478 миллионов 440 тысяч рублей. В общей сложности выплату получили </w:t>
      </w:r>
      <w:r>
        <w:rPr>
          <w:rFonts w:cs="Times New Roman" w:ascii="Times New Roman" w:hAnsi="Times New Roman"/>
          <w:sz w:val="28"/>
          <w:szCs w:val="28"/>
        </w:rPr>
        <w:t xml:space="preserve"> более 90 тысяч родителей  более чем на 118 тысяч детей. </w:t>
      </w:r>
    </w:p>
    <w:p>
      <w:pPr>
        <w:pStyle w:val="Style16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35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3b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d49b5"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343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343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2020-09-15T14:00:00Z</dcterms:created>
  <dc:creator>Мокроусова Марина Валентиновна</dc:creator>
  <dc:language>ru-RU</dc:language>
  <cp:lastPrinted>2020-09-16T16:15:22Z</cp:lastPrinted>
  <dcterms:modified xsi:type="dcterms:W3CDTF">2020-09-16T16:15:37Z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