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963F9E" w:rsidP="0054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13.06</w:t>
      </w:r>
      <w:r w:rsidR="00544265" w:rsidRPr="00544265">
        <w:rPr>
          <w:rFonts w:ascii="Times New Roman" w:hAnsi="Times New Roman" w:cs="Times New Roman"/>
          <w:sz w:val="28"/>
          <w:szCs w:val="28"/>
        </w:rPr>
        <w:t xml:space="preserve">. 2017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544265" w:rsidRPr="00544265">
        <w:rPr>
          <w:rFonts w:ascii="Times New Roman" w:hAnsi="Times New Roman" w:cs="Times New Roman"/>
          <w:sz w:val="28"/>
          <w:szCs w:val="28"/>
        </w:rPr>
        <w:t xml:space="preserve">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27E43" w:rsidRDefault="00544265" w:rsidP="00363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1163">
        <w:rPr>
          <w:rFonts w:ascii="Times New Roman" w:hAnsi="Times New Roman" w:cs="Times New Roman"/>
          <w:b/>
          <w:sz w:val="28"/>
          <w:szCs w:val="28"/>
        </w:rPr>
        <w:t xml:space="preserve"> района от 10 апреля 2017 г. № 1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r w:rsidR="00F91163">
        <w:rPr>
          <w:rFonts w:ascii="Times New Roman" w:hAnsi="Times New Roman" w:cs="Times New Roman"/>
          <w:b/>
          <w:sz w:val="28"/>
          <w:szCs w:val="28"/>
        </w:rPr>
        <w:t xml:space="preserve">Большеазясьского </w:t>
      </w:r>
      <w:r w:rsidRPr="00544265">
        <w:rPr>
          <w:rFonts w:ascii="Times New Roman" w:hAnsi="Times New Roman" w:cs="Times New Roman"/>
          <w:b/>
          <w:sz w:val="28"/>
          <w:szCs w:val="28"/>
        </w:rPr>
        <w:t>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F91163">
        <w:rPr>
          <w:rFonts w:ascii="Times New Roman" w:hAnsi="Times New Roman" w:cs="Times New Roman"/>
          <w:sz w:val="28"/>
          <w:szCs w:val="28"/>
        </w:rPr>
        <w:t>ордовия от 10 апреля 2017 г. N 1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r w:rsidR="00F91163">
        <w:rPr>
          <w:rFonts w:ascii="Times New Roman" w:hAnsi="Times New Roman" w:cs="Times New Roman"/>
          <w:sz w:val="28"/>
          <w:szCs w:val="28"/>
        </w:rPr>
        <w:t>Большеазясьского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r w:rsidR="00F91163">
        <w:rPr>
          <w:rFonts w:ascii="Times New Roman" w:hAnsi="Times New Roman" w:cs="Times New Roman"/>
          <w:sz w:val="28"/>
          <w:szCs w:val="28"/>
        </w:rPr>
        <w:t>Большеазясьского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r w:rsidR="00F91163">
        <w:rPr>
          <w:rFonts w:ascii="Times New Roman" w:hAnsi="Times New Roman" w:cs="Times New Roman"/>
          <w:sz w:val="28"/>
          <w:szCs w:val="28"/>
        </w:rPr>
        <w:t>Большеазясьского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r w:rsidR="00F91163">
        <w:rPr>
          <w:rFonts w:ascii="Times New Roman" w:hAnsi="Times New Roman" w:cs="Times New Roman"/>
          <w:sz w:val="28"/>
          <w:szCs w:val="28"/>
        </w:rPr>
        <w:t>Большеазясьского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319C" w:rsidRDefault="0072319C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F9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r w:rsidR="00F91163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F91163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Большеазясьское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EF187B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>
        <w:rPr>
          <w:rFonts w:ascii="Times New Roman" w:hAnsi="Times New Roman" w:cs="Times New Roman"/>
          <w:sz w:val="28"/>
          <w:szCs w:val="28"/>
        </w:rPr>
        <w:t>Большеазясьского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EF187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F187B">
        <w:rPr>
          <w:rFonts w:ascii="Times New Roman" w:hAnsi="Times New Roman" w:cs="Times New Roman"/>
          <w:sz w:val="28"/>
          <w:szCs w:val="28"/>
        </w:rPr>
        <w:t>Сяткиной</w:t>
      </w:r>
      <w:proofErr w:type="spellEnd"/>
      <w:r w:rsidR="00EF187B">
        <w:rPr>
          <w:rFonts w:ascii="Times New Roman" w:hAnsi="Times New Roman" w:cs="Times New Roman"/>
          <w:sz w:val="28"/>
          <w:szCs w:val="28"/>
        </w:rPr>
        <w:t xml:space="preserve"> Евдокии Ивановны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r w:rsidR="00F91163">
        <w:rPr>
          <w:rFonts w:ascii="Times New Roman" w:hAnsi="Times New Roman" w:cs="Times New Roman"/>
          <w:sz w:val="28"/>
          <w:szCs w:val="28"/>
        </w:rPr>
        <w:t>Большеазясьского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F91163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91163" w:rsidRDefault="00343A40" w:rsidP="00F911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F91163" w:rsidRPr="00EF187B" w:rsidRDefault="00F91163" w:rsidP="00EF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91163">
              <w:rPr>
                <w:rFonts w:ascii="Times New Roman" w:hAnsi="Times New Roman" w:cs="Times New Roman"/>
                <w:sz w:val="28"/>
                <w:szCs w:val="28"/>
              </w:rPr>
              <w:t>Большеазясьского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EF187B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Сяткина</w:t>
            </w:r>
            <w:proofErr w:type="spellEnd"/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771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319C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63F9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87B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1163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14</cp:revision>
  <dcterms:created xsi:type="dcterms:W3CDTF">2017-05-29T11:57:00Z</dcterms:created>
  <dcterms:modified xsi:type="dcterms:W3CDTF">2017-10-27T06:38:00Z</dcterms:modified>
</cp:coreProperties>
</file>